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84" w:type="dxa"/>
        <w:tblLook w:val="04A0" w:firstRow="1" w:lastRow="0" w:firstColumn="1" w:lastColumn="0" w:noHBand="0" w:noVBand="1"/>
      </w:tblPr>
      <w:tblGrid>
        <w:gridCol w:w="3294"/>
        <w:gridCol w:w="3295"/>
        <w:gridCol w:w="3295"/>
      </w:tblGrid>
      <w:tr w:rsidR="00D82F43" w14:paraId="13424AAC" w14:textId="77777777" w:rsidTr="00D82F43">
        <w:trPr>
          <w:trHeight w:val="369"/>
        </w:trPr>
        <w:tc>
          <w:tcPr>
            <w:tcW w:w="3294" w:type="dxa"/>
          </w:tcPr>
          <w:p w14:paraId="1576E72B" w14:textId="02F20210" w:rsidR="00D82F43" w:rsidRDefault="00D82F43" w:rsidP="00D82F43">
            <w:pPr>
              <w:jc w:val="center"/>
            </w:pPr>
            <w:r>
              <w:t>Number of Orders</w:t>
            </w:r>
          </w:p>
        </w:tc>
        <w:tc>
          <w:tcPr>
            <w:tcW w:w="3295" w:type="dxa"/>
          </w:tcPr>
          <w:p w14:paraId="0D8F253B" w14:textId="0E64D57A" w:rsidR="00D82F43" w:rsidRDefault="00D82F43" w:rsidP="00D82F43">
            <w:pPr>
              <w:jc w:val="center"/>
            </w:pPr>
            <w:r>
              <w:t>Single Thread Time</w:t>
            </w:r>
          </w:p>
        </w:tc>
        <w:tc>
          <w:tcPr>
            <w:tcW w:w="3295" w:type="dxa"/>
          </w:tcPr>
          <w:p w14:paraId="4793FC49" w14:textId="251A211F" w:rsidR="00D82F43" w:rsidRDefault="00D82F43" w:rsidP="00D82F43">
            <w:pPr>
              <w:jc w:val="center"/>
            </w:pPr>
            <w:r>
              <w:t>Multi-Thread Time</w:t>
            </w:r>
          </w:p>
        </w:tc>
      </w:tr>
      <w:tr w:rsidR="00D82F43" w14:paraId="19BB7631" w14:textId="77777777" w:rsidTr="00D82F43">
        <w:trPr>
          <w:trHeight w:val="369"/>
        </w:trPr>
        <w:tc>
          <w:tcPr>
            <w:tcW w:w="3294" w:type="dxa"/>
          </w:tcPr>
          <w:p w14:paraId="71376D44" w14:textId="69B30645" w:rsidR="00D82F43" w:rsidRDefault="00D82F43" w:rsidP="00D82F43">
            <w:pPr>
              <w:jc w:val="center"/>
            </w:pPr>
            <w:r>
              <w:t>15</w:t>
            </w:r>
          </w:p>
        </w:tc>
        <w:tc>
          <w:tcPr>
            <w:tcW w:w="3295" w:type="dxa"/>
          </w:tcPr>
          <w:p w14:paraId="7667C029" w14:textId="12DCE185" w:rsidR="00D82F43" w:rsidRDefault="00CA1AAB" w:rsidP="00D82F43">
            <w:pPr>
              <w:jc w:val="center"/>
            </w:pPr>
            <w:r w:rsidRPr="00CA1AAB">
              <w:t>149126</w:t>
            </w:r>
            <w:r>
              <w:t xml:space="preserve"> </w:t>
            </w:r>
            <w:proofErr w:type="spellStart"/>
            <w:r>
              <w:t>ms</w:t>
            </w:r>
            <w:proofErr w:type="spellEnd"/>
          </w:p>
        </w:tc>
        <w:tc>
          <w:tcPr>
            <w:tcW w:w="3295" w:type="dxa"/>
          </w:tcPr>
          <w:p w14:paraId="0543EBD8" w14:textId="367C08F0" w:rsidR="00D82F43" w:rsidRDefault="00D82F43" w:rsidP="00D82F43">
            <w:pPr>
              <w:jc w:val="center"/>
            </w:pPr>
            <w:r w:rsidRPr="00D82F43">
              <w:t>51953</w:t>
            </w:r>
            <w:r w:rsidR="00CA1AAB">
              <w:t xml:space="preserve"> </w:t>
            </w:r>
            <w:proofErr w:type="spellStart"/>
            <w:r w:rsidR="00CA1AAB">
              <w:t>ms</w:t>
            </w:r>
            <w:proofErr w:type="spellEnd"/>
          </w:p>
        </w:tc>
      </w:tr>
      <w:tr w:rsidR="00D82F43" w14:paraId="2407C61A" w14:textId="77777777" w:rsidTr="00D82F43">
        <w:trPr>
          <w:trHeight w:val="350"/>
        </w:trPr>
        <w:tc>
          <w:tcPr>
            <w:tcW w:w="3294" w:type="dxa"/>
          </w:tcPr>
          <w:p w14:paraId="47B1FC88" w14:textId="31F6F21D" w:rsidR="00D82F43" w:rsidRDefault="007C0CED" w:rsidP="007C0CED">
            <w:pPr>
              <w:jc w:val="center"/>
            </w:pPr>
            <w:r>
              <w:t>10</w:t>
            </w:r>
          </w:p>
        </w:tc>
        <w:tc>
          <w:tcPr>
            <w:tcW w:w="3295" w:type="dxa"/>
          </w:tcPr>
          <w:p w14:paraId="1231D93B" w14:textId="6CE1F01F" w:rsidR="00D82F43" w:rsidRDefault="007C0CED" w:rsidP="00D82F43">
            <w:pPr>
              <w:jc w:val="center"/>
            </w:pPr>
            <w:r w:rsidRPr="007C0CED">
              <w:t>99078</w:t>
            </w:r>
            <w:r>
              <w:t xml:space="preserve"> </w:t>
            </w:r>
            <w:proofErr w:type="spellStart"/>
            <w:r>
              <w:t>ms</w:t>
            </w:r>
            <w:proofErr w:type="spellEnd"/>
            <w:r>
              <w:t xml:space="preserve"> </w:t>
            </w:r>
          </w:p>
        </w:tc>
        <w:tc>
          <w:tcPr>
            <w:tcW w:w="3295" w:type="dxa"/>
          </w:tcPr>
          <w:p w14:paraId="1D676E86" w14:textId="4D9BF89C" w:rsidR="00D82F43" w:rsidRDefault="007C0CED" w:rsidP="00D82F43">
            <w:pPr>
              <w:jc w:val="center"/>
            </w:pPr>
            <w:r w:rsidRPr="007C0CED">
              <w:t>53868</w:t>
            </w:r>
            <w:r>
              <w:t xml:space="preserve"> </w:t>
            </w:r>
            <w:proofErr w:type="spellStart"/>
            <w:r>
              <w:t>ms</w:t>
            </w:r>
            <w:proofErr w:type="spellEnd"/>
          </w:p>
        </w:tc>
      </w:tr>
      <w:tr w:rsidR="00D82F43" w14:paraId="7FC1D277" w14:textId="77777777" w:rsidTr="00D82F43">
        <w:trPr>
          <w:trHeight w:val="369"/>
        </w:trPr>
        <w:tc>
          <w:tcPr>
            <w:tcW w:w="3294" w:type="dxa"/>
          </w:tcPr>
          <w:p w14:paraId="5947887E" w14:textId="7C4F87FE" w:rsidR="00D82F43" w:rsidRDefault="007C0CED" w:rsidP="00D82F43">
            <w:pPr>
              <w:jc w:val="center"/>
            </w:pPr>
            <w:r>
              <w:t>5</w:t>
            </w:r>
          </w:p>
        </w:tc>
        <w:tc>
          <w:tcPr>
            <w:tcW w:w="3295" w:type="dxa"/>
          </w:tcPr>
          <w:p w14:paraId="284C3AB1" w14:textId="352CB790" w:rsidR="00D82F43" w:rsidRDefault="00731164" w:rsidP="00D82F43">
            <w:pPr>
              <w:jc w:val="center"/>
            </w:pPr>
            <w:r w:rsidRPr="00731164">
              <w:t>48226</w:t>
            </w:r>
            <w:r>
              <w:t xml:space="preserve"> </w:t>
            </w:r>
            <w:proofErr w:type="spellStart"/>
            <w:r>
              <w:t>ms</w:t>
            </w:r>
            <w:proofErr w:type="spellEnd"/>
            <w:r>
              <w:t xml:space="preserve"> </w:t>
            </w:r>
          </w:p>
        </w:tc>
        <w:tc>
          <w:tcPr>
            <w:tcW w:w="3295" w:type="dxa"/>
          </w:tcPr>
          <w:p w14:paraId="0F7467E1" w14:textId="475AAA99" w:rsidR="00D82F43" w:rsidRDefault="007C0CED" w:rsidP="00D82F43">
            <w:pPr>
              <w:jc w:val="center"/>
            </w:pPr>
            <w:r w:rsidRPr="007C0CED">
              <w:t>29044</w:t>
            </w:r>
            <w:r>
              <w:t xml:space="preserve"> </w:t>
            </w:r>
            <w:proofErr w:type="spellStart"/>
            <w:r>
              <w:t>ms</w:t>
            </w:r>
            <w:proofErr w:type="spellEnd"/>
          </w:p>
        </w:tc>
      </w:tr>
      <w:tr w:rsidR="00D82F43" w14:paraId="29BA4227" w14:textId="77777777" w:rsidTr="00D82F43">
        <w:trPr>
          <w:trHeight w:val="369"/>
        </w:trPr>
        <w:tc>
          <w:tcPr>
            <w:tcW w:w="3294" w:type="dxa"/>
          </w:tcPr>
          <w:p w14:paraId="49B4141E" w14:textId="0F8AE27C" w:rsidR="00D82F43" w:rsidRDefault="00731164" w:rsidP="00D82F43">
            <w:pPr>
              <w:jc w:val="center"/>
            </w:pPr>
            <w:r>
              <w:t>1</w:t>
            </w:r>
          </w:p>
        </w:tc>
        <w:tc>
          <w:tcPr>
            <w:tcW w:w="3295" w:type="dxa"/>
          </w:tcPr>
          <w:p w14:paraId="1C74AA87" w14:textId="67261932" w:rsidR="00D82F43" w:rsidRDefault="00731164" w:rsidP="00D82F43">
            <w:pPr>
              <w:jc w:val="center"/>
            </w:pPr>
            <w:r w:rsidRPr="00731164">
              <w:t>13073</w:t>
            </w:r>
            <w:r>
              <w:t xml:space="preserve"> </w:t>
            </w:r>
            <w:proofErr w:type="spellStart"/>
            <w:r>
              <w:t>ms</w:t>
            </w:r>
            <w:proofErr w:type="spellEnd"/>
          </w:p>
        </w:tc>
        <w:tc>
          <w:tcPr>
            <w:tcW w:w="3295" w:type="dxa"/>
          </w:tcPr>
          <w:p w14:paraId="42BEB889" w14:textId="00AC6B4E" w:rsidR="00D82F43" w:rsidRDefault="0090459B" w:rsidP="00D82F43">
            <w:pPr>
              <w:jc w:val="center"/>
            </w:pPr>
            <w:r w:rsidRPr="0090459B">
              <w:t>13221</w:t>
            </w:r>
            <w:r>
              <w:t xml:space="preserve"> </w:t>
            </w:r>
            <w:proofErr w:type="spellStart"/>
            <w:r>
              <w:t>ms</w:t>
            </w:r>
            <w:proofErr w:type="spellEnd"/>
            <w:r>
              <w:t xml:space="preserve"> </w:t>
            </w:r>
          </w:p>
        </w:tc>
      </w:tr>
      <w:tr w:rsidR="00D82F43" w14:paraId="33AB0320" w14:textId="77777777" w:rsidTr="00D82F43">
        <w:trPr>
          <w:trHeight w:val="350"/>
        </w:trPr>
        <w:tc>
          <w:tcPr>
            <w:tcW w:w="3294" w:type="dxa"/>
          </w:tcPr>
          <w:p w14:paraId="69889899" w14:textId="79845B65" w:rsidR="00D82F43" w:rsidRDefault="0090459B" w:rsidP="00D82F43">
            <w:pPr>
              <w:jc w:val="center"/>
            </w:pPr>
            <w:r>
              <w:t>20</w:t>
            </w:r>
          </w:p>
        </w:tc>
        <w:tc>
          <w:tcPr>
            <w:tcW w:w="3295" w:type="dxa"/>
          </w:tcPr>
          <w:p w14:paraId="38531BE5" w14:textId="2BA5C9B8" w:rsidR="00D82F43" w:rsidRDefault="00B74A04" w:rsidP="00D82F43">
            <w:pPr>
              <w:jc w:val="center"/>
            </w:pPr>
            <w:r w:rsidRPr="00B74A04">
              <w:t>224555</w:t>
            </w:r>
            <w:r>
              <w:t xml:space="preserve"> </w:t>
            </w:r>
            <w:proofErr w:type="spellStart"/>
            <w:r>
              <w:t>ms</w:t>
            </w:r>
            <w:proofErr w:type="spellEnd"/>
          </w:p>
        </w:tc>
        <w:tc>
          <w:tcPr>
            <w:tcW w:w="3295" w:type="dxa"/>
          </w:tcPr>
          <w:p w14:paraId="6761F2C3" w14:textId="76D1D664" w:rsidR="00D82F43" w:rsidRDefault="0090459B" w:rsidP="00D82F43">
            <w:pPr>
              <w:jc w:val="center"/>
            </w:pPr>
            <w:r w:rsidRPr="0090459B">
              <w:t>113995</w:t>
            </w:r>
            <w:r>
              <w:t xml:space="preserve"> </w:t>
            </w:r>
            <w:proofErr w:type="spellStart"/>
            <w:r>
              <w:t>ms</w:t>
            </w:r>
            <w:proofErr w:type="spellEnd"/>
          </w:p>
        </w:tc>
      </w:tr>
    </w:tbl>
    <w:p w14:paraId="2E17F74E" w14:textId="12385823" w:rsidR="00A03A0F" w:rsidRDefault="00A03A0F"/>
    <w:p w14:paraId="1699E459" w14:textId="6ADF54CF" w:rsidR="00B74A04" w:rsidRDefault="004672D3">
      <w:r>
        <w:t>I used orders of 10,000,000 items for both the minimum and maximum. As the order number increased, the differences in the time became bigger. The differences were much smaller in small orders (&lt;5). Multi-thread time was at least 2x as fast as single thread when there were at least 5 orders.</w:t>
      </w:r>
    </w:p>
    <w:sectPr w:rsidR="00B7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15"/>
    <w:rsid w:val="004672D3"/>
    <w:rsid w:val="00731164"/>
    <w:rsid w:val="00764315"/>
    <w:rsid w:val="007B492F"/>
    <w:rsid w:val="007C0CED"/>
    <w:rsid w:val="0090459B"/>
    <w:rsid w:val="00A03A0F"/>
    <w:rsid w:val="00B74A04"/>
    <w:rsid w:val="00CA1AAB"/>
    <w:rsid w:val="00D82F43"/>
    <w:rsid w:val="00FF1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E01DC"/>
  <w15:chartTrackingRefBased/>
  <w15:docId w15:val="{8742E836-C6DE-4A4C-AF37-4094FBA1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2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Jiang</dc:creator>
  <cp:keywords/>
  <dc:description/>
  <cp:lastModifiedBy>Andy Jiang</cp:lastModifiedBy>
  <cp:revision>2</cp:revision>
  <dcterms:created xsi:type="dcterms:W3CDTF">2022-04-26T04:33:00Z</dcterms:created>
  <dcterms:modified xsi:type="dcterms:W3CDTF">2022-04-26T05:26:00Z</dcterms:modified>
</cp:coreProperties>
</file>