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-Visual Studio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-Android Studio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-Jupyter Notebook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-Postman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-Mysql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-Roboflow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Xampp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Visual Studio Basic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Jupyter Notebook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