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快捷控制设计文档</w:t>
      </w:r>
    </w:p>
    <w:tbl>
      <w:tblPr>
        <w:tblStyle w:val="8"/>
        <w:tblW w:w="82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2"/>
        <w:gridCol w:w="2072"/>
        <w:gridCol w:w="2073"/>
        <w:gridCol w:w="20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2" w:type="dxa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修订内容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时间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2072" w:type="dxa"/>
          </w:tcPr>
          <w:p>
            <w:r>
              <w:rPr>
                <w:rFonts w:hint="eastAsia"/>
              </w:rPr>
              <w:t>1.0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创建文档</w:t>
            </w:r>
          </w:p>
        </w:tc>
        <w:tc>
          <w:tcPr>
            <w:tcW w:w="2073" w:type="dxa"/>
          </w:tcPr>
          <w:p>
            <w:r>
              <w:t>2019/5/</w:t>
            </w:r>
            <w:r>
              <w:rPr>
                <w:rFonts w:hint="eastAsia"/>
              </w:rPr>
              <w:t>29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邰光源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2072" w:type="dxa"/>
          </w:tcPr>
          <w:p>
            <w:r>
              <w:rPr>
                <w:rFonts w:hint="eastAsia"/>
              </w:rPr>
              <w:t>1.1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框架描述修改</w:t>
            </w:r>
          </w:p>
        </w:tc>
        <w:tc>
          <w:tcPr>
            <w:tcW w:w="2073" w:type="dxa"/>
          </w:tcPr>
          <w:p>
            <w:r>
              <w:t>2019/6/1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邰光源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20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1.2</w:t>
            </w:r>
          </w:p>
        </w:tc>
        <w:tc>
          <w:tcPr>
            <w:tcW w:w="207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更新框图</w:t>
            </w:r>
          </w:p>
        </w:tc>
        <w:tc>
          <w:tcPr>
            <w:tcW w:w="2073" w:type="dxa"/>
          </w:tcPr>
          <w:p>
            <w:pPr>
              <w:rPr>
                <w:rFonts w:hint="eastAsia"/>
              </w:rPr>
            </w:pPr>
            <w:r>
              <w:t>2019/6/5</w:t>
            </w:r>
          </w:p>
        </w:tc>
        <w:tc>
          <w:tcPr>
            <w:tcW w:w="207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邰光源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207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1.3</w:t>
            </w:r>
          </w:p>
        </w:tc>
        <w:tc>
          <w:tcPr>
            <w:tcW w:w="2072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集成h5文档</w:t>
            </w:r>
          </w:p>
        </w:tc>
        <w:tc>
          <w:tcPr>
            <w:tcW w:w="2073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2019/12/26</w:t>
            </w:r>
          </w:p>
        </w:tc>
        <w:tc>
          <w:tcPr>
            <w:tcW w:w="2073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谢晨华</w:t>
            </w:r>
          </w:p>
        </w:tc>
      </w:tr>
    </w:tbl>
    <w:p>
      <w:pPr>
        <w:pStyle w:val="2"/>
      </w:pPr>
      <w:r>
        <w:rPr>
          <w:rFonts w:hint="eastAsia"/>
        </w:rPr>
        <w:t>概述</w:t>
      </w:r>
    </w:p>
    <w:p>
      <w:r>
        <w:rPr>
          <w:rFonts w:hint="eastAsia"/>
        </w:rPr>
        <w:t>通过调用语音助手或语音APP，在不启动APP的情况下完成对智能设备的快捷控制。</w:t>
      </w:r>
    </w:p>
    <w:p>
      <w:pPr>
        <w:pStyle w:val="2"/>
      </w:pPr>
      <w:r>
        <w:rPr>
          <w:rFonts w:hint="eastAsia"/>
        </w:rPr>
        <w:t>快捷控制整体框架</w:t>
      </w:r>
    </w:p>
    <w:p>
      <w:r>
        <w:drawing>
          <wp:inline distT="0" distB="0" distL="114300" distR="114300">
            <wp:extent cx="5264150" cy="3387725"/>
            <wp:effectExtent l="0" t="0" r="19050" b="15875"/>
            <wp:docPr id="4" name="图片 4" descr="shortcuts_framewor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hortcuts_framework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第三方APP在使用语音APP调用“快捷操作插件”及“快捷信息存储插件”完成快捷控制的信息录入。</w:t>
      </w:r>
      <w:bookmarkStart w:id="0" w:name="_GoBack"/>
      <w:bookmarkEnd w:id="0"/>
    </w:p>
    <w:p>
      <w:r>
        <w:rPr>
          <w:rFonts w:hint="eastAsia"/>
        </w:rPr>
        <w:t>在使用语音APP完成快捷控制时，需要先起“快捷控制服务”，在“快捷信息存储插件中”查找对应第三方APP的快捷操作信息，再调用“快捷操作插件”的“快捷执行”方法，通过“快捷执行”方法调用“快捷执行插件”完成快捷控制操作。</w:t>
      </w:r>
    </w:p>
    <w:p>
      <w:pPr>
        <w:rPr>
          <w:b/>
        </w:rPr>
      </w:pPr>
      <w:r>
        <w:rPr>
          <w:rFonts w:hint="eastAsia"/>
          <w:b/>
        </w:rPr>
        <w:t>快捷操作添加</w:t>
      </w:r>
    </w:p>
    <w:p>
      <w:r>
        <w:drawing>
          <wp:inline distT="0" distB="0" distL="0" distR="0">
            <wp:extent cx="5270500" cy="170307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快捷操作执行</w:t>
      </w:r>
    </w:p>
    <w:p>
      <w:r>
        <w:drawing>
          <wp:inline distT="0" distB="0" distL="0" distR="0">
            <wp:extent cx="5270500" cy="3526155"/>
            <wp:effectExtent l="0" t="0" r="1270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数据关联关系</w:t>
      </w:r>
    </w:p>
    <w:p>
      <w:r>
        <w:drawing>
          <wp:inline distT="0" distB="0" distL="0" distR="0">
            <wp:extent cx="5270500" cy="287528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数据库设计</w:t>
      </w:r>
    </w:p>
    <w:p>
      <w:r>
        <w:rPr>
          <w:rFonts w:hint="eastAsia"/>
        </w:rPr>
        <w:t>完成快捷控制，需要用到两张表，一张是完整的设备信息表（包含did、sdid、familyId、aeskey、pid等），一张是快捷操作与设备信息的关联表。设备信息表不做过多阐述。</w:t>
      </w:r>
    </w:p>
    <w:p>
      <w:r>
        <w:rPr>
          <w:rFonts w:hint="eastAsia"/>
        </w:rPr>
        <w:t>快捷操作信息数据库表结构</w:t>
      </w:r>
    </w:p>
    <w:tbl>
      <w:tblPr>
        <w:tblStyle w:val="8"/>
        <w:tblW w:w="82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01"/>
        <w:gridCol w:w="4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</w:tcPr>
          <w:p>
            <w:r>
              <w:rPr>
                <w:rFonts w:hint="eastAsia"/>
              </w:rPr>
              <w:t>字段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4998" w:type="dxa"/>
          </w:tcPr>
          <w:p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</w:tcPr>
          <w:p>
            <w:r>
              <w:rPr>
                <w:rFonts w:hint="eastAsia"/>
              </w:rPr>
              <w:t>voiceId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long</w:t>
            </w:r>
          </w:p>
        </w:tc>
        <w:tc>
          <w:tcPr>
            <w:tcW w:w="4998" w:type="dxa"/>
          </w:tcPr>
          <w:p>
            <w:r>
              <w:rPr>
                <w:rFonts w:hint="eastAsia"/>
              </w:rPr>
              <w:t>对应快捷控制的voiceId，native自动生成。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</w:tcPr>
          <w:p>
            <w:r>
              <w:rPr>
                <w:rFonts w:hint="eastAsia"/>
              </w:rPr>
              <w:t>did</w:t>
            </w:r>
          </w:p>
        </w:tc>
        <w:tc>
          <w:tcPr>
            <w:tcW w:w="1701" w:type="dxa"/>
          </w:tcPr>
          <w:p>
            <w:r>
              <w:t>varchar(</w:t>
            </w:r>
            <w:r>
              <w:rPr>
                <w:rFonts w:hint="eastAsia"/>
              </w:rPr>
              <w:t>32</w:t>
            </w:r>
            <w:r>
              <w:t>)</w:t>
            </w:r>
          </w:p>
        </w:tc>
        <w:tc>
          <w:tcPr>
            <w:tcW w:w="4998" w:type="dxa"/>
          </w:tcPr>
          <w:p>
            <w:r>
              <w:rPr>
                <w:rFonts w:hint="eastAsia"/>
              </w:rPr>
              <w:t>设备did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</w:tcPr>
          <w:p>
            <w:r>
              <w:rPr>
                <w:rFonts w:hint="eastAsia"/>
              </w:rPr>
              <w:t>sdid</w:t>
            </w:r>
          </w:p>
        </w:tc>
        <w:tc>
          <w:tcPr>
            <w:tcW w:w="1701" w:type="dxa"/>
          </w:tcPr>
          <w:p>
            <w:r>
              <w:t>varchar(</w:t>
            </w:r>
            <w:r>
              <w:rPr>
                <w:rFonts w:hint="eastAsia"/>
              </w:rPr>
              <w:t>32</w:t>
            </w:r>
            <w:r>
              <w:t>)</w:t>
            </w:r>
          </w:p>
        </w:tc>
        <w:tc>
          <w:tcPr>
            <w:tcW w:w="4998" w:type="dxa"/>
          </w:tcPr>
          <w:p>
            <w:r>
              <w:rPr>
                <w:rFonts w:hint="eastAsia"/>
              </w:rPr>
              <w:t>设备的sdid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</w:tcPr>
          <w:p>
            <w:r>
              <w:rPr>
                <w:rFonts w:hint="eastAsia"/>
              </w:rPr>
              <w:t>familyId</w:t>
            </w:r>
          </w:p>
        </w:tc>
        <w:tc>
          <w:tcPr>
            <w:tcW w:w="1701" w:type="dxa"/>
          </w:tcPr>
          <w:p>
            <w:r>
              <w:t>varchar(</w:t>
            </w:r>
            <w:r>
              <w:rPr>
                <w:rFonts w:hint="eastAsia"/>
              </w:rPr>
              <w:t>32</w:t>
            </w:r>
            <w:r>
              <w:t>)</w:t>
            </w:r>
          </w:p>
        </w:tc>
        <w:tc>
          <w:tcPr>
            <w:tcW w:w="4998" w:type="dxa"/>
          </w:tcPr>
          <w:p>
            <w:r>
              <w:rPr>
                <w:rFonts w:hint="eastAsia"/>
              </w:rPr>
              <w:t>设备所在家庭id，防止单个设备属于多个家庭的情况发生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</w:tcPr>
          <w:p>
            <w:r>
              <w:rPr>
                <w:rFonts w:hint="eastAsia"/>
              </w:rPr>
              <w:t>cmds</w:t>
            </w:r>
          </w:p>
        </w:tc>
        <w:tc>
          <w:tcPr>
            <w:tcW w:w="1701" w:type="dxa"/>
          </w:tcPr>
          <w:p>
            <w:r>
              <w:t>varchar(</w:t>
            </w:r>
            <w:r>
              <w:rPr>
                <w:rFonts w:hint="eastAsia"/>
              </w:rPr>
              <w:t>512</w:t>
            </w:r>
            <w:r>
              <w:t>)</w:t>
            </w:r>
          </w:p>
        </w:tc>
        <w:tc>
          <w:tcPr>
            <w:tcW w:w="4998" w:type="dxa"/>
          </w:tcPr>
          <w:p>
            <w:r>
              <w:rPr>
                <w:rFonts w:hint="eastAsia"/>
              </w:rPr>
              <w:t>快捷控制指令，通过appsdk发送；也可通过http接口发送，如云定时中的延时功能。</w:t>
            </w:r>
          </w:p>
        </w:tc>
      </w:tr>
    </w:tbl>
    <w:p/>
    <w:p>
      <w:pPr>
        <w:pStyle w:val="2"/>
      </w:pPr>
      <w:r>
        <w:rPr>
          <w:rFonts w:hint="eastAsia"/>
        </w:rPr>
        <w:t>iOS快捷操作的实现</w:t>
      </w:r>
    </w:p>
    <w:p>
      <w:r>
        <w:rPr>
          <w:rFonts w:hint="eastAsia"/>
        </w:rPr>
        <w:t>以iOS为例，Siri Shortcuts是iOS 12中引入的新功能，允许开发人员使用Siri添加自定义的快捷方式，以便在未启动APP的情况下使用语音短语完成某些特定的快捷操作。</w:t>
      </w:r>
    </w:p>
    <w:p>
      <w:pPr>
        <w:pStyle w:val="3"/>
      </w:pPr>
      <w:r>
        <w:rPr>
          <w:rFonts w:hint="eastAsia"/>
        </w:rPr>
        <w:t>Siri快捷控制添加</w:t>
      </w:r>
    </w:p>
    <w:p>
      <w:r>
        <w:drawing>
          <wp:inline distT="0" distB="0" distL="0" distR="0">
            <wp:extent cx="5270500" cy="222059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Siri快捷控制实现</w:t>
      </w:r>
    </w:p>
    <w:p>
      <w:pPr>
        <w:rPr>
          <w:rFonts w:eastAsia="Times New Roman"/>
        </w:rPr>
      </w:pPr>
      <w:r>
        <w:rPr>
          <w:rFonts w:eastAsia="Times New Roman"/>
        </w:rPr>
        <w:drawing>
          <wp:inline distT="0" distB="0" distL="0" distR="0">
            <wp:extent cx="5270500" cy="333375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APP数据通用处理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设备信息表及快捷控制数据表为通用表，这里会对两张表进行封装打包成sdk（暂定SiriShortcutsDataSDK），暴露相应增、删、改、查接口。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Intent参数结构统一化处理，如DeviceControlIntent中必须有did、sdid、familyId、voiceId这四个字段。</w:t>
      </w:r>
    </w:p>
    <w:tbl>
      <w:tblPr>
        <w:tblStyle w:val="8"/>
        <w:tblW w:w="82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0"/>
        <w:gridCol w:w="67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0" w:type="dxa"/>
          </w:tcPr>
          <w:p>
            <w:r>
              <w:rPr>
                <w:rFonts w:hint="eastAsia"/>
              </w:rPr>
              <w:t>字段</w:t>
            </w:r>
          </w:p>
        </w:tc>
        <w:tc>
          <w:tcPr>
            <w:tcW w:w="6710" w:type="dxa"/>
          </w:tcPr>
          <w:p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1580" w:type="dxa"/>
          </w:tcPr>
          <w:p>
            <w:r>
              <w:rPr>
                <w:rFonts w:hint="eastAsia"/>
              </w:rPr>
              <w:t>did</w:t>
            </w:r>
          </w:p>
        </w:tc>
        <w:tc>
          <w:tcPr>
            <w:tcW w:w="6710" w:type="dxa"/>
          </w:tcPr>
          <w:p>
            <w:r>
              <w:rPr>
                <w:rFonts w:hint="eastAsia"/>
              </w:rPr>
              <w:t>设备的did信息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0" w:type="dxa"/>
          </w:tcPr>
          <w:p>
            <w:r>
              <w:rPr>
                <w:rFonts w:hint="eastAsia"/>
              </w:rPr>
              <w:t>sdid</w:t>
            </w:r>
          </w:p>
        </w:tc>
        <w:tc>
          <w:tcPr>
            <w:tcW w:w="6710" w:type="dxa"/>
          </w:tcPr>
          <w:p>
            <w:r>
              <w:rPr>
                <w:rFonts w:hint="eastAsia"/>
              </w:rPr>
              <w:t>设备的sdid信息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0" w:type="dxa"/>
          </w:tcPr>
          <w:p>
            <w:r>
              <w:rPr>
                <w:rFonts w:hint="eastAsia"/>
              </w:rPr>
              <w:t>familyId</w:t>
            </w:r>
          </w:p>
        </w:tc>
        <w:tc>
          <w:tcPr>
            <w:tcW w:w="6710" w:type="dxa"/>
          </w:tcPr>
          <w:p>
            <w:r>
              <w:rPr>
                <w:rFonts w:hint="eastAsia"/>
              </w:rPr>
              <w:t>设备所在家庭的familyId信息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0" w:type="dxa"/>
          </w:tcPr>
          <w:p>
            <w:r>
              <w:rPr>
                <w:rFonts w:hint="eastAsia"/>
              </w:rPr>
              <w:t>voiceId</w:t>
            </w:r>
          </w:p>
        </w:tc>
        <w:tc>
          <w:tcPr>
            <w:tcW w:w="6710" w:type="dxa"/>
          </w:tcPr>
          <w:p>
            <w:r>
              <w:rPr>
                <w:rFonts w:hint="eastAsia"/>
              </w:rPr>
              <w:t>设备快捷控制语音id，由H5传入或APP自己生成，且必须保证唯一</w:t>
            </w:r>
          </w:p>
        </w:tc>
      </w:tr>
    </w:tbl>
    <w:p/>
    <w:p>
      <w:pPr>
        <w:pStyle w:val="3"/>
      </w:pPr>
      <w:r>
        <w:rPr>
          <w:rFonts w:hint="eastAsia"/>
        </w:rPr>
        <w:t>APP通用控制逻辑处理</w:t>
      </w:r>
    </w:p>
    <w:p>
      <w:r>
        <w:drawing>
          <wp:inline distT="0" distB="0" distL="0" distR="0">
            <wp:extent cx="5270500" cy="51714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appsdk初始化逻辑一致，在</w:t>
      </w:r>
      <w:r>
        <w:t>IntentHandler</w:t>
      </w:r>
      <w:r>
        <w:rPr>
          <w:rFonts w:hint="eastAsia"/>
        </w:rPr>
        <w:t>文件中</w:t>
      </w:r>
      <w:r>
        <w:t>handlerForIntent</w:t>
      </w:r>
      <w:r>
        <w:rPr>
          <w:rFonts w:hint="eastAsia"/>
        </w:rPr>
        <w:t>方法里进行初始化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从设备信息表中获取device信息。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将device添加到appsdk中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从快捷控制信息表中获取控制指令cmds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调用appsdk的dnaControl接口发送控制指令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处理返回结果</w:t>
      </w:r>
    </w:p>
    <w:p>
      <w:pPr>
        <w:pStyle w:val="3"/>
      </w:pPr>
      <w:r>
        <w:rPr>
          <w:rFonts w:hint="eastAsia"/>
        </w:rPr>
        <w:t>APP非通用内容（自定义）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Intent需要每个工程单独创建，创建Intent时的名称（DeviceControl）可自定义，参数不可自定义，可新增不可删除，必须有did、sdid、familyId、voiceId字段</w:t>
      </w:r>
    </w:p>
    <w:p>
      <w:pPr>
        <w:pStyle w:val="12"/>
        <w:ind w:left="480" w:firstLine="0" w:firstLineChars="0"/>
      </w:pPr>
      <w:r>
        <w:drawing>
          <wp:inline distT="0" distB="0" distL="0" distR="0">
            <wp:extent cx="5270500" cy="210566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Intent UI可自定义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其它除控制实现均为Xcode自动生成的统一内容</w:t>
      </w:r>
    </w:p>
    <w:p>
      <w:pPr>
        <w:pStyle w:val="2"/>
      </w:pPr>
      <w:r>
        <w:rPr>
          <w:rFonts w:hint="eastAsia"/>
        </w:rPr>
        <w:t>接口定义</w:t>
      </w:r>
    </w:p>
    <w:p>
      <w:r>
        <w:rPr>
          <w:rFonts w:hint="eastAsia"/>
        </w:rPr>
        <w:t>控制相关使用appsdk现有控制接口，由于sdk需要在初始化成功后并且将device加入sdk后才可控制设备，所以在控制时初始化sdk及add device这两个步骤必不可少。延时控制采用云定时接口中的延时任务来实现，发送http请求。添加捷径则使用系统自有接口。</w:t>
      </w:r>
    </w:p>
    <w:p>
      <w:pPr>
        <w:pStyle w:val="3"/>
      </w:pPr>
      <w:r>
        <w:rPr>
          <w:rFonts w:hint="eastAsia"/>
        </w:rPr>
        <w:t>控制接口</w:t>
      </w:r>
    </w:p>
    <w:p>
      <w:r>
        <w:drawing>
          <wp:inline distT="0" distB="0" distL="0" distR="0">
            <wp:extent cx="5270500" cy="1842770"/>
            <wp:effectExtent l="0" t="0" r="1270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延时控制接口</w:t>
      </w:r>
    </w:p>
    <w:p>
      <w:pPr>
        <w:rPr>
          <w:rFonts w:eastAsia="Times New Roman"/>
        </w:rPr>
      </w:pPr>
      <w:r>
        <w:rPr>
          <w:rFonts w:ascii="Roboto" w:hAnsi="Roboto" w:eastAsia="Times New Roman"/>
          <w:color w:val="222222"/>
          <w:sz w:val="22"/>
          <w:szCs w:val="22"/>
          <w:shd w:val="clear" w:color="auto" w:fill="FFFFFF"/>
        </w:rPr>
        <w:t>url:https://</w:t>
      </w:r>
      <w:r>
        <w:rPr>
          <w:rFonts w:ascii="MS Mincho" w:hAnsi="MS Mincho" w:eastAsia="MS Mincho" w:cs="MS Mincho"/>
          <w:color w:val="222222"/>
          <w:sz w:val="22"/>
          <w:szCs w:val="22"/>
          <w:shd w:val="clear" w:color="auto" w:fill="FFFFFF"/>
        </w:rPr>
        <w:t>域名</w:t>
      </w:r>
      <w:r>
        <w:rPr>
          <w:rFonts w:ascii="Roboto" w:hAnsi="Roboto" w:eastAsia="Times New Roman"/>
          <w:color w:val="222222"/>
          <w:sz w:val="22"/>
          <w:szCs w:val="22"/>
          <w:shd w:val="clear" w:color="auto" w:fill="FFFFFF"/>
        </w:rPr>
        <w:t>/appfront/v1/timertask/manage</w:t>
      </w:r>
    </w:p>
    <w:p>
      <w:pPr>
        <w:rPr>
          <w:rFonts w:eastAsia="Times New Roman"/>
        </w:rPr>
      </w:pPr>
      <w:r>
        <w:rPr>
          <w:rFonts w:ascii="MS Mincho" w:hAnsi="MS Mincho" w:eastAsia="MS Mincho" w:cs="MS Mincho"/>
          <w:color w:val="222222"/>
          <w:sz w:val="22"/>
          <w:szCs w:val="22"/>
          <w:shd w:val="clear" w:color="auto" w:fill="FFFFFF"/>
        </w:rPr>
        <w:t>方法</w:t>
      </w:r>
      <w:r>
        <w:rPr>
          <w:rFonts w:ascii="Roboto" w:hAnsi="Roboto" w:eastAsia="Times New Roman"/>
          <w:color w:val="222222"/>
          <w:sz w:val="22"/>
          <w:szCs w:val="22"/>
          <w:shd w:val="clear" w:color="auto" w:fill="FFFFFF"/>
        </w:rPr>
        <w:t>:POST</w:t>
      </w:r>
    </w:p>
    <w:p>
      <w:pPr>
        <w:rPr>
          <w:rFonts w:eastAsia="Times New Roman"/>
        </w:rPr>
      </w:pPr>
      <w:r>
        <w:rPr>
          <w:rFonts w:ascii="Roboto" w:hAnsi="Roboto" w:eastAsia="Times New Roman"/>
          <w:color w:val="222222"/>
          <w:sz w:val="22"/>
          <w:szCs w:val="22"/>
          <w:shd w:val="clear" w:color="auto" w:fill="FFFFFF"/>
        </w:rPr>
        <w:t>header:</w:t>
      </w:r>
    </w:p>
    <w:tbl>
      <w:tblPr>
        <w:tblStyle w:val="8"/>
        <w:tblW w:w="82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3"/>
        <w:gridCol w:w="2763"/>
        <w:gridCol w:w="2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3" w:type="dxa"/>
          </w:tcPr>
          <w:p>
            <w:r>
              <w:rPr>
                <w:rFonts w:hint="eastAsia"/>
              </w:rPr>
              <w:t>参数</w:t>
            </w:r>
          </w:p>
        </w:tc>
        <w:tc>
          <w:tcPr>
            <w:tcW w:w="2763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764" w:type="dxa"/>
          </w:tcPr>
          <w:p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3" w:type="dxa"/>
          </w:tcPr>
          <w:p>
            <w:pPr>
              <w:rPr>
                <w:rFonts w:eastAsia="Times New Roman"/>
              </w:rPr>
            </w:pPr>
            <w:r>
              <w:rPr>
                <w:rFonts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userId</w:t>
            </w:r>
          </w:p>
        </w:tc>
        <w:tc>
          <w:tcPr>
            <w:tcW w:w="2763" w:type="dxa"/>
          </w:tcPr>
          <w:p>
            <w:pPr>
              <w:rPr>
                <w:rFonts w:eastAsia="Times New Roman"/>
              </w:rPr>
            </w:pPr>
            <w:r>
              <w:rPr>
                <w:rFonts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string</w:t>
            </w:r>
          </w:p>
        </w:tc>
        <w:tc>
          <w:tcPr>
            <w:tcW w:w="2764" w:type="dxa"/>
          </w:tcPr>
          <w:p>
            <w:r>
              <w:rPr>
                <w:rFonts w:hint="eastAsia"/>
              </w:rPr>
              <w:t>用户userid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3" w:type="dxa"/>
          </w:tcPr>
          <w:p>
            <w:pPr>
              <w:rPr>
                <w:rFonts w:eastAsia="Times New Roman"/>
              </w:rPr>
            </w:pPr>
            <w:r>
              <w:rPr>
                <w:rFonts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loginsession</w:t>
            </w:r>
          </w:p>
        </w:tc>
        <w:tc>
          <w:tcPr>
            <w:tcW w:w="2763" w:type="dxa"/>
          </w:tcPr>
          <w:p>
            <w:pPr>
              <w:rPr>
                <w:rFonts w:eastAsia="Times New Roman"/>
              </w:rPr>
            </w:pPr>
            <w:r>
              <w:rPr>
                <w:rFonts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string</w:t>
            </w:r>
          </w:p>
        </w:tc>
        <w:tc>
          <w:tcPr>
            <w:tcW w:w="2764" w:type="dxa"/>
          </w:tcPr>
          <w:p>
            <w:pPr>
              <w:rPr>
                <w:rFonts w:eastAsia="Times New Roman"/>
              </w:rPr>
            </w:pPr>
            <w:r>
              <w:rPr>
                <w:rFonts w:hint="eastAsia"/>
              </w:rPr>
              <w:t>登录获取的</w:t>
            </w:r>
            <w:r>
              <w:rPr>
                <w:rFonts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loginsessio</w:t>
            </w:r>
            <w:r>
              <w:rPr>
                <w:rFonts w:hint="eastAsia"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3" w:type="dxa"/>
          </w:tcPr>
          <w:p>
            <w:pPr>
              <w:rPr>
                <w:rFonts w:eastAsia="Times New Roman"/>
              </w:rPr>
            </w:pPr>
            <w:r>
              <w:rPr>
                <w:rFonts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familyId</w:t>
            </w:r>
          </w:p>
        </w:tc>
        <w:tc>
          <w:tcPr>
            <w:tcW w:w="2763" w:type="dxa"/>
          </w:tcPr>
          <w:p>
            <w:pPr>
              <w:rPr>
                <w:rFonts w:eastAsia="Times New Roman"/>
              </w:rPr>
            </w:pPr>
            <w:r>
              <w:rPr>
                <w:rFonts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string</w:t>
            </w:r>
          </w:p>
        </w:tc>
        <w:tc>
          <w:tcPr>
            <w:tcW w:w="2764" w:type="dxa"/>
          </w:tcPr>
          <w:p>
            <w:r>
              <w:rPr>
                <w:rFonts w:hint="eastAsia"/>
              </w:rPr>
              <w:t>用户账号下家庭id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3" w:type="dxa"/>
          </w:tcPr>
          <w:p>
            <w:pPr>
              <w:rPr>
                <w:rFonts w:eastAsia="Times New Roman"/>
              </w:rPr>
            </w:pPr>
            <w:r>
              <w:rPr>
                <w:rFonts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messageId</w:t>
            </w:r>
          </w:p>
        </w:tc>
        <w:tc>
          <w:tcPr>
            <w:tcW w:w="2763" w:type="dxa"/>
          </w:tcPr>
          <w:p>
            <w:pPr>
              <w:rPr>
                <w:rFonts w:eastAsia="Times New Roman"/>
              </w:rPr>
            </w:pPr>
            <w:r>
              <w:rPr>
                <w:rFonts w:ascii="Roboto" w:hAnsi="Roboto" w:eastAsia="Times New Roman"/>
                <w:color w:val="222222"/>
                <w:sz w:val="22"/>
                <w:szCs w:val="22"/>
                <w:shd w:val="clear" w:color="auto" w:fill="FFFFFF"/>
              </w:rPr>
              <w:t>string</w:t>
            </w:r>
          </w:p>
        </w:tc>
        <w:tc>
          <w:tcPr>
            <w:tcW w:w="2764" w:type="dxa"/>
          </w:tcPr>
          <w:p>
            <w:pPr>
              <w:rPr>
                <w:rFonts w:eastAsia="Times New Roman"/>
              </w:rPr>
            </w:pPr>
            <w:r>
              <w:rPr>
                <w:rFonts w:ascii="MS Mincho" w:hAnsi="MS Mincho" w:eastAsia="MS Mincho" w:cs="MS Mincho"/>
                <w:color w:val="222222"/>
                <w:sz w:val="22"/>
                <w:szCs w:val="22"/>
                <w:shd w:val="clear" w:color="auto" w:fill="FFFFFF"/>
              </w:rPr>
              <w:t>随机生成</w:t>
            </w:r>
          </w:p>
        </w:tc>
      </w:tr>
    </w:tbl>
    <w:p>
      <w:pPr>
        <w:rPr>
          <w:rFonts w:eastAsia="Times New Roman"/>
        </w:rPr>
      </w:pPr>
      <w:r>
        <w:rPr>
          <w:rFonts w:ascii="Roboto" w:hAnsi="Roboto" w:eastAsia="Times New Roman"/>
          <w:color w:val="222222"/>
          <w:sz w:val="22"/>
          <w:szCs w:val="22"/>
          <w:shd w:val="clear" w:color="auto" w:fill="FFFFFF"/>
        </w:rPr>
        <w:t>body:</w:t>
      </w:r>
    </w:p>
    <w:p>
      <w:r>
        <w:t xml:space="preserve">    {</w:t>
      </w:r>
    </w:p>
    <w:p>
      <w:r>
        <w:t xml:space="preserve">        "license": "",</w:t>
      </w:r>
    </w:p>
    <w:p>
      <w:r>
        <w:rPr>
          <w:rFonts w:hint="eastAsia"/>
        </w:rPr>
        <w:t xml:space="preserve">        "version":"v1", //v1表示老格式，v2表示新格式</w:t>
      </w:r>
    </w:p>
    <w:p>
      <w:r>
        <w:rPr>
          <w:rFonts w:hint="eastAsia"/>
        </w:rPr>
        <w:t xml:space="preserve">        "command":"upsert",//v1时有效</w:t>
      </w:r>
    </w:p>
    <w:p>
      <w:r>
        <w:rPr>
          <w:rFonts w:hint="eastAsia"/>
        </w:rPr>
        <w:t xml:space="preserve">        "type": 0, //0:devcontrol(设备控制); 1:scene(场景下发)</w:t>
      </w:r>
    </w:p>
    <w:p>
      <w:r>
        <w:t xml:space="preserve">        "endPoint":{</w:t>
      </w:r>
    </w:p>
    <w:p>
      <w:r>
        <w:t xml:space="preserve">            "did":"",</w:t>
      </w:r>
    </w:p>
    <w:p>
      <w:r>
        <w:t xml:space="preserve">            "pid":"",</w:t>
      </w:r>
    </w:p>
    <w:p>
      <w:r>
        <w:t xml:space="preserve">            "subdevdid":"",</w:t>
      </w:r>
    </w:p>
    <w:p>
      <w:r>
        <w:t xml:space="preserve">            "subdevpid":"",</w:t>
      </w:r>
    </w:p>
    <w:p>
      <w:r>
        <w:rPr>
          <w:rFonts w:hint="eastAsia"/>
        </w:rPr>
        <w:t xml:space="preserve">            "devicetypeflag":2, //0代表普通设备,1代表虚拟设备,2代表分组设备    </w:t>
      </w:r>
    </w:p>
    <w:p>
      <w:r>
        <w:rPr>
          <w:rFonts w:hint="eastAsia"/>
        </w:rPr>
        <w:t xml:space="preserve">            "aeskey":"",//为空即可，从家庭中获取</w:t>
      </w:r>
    </w:p>
    <w:p>
      <w:r>
        <w:rPr>
          <w:rFonts w:hint="eastAsia"/>
        </w:rPr>
        <w:t xml:space="preserve">            "aesid":0,//为０即可，从家庭中获取</w:t>
      </w:r>
    </w:p>
    <w:p>
      <w:r>
        <w:rPr>
          <w:rFonts w:hint="eastAsia"/>
        </w:rPr>
        <w:t xml:space="preserve">            "extern":""//暂时不会使用</w:t>
      </w:r>
    </w:p>
    <w:p>
      <w:r>
        <w:t xml:space="preserve">        },</w:t>
      </w:r>
    </w:p>
    <w:p>
      <w:r>
        <w:t xml:space="preserve">        "payload":{</w:t>
      </w:r>
    </w:p>
    <w:p>
      <w:r>
        <w:rPr>
          <w:rFonts w:hint="eastAsia"/>
        </w:rPr>
        <w:t xml:space="preserve">            "type":0,//0定时任务，2周期任务</w:t>
      </w:r>
    </w:p>
    <w:p>
      <w:r>
        <w:rPr>
          <w:rFonts w:hint="eastAsia"/>
        </w:rPr>
        <w:t xml:space="preserve">            "index":3,　//如果有此参数，表示修改，不是新建，标示修改的序号</w:t>
      </w:r>
    </w:p>
    <w:p>
      <w:r>
        <w:rPr>
          <w:rFonts w:hint="eastAsia"/>
        </w:rPr>
        <w:t xml:space="preserve">            "enable":true,//任务开关</w:t>
      </w:r>
    </w:p>
    <w:p>
      <w:r>
        <w:t xml:space="preserve">            "timezone":"Asia/Chongqing",</w:t>
      </w:r>
    </w:p>
    <w:p>
      <w:r>
        <w:rPr>
          <w:rFonts w:hint="eastAsia"/>
        </w:rPr>
        <w:t xml:space="preserve">            "repeat":[1,2,3,4,5,6,7],//type为２关心，标示周期定时的执行时间，为空则在最近匹配时执行</w:t>
      </w:r>
    </w:p>
    <w:p>
      <w:r>
        <w:rPr>
          <w:rFonts w:hint="eastAsia"/>
        </w:rPr>
        <w:t xml:space="preserve">            "time":"yyyy-MM-dd hh:mm:ss",//格式：yyyy-MM-dd hh:mm:ss　或hh:mm:ss</w:t>
      </w:r>
    </w:p>
    <w:p>
      <w:r>
        <w:t xml:space="preserve">            "data":{"params":["pwr"],"vals":[[{"idx":1,"val":1}]]}</w:t>
      </w:r>
    </w:p>
    <w:p>
      <w:r>
        <w:t xml:space="preserve">        }</w:t>
      </w:r>
    </w:p>
    <w:p>
      <w:r>
        <w:t xml:space="preserve">    }</w:t>
      </w:r>
    </w:p>
    <w:p>
      <w:r>
        <w:rPr>
          <w:rFonts w:hint="eastAsia"/>
        </w:rPr>
        <w:t>返回：</w:t>
      </w:r>
    </w:p>
    <w:p>
      <w:r>
        <w:tab/>
      </w:r>
      <w:r>
        <w:tab/>
      </w:r>
      <w:r>
        <w:t xml:space="preserve"> {</w:t>
      </w:r>
    </w:p>
    <w:p>
      <w:r>
        <w:t xml:space="preserve">        "status": 0,</w:t>
      </w:r>
    </w:p>
    <w:p>
      <w:r>
        <w:t xml:space="preserve">    </w:t>
      </w:r>
      <w:r>
        <w:tab/>
      </w:r>
      <w:r>
        <w:t>"msg": "",</w:t>
      </w:r>
    </w:p>
    <w:p>
      <w:r>
        <w:t xml:space="preserve">        "payload":{</w:t>
      </w:r>
    </w:p>
    <w:p>
      <w:r>
        <w:t xml:space="preserve">            "timerlist":[</w:t>
      </w:r>
    </w:p>
    <w:p>
      <w:r>
        <w:t xml:space="preserve">                {</w:t>
      </w:r>
    </w:p>
    <w:p>
      <w:r>
        <w:t xml:space="preserve">                    "index":0,</w:t>
      </w:r>
    </w:p>
    <w:p>
      <w:r>
        <w:t xml:space="preserve">                    "timezone":"Asia/Chongqing",</w:t>
      </w:r>
    </w:p>
    <w:p>
      <w:r>
        <w:rPr>
          <w:rFonts w:hint="eastAsia"/>
        </w:rPr>
        <w:t xml:space="preserve">                    "enable":true,//任务开关</w:t>
      </w:r>
    </w:p>
    <w:p>
      <w:r>
        <w:rPr>
          <w:rFonts w:hint="eastAsia"/>
        </w:rPr>
        <w:t xml:space="preserve">                    "time":"yyyy-MM-dd hh:mm:ss"//格式：yyyy-MM-dd hh:mm:ss　或hh:mm:ss                            </w:t>
      </w:r>
    </w:p>
    <w:p>
      <w:r>
        <w:t xml:space="preserve">                }</w:t>
      </w:r>
    </w:p>
    <w:p>
      <w:r>
        <w:t xml:space="preserve">            ],</w:t>
      </w:r>
    </w:p>
    <w:p>
      <w:r>
        <w:t xml:space="preserve">            "periodlist":[</w:t>
      </w:r>
    </w:p>
    <w:p>
      <w:r>
        <w:t xml:space="preserve">                {</w:t>
      </w:r>
    </w:p>
    <w:p>
      <w:r>
        <w:t xml:space="preserve">                    "index":0,</w:t>
      </w:r>
    </w:p>
    <w:p>
      <w:r>
        <w:rPr>
          <w:rFonts w:hint="eastAsia"/>
        </w:rPr>
        <w:t xml:space="preserve">                    "enable":true,//任务开关</w:t>
      </w:r>
    </w:p>
    <w:p>
      <w:r>
        <w:t xml:space="preserve">                    "timezone":"Asia/Chongqing",</w:t>
      </w:r>
    </w:p>
    <w:p>
      <w:r>
        <w:t xml:space="preserve">                    "repeat":[1,2],</w:t>
      </w:r>
    </w:p>
    <w:p>
      <w:r>
        <w:rPr>
          <w:rFonts w:hint="eastAsia"/>
        </w:rPr>
        <w:t xml:space="preserve">                    "time":"yyyy-MM-dd hh:mm:ss"//格式：yyyy-MM-dd hh:mm:ss　或hh:mm:ss </w:t>
      </w:r>
    </w:p>
    <w:p>
      <w:r>
        <w:t xml:space="preserve">                }</w:t>
      </w:r>
    </w:p>
    <w:p>
      <w:r>
        <w:t xml:space="preserve">            ]</w:t>
      </w:r>
    </w:p>
    <w:p>
      <w:r>
        <w:t xml:space="preserve">        }</w:t>
      </w:r>
    </w:p>
    <w:p>
      <w:pPr>
        <w:ind w:firstLine="480"/>
      </w:pPr>
      <w:r>
        <w:t>}</w:t>
      </w:r>
    </w:p>
    <w:p>
      <w:pPr>
        <w:ind w:firstLine="480"/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H5实现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"/>
        <w:gridCol w:w="1507"/>
        <w:gridCol w:w="4111"/>
        <w:gridCol w:w="18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" w:type="dxa"/>
            <w:noWrap w:val="0"/>
            <w:vAlign w:val="top"/>
          </w:tcPr>
          <w:p>
            <w:r>
              <w:rPr>
                <w:rFonts w:hint="eastAsia"/>
              </w:rPr>
              <w:t>版本</w:t>
            </w:r>
          </w:p>
        </w:tc>
        <w:tc>
          <w:tcPr>
            <w:tcW w:w="1507" w:type="dxa"/>
            <w:noWrap w:val="0"/>
            <w:vAlign w:val="top"/>
          </w:tcPr>
          <w:p>
            <w:r>
              <w:rPr>
                <w:rFonts w:hint="eastAsia"/>
              </w:rPr>
              <w:t>时间</w:t>
            </w:r>
          </w:p>
        </w:tc>
        <w:tc>
          <w:tcPr>
            <w:tcW w:w="4111" w:type="dxa"/>
            <w:noWrap w:val="0"/>
            <w:vAlign w:val="top"/>
          </w:tcPr>
          <w:p>
            <w:r>
              <w:rPr>
                <w:rFonts w:hint="eastAsia"/>
              </w:rPr>
              <w:t>说明</w:t>
            </w:r>
          </w:p>
        </w:tc>
        <w:tc>
          <w:tcPr>
            <w:tcW w:w="1893" w:type="dxa"/>
            <w:noWrap w:val="0"/>
            <w:vAlign w:val="top"/>
          </w:tcPr>
          <w:p>
            <w:r>
              <w:rPr>
                <w:rFonts w:hint="eastAsia"/>
              </w:rPr>
              <w:t>编辑人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" w:type="dxa"/>
            <w:noWrap w:val="0"/>
            <w:vAlign w:val="center"/>
          </w:tcPr>
          <w:p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1.0</w:t>
            </w:r>
            <w:r>
              <w:rPr>
                <w:rFonts w:hint="eastAsia"/>
              </w:rPr>
              <w:t>.0</w:t>
            </w:r>
          </w:p>
        </w:tc>
        <w:tc>
          <w:tcPr>
            <w:tcW w:w="1507" w:type="dxa"/>
            <w:noWrap w:val="0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2019</w:t>
            </w:r>
            <w:r>
              <w:t>/</w:t>
            </w:r>
            <w:r>
              <w:rPr>
                <w:rFonts w:hint="eastAsia"/>
                <w:lang w:val="en-US" w:eastAsia="zh-CN"/>
              </w:rPr>
              <w:t>12</w:t>
            </w:r>
            <w:r>
              <w:t>/</w:t>
            </w:r>
            <w:r>
              <w:rPr>
                <w:rFonts w:hint="eastAsia"/>
                <w:lang w:val="en-US" w:eastAsia="zh-CN"/>
              </w:rPr>
              <w:t>26</w:t>
            </w:r>
          </w:p>
        </w:tc>
        <w:tc>
          <w:tcPr>
            <w:tcW w:w="4111" w:type="dxa"/>
            <w:noWrap w:val="0"/>
            <w:vAlign w:val="center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新建</w:t>
            </w:r>
          </w:p>
        </w:tc>
        <w:tc>
          <w:tcPr>
            <w:tcW w:w="1893" w:type="dxa"/>
            <w:noWrap w:val="0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谢晨华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Siri入口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 12之后可以通过Siri捷径功能快捷控制App中设备。用户可以设置设备中哪些功能可以被Siri捷径控制。Siri设置界面统一采用H5方式实现，app通过读取h5包zh-cn的voiceui.html文件来添加siri指令，在设备属性页点击“Add to Siri”来进入voiceui.html，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3035935" cy="5400040"/>
            <wp:effectExtent l="0" t="0" r="12065" b="10160"/>
            <wp:docPr id="5" name="图片 5" descr="IMG_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1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ind w:firstLine="480" w:firstLineChars="200"/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eastAsia"/>
          <w:lang w:val="en-US" w:eastAsia="zh-CN"/>
        </w:rPr>
      </w:pPr>
    </w:p>
    <w:p>
      <w:pPr>
        <w:ind w:firstLine="0" w:firstLineChars="0"/>
        <w:outlineLvl w:val="1"/>
        <w:rPr>
          <w:rStyle w:val="14"/>
          <w:rFonts w:hint="eastAsia"/>
          <w:lang w:val="en-US" w:eastAsia="zh-CN"/>
        </w:rPr>
      </w:pPr>
      <w:r>
        <w:rPr>
          <w:rStyle w:val="14"/>
          <w:rFonts w:hint="eastAsia"/>
          <w:lang w:val="en-US" w:eastAsia="zh-CN"/>
        </w:rPr>
        <w:t>Siri接口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app提供了‘增’、‘删’、‘查’接口提供给h5使用，若需要修改某条语音指令，可以下发‘增’接口指令并且携带需要修改的语音指令的voiceId（唯一）来实现。  需要注意的是，app提供“删”接口指令只能删除数据库里的语料，删除不了手机系统里的语料，所以需要app优化或者弃用；弃用后h5只能通过native弹出的删除按钮来删除，无法批量删除。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App新增加Cordova Plugin插件，名称：BLDeviceVoiceUIBridge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设置当前用户选择的指令(新增siri指令)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Action: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setVoiceCmd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请求数据：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"voiceId":"xxxxx",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"did": "aaaaaa",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"gatewayId": "bbbbbbbbbbbb",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"type":0,</w:t>
      </w:r>
    </w:p>
    <w:p>
      <w:pPr>
        <w:ind w:firstLine="720" w:firstLineChars="3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"delay":0,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"cmds":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"act":"set",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"params":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"pwr1"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"vals":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"idx": 1,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"val":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"params":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"temp",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"mode"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"vals":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"idx": 1,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"val":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],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"idx": 1,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"val":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</w:t>
            </w:r>
          </w:p>
        </w:tc>
        <w:tc>
          <w:tcPr>
            <w:tcW w:w="5682" w:type="dxa"/>
            <w:noWrap w:val="0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noWrap w:val="0"/>
            <w:vAlign w:val="center"/>
          </w:tcPr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voiceId</w:t>
            </w:r>
          </w:p>
        </w:tc>
        <w:tc>
          <w:tcPr>
            <w:tcW w:w="5682" w:type="dxa"/>
            <w:noWrap w:val="0"/>
            <w:vAlign w:val="center"/>
          </w:tcPr>
          <w:p>
            <w:pPr>
              <w:jc w:val="both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voiceUI中每条控制命令唯一标识（同一类型设备唯一即可）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如果是用户自定义的指令，并且voiceId值为空，需要Native自己生成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</w:t>
            </w:r>
          </w:p>
        </w:tc>
        <w:tc>
          <w:tcPr>
            <w:tcW w:w="5682" w:type="dxa"/>
            <w:noWrap w:val="0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表示此指令是否是设备H5预定义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0：预定义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1：用户自定义添加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noWrap w:val="0"/>
            <w:vAlign w:val="center"/>
          </w:tcPr>
          <w:p>
            <w:pPr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delay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82" w:type="dxa"/>
            <w:noWrap w:val="0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单位秒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0表示Siri控制立即执行，其他表示多少秒执行（设置定时任务）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获取当前用户已自定义的列表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Actoin: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getInitedVoices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请求参数：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返回数据：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"status":0,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"data":[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1197" w:firstLineChars="4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"voiceId":"xxxxx",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"did": "aaaaaa",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"gatewayId": "bbbbbbbbbbbb", </w:t>
      </w:r>
    </w:p>
    <w:p>
      <w:pPr>
        <w:ind w:firstLine="1197" w:firstLineChars="49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"shortcutText":"打开空调,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"type":0,</w:t>
      </w:r>
    </w:p>
    <w:p>
      <w:pPr>
        <w:ind w:firstLine="1197" w:firstLineChars="499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"delay":0,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"cmds": 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ind w:left="420" w:leftChars="0" w:firstLine="120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"act":"set",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"params": 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"temp",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"mode"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"vals": 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"idx": 1,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"val": 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],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"idx": 1,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"val": 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]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]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bidi w:val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删除当前已设置的指令（只能删除数据库里的语料，删除不了手机系统里的语料）</w:t>
      </w:r>
    </w:p>
    <w:p>
      <w:pPr>
        <w:rPr>
          <w:rFonts w:hint="default"/>
          <w:strike w:val="0"/>
          <w:highlight w:val="red"/>
          <w:u w:val="none"/>
          <w:lang w:val="en-US" w:eastAsia="zh-CN"/>
        </w:rPr>
      </w:pPr>
      <w:r>
        <w:rPr>
          <w:rFonts w:hint="eastAsia"/>
          <w:strike w:val="0"/>
          <w:dstrike w:val="0"/>
          <w:highlight w:val="red"/>
          <w:u w:val="none"/>
          <w:lang w:val="en-US" w:eastAsia="zh-CN"/>
        </w:rPr>
        <w:t>已弃用，可在app的siri设置界面删除语料</w:t>
      </w:r>
    </w:p>
    <w:p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Action:</w:t>
      </w:r>
    </w:p>
    <w:p>
      <w:pPr>
        <w:ind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deleteVoices</w:t>
      </w:r>
    </w:p>
    <w:p>
      <w:pPr>
        <w:rPr>
          <w:rFonts w:hint="eastAsia"/>
          <w:strike w:val="0"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请求参数：</w:t>
      </w:r>
    </w:p>
    <w:p>
      <w:pPr>
        <w:ind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{</w:t>
      </w:r>
    </w:p>
    <w:p>
      <w:pPr>
        <w:ind w:firstLine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   </w:t>
      </w:r>
      <w:r>
        <w:rPr>
          <w:rFonts w:hint="default"/>
          <w:strike/>
          <w:dstrike w:val="0"/>
          <w:lang w:val="en-US" w:eastAsia="zh-CN"/>
        </w:rPr>
        <w:t>“</w:t>
      </w:r>
      <w:r>
        <w:rPr>
          <w:rFonts w:hint="eastAsia"/>
          <w:strike/>
          <w:dstrike w:val="0"/>
          <w:lang w:val="en-US" w:eastAsia="zh-CN"/>
        </w:rPr>
        <w:t>voiceIds</w:t>
      </w:r>
      <w:r>
        <w:rPr>
          <w:rFonts w:hint="default"/>
          <w:strike/>
          <w:dstrike w:val="0"/>
          <w:lang w:val="en-US" w:eastAsia="zh-CN"/>
        </w:rPr>
        <w:t>”</w:t>
      </w:r>
      <w:r>
        <w:rPr>
          <w:rFonts w:hint="eastAsia"/>
          <w:strike/>
          <w:dstrike w:val="0"/>
          <w:lang w:val="en-US" w:eastAsia="zh-CN"/>
        </w:rPr>
        <w:t>:[</w:t>
      </w:r>
      <w:r>
        <w:rPr>
          <w:rFonts w:hint="default"/>
          <w:strike/>
          <w:dstrike w:val="0"/>
          <w:lang w:val="en-US" w:eastAsia="zh-CN"/>
        </w:rPr>
        <w:t>“</w:t>
      </w:r>
      <w:r>
        <w:rPr>
          <w:rFonts w:hint="eastAsia"/>
          <w:strike/>
          <w:dstrike w:val="0"/>
          <w:lang w:val="en-US" w:eastAsia="zh-CN"/>
        </w:rPr>
        <w:t>1</w:t>
      </w:r>
      <w:r>
        <w:rPr>
          <w:rFonts w:hint="default"/>
          <w:strike/>
          <w:dstrike w:val="0"/>
          <w:lang w:val="en-US" w:eastAsia="zh-CN"/>
        </w:rPr>
        <w:t>”</w:t>
      </w:r>
      <w:r>
        <w:rPr>
          <w:rFonts w:hint="eastAsia"/>
          <w:strike/>
          <w:dstrike w:val="0"/>
          <w:lang w:val="en-US" w:eastAsia="zh-CN"/>
        </w:rPr>
        <w:t>,</w:t>
      </w:r>
      <w:r>
        <w:rPr>
          <w:rFonts w:hint="default"/>
          <w:strike/>
          <w:dstrike w:val="0"/>
          <w:lang w:val="en-US" w:eastAsia="zh-CN"/>
        </w:rPr>
        <w:t>”</w:t>
      </w:r>
      <w:r>
        <w:rPr>
          <w:rFonts w:hint="eastAsia"/>
          <w:strike/>
          <w:dstrike w:val="0"/>
          <w:lang w:val="en-US" w:eastAsia="zh-CN"/>
        </w:rPr>
        <w:t>2</w:t>
      </w:r>
      <w:r>
        <w:rPr>
          <w:rFonts w:hint="default"/>
          <w:strike/>
          <w:dstrike w:val="0"/>
          <w:lang w:val="en-US" w:eastAsia="zh-CN"/>
        </w:rPr>
        <w:t>”</w:t>
      </w:r>
      <w:r>
        <w:rPr>
          <w:rFonts w:hint="eastAsia"/>
          <w:strike/>
          <w:dstrike w:val="0"/>
          <w:lang w:val="en-US" w:eastAsia="zh-CN"/>
        </w:rPr>
        <w:t>]</w:t>
      </w:r>
    </w:p>
    <w:p>
      <w:pPr>
        <w:ind w:firstLine="420" w:firstLineChars="0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}</w:t>
      </w:r>
    </w:p>
    <w:p>
      <w:pPr>
        <w:ind w:firstLine="480" w:firstLineChars="200"/>
        <w:rPr>
          <w:rFonts w:hint="default"/>
          <w:lang w:val="en-US" w:eastAsia="zh-CN"/>
        </w:rPr>
      </w:pPr>
    </w:p>
    <w:p>
      <w:pPr>
        <w:ind w:firstLine="480" w:firstLineChars="200"/>
        <w:rPr>
          <w:rFonts w:hint="default"/>
          <w:lang w:val="en-US" w:eastAsia="zh-CN"/>
        </w:rPr>
      </w:pPr>
    </w:p>
    <w:p>
      <w:pPr>
        <w:ind w:firstLine="480" w:firstLineChars="20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界面设计</w:t>
      </w:r>
    </w:p>
    <w:p>
      <w:pPr>
        <w:ind w:left="480" w:leftChars="100" w:hanging="240" w:hangingChars="100"/>
        <w:rPr>
          <w:rFonts w:hint="eastAsia"/>
          <w:u w:val="single"/>
          <w:lang w:val="en-US" w:eastAsia="zh-CN"/>
        </w:rPr>
      </w:pPr>
      <w:r>
        <w:rPr>
          <w:rFonts w:hint="eastAsia"/>
          <w:lang w:val="en-US" w:eastAsia="zh-CN"/>
        </w:rPr>
        <w:t>采用类似h5定时设置界面或h5自定义场景界面模板，分为2个界面：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·</w:t>
      </w:r>
      <w:r>
        <w:rPr>
          <w:rFonts w:hint="eastAsia"/>
          <w:u w:val="single"/>
          <w:lang w:val="en-US" w:eastAsia="zh-CN"/>
        </w:rPr>
        <w:t>siri指令列表页面（主页）</w:t>
      </w:r>
    </w:p>
    <w:p>
      <w:pPr>
        <w:ind w:firstLine="480" w:firstLineChars="200"/>
        <w:rPr>
          <w:rFonts w:hint="eastAsia"/>
          <w:u w:val="single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u w:val="single"/>
          <w:lang w:val="en-US" w:eastAsia="zh-CN"/>
        </w:rPr>
        <w:t>siri指令添加页面</w:t>
      </w:r>
    </w:p>
    <w:p>
      <w:pPr>
        <w:numPr>
          <w:ilvl w:val="0"/>
          <w:numId w:val="0"/>
        </w:numPr>
        <w:rPr>
          <w:rFonts w:hint="eastAsia"/>
          <w:u w:val="none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siri指令列表页面（主页）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初始界面为已设置好的</w:t>
      </w:r>
      <w:r>
        <w:rPr>
          <w:rFonts w:hint="eastAsia"/>
          <w:u w:val="single"/>
          <w:lang w:val="en-US" w:eastAsia="zh-CN"/>
        </w:rPr>
        <w:t>siri指令列表页面</w:t>
      </w:r>
      <w:r>
        <w:rPr>
          <w:rFonts w:hint="eastAsia"/>
          <w:u w:val="none"/>
          <w:lang w:val="en-US" w:eastAsia="zh-CN"/>
        </w:rPr>
        <w:t>，内容为‘siri列表’</w:t>
      </w:r>
      <w:r>
        <w:rPr>
          <w:rFonts w:hint="eastAsia"/>
          <w:lang w:val="en-US" w:eastAsia="zh-CN"/>
        </w:rPr>
        <w:t>以及‘添加按钮’。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点击某条设置好的语料即跳到app的siri设置界面，在app的siri设置界面可以修改该条siri指令的语料，也可删除该语料。</w:t>
      </w:r>
    </w:p>
    <w:p>
      <w:pPr>
        <w:pStyle w:val="4"/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siri指令添加页面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u w:val="single"/>
          <w:lang w:val="en-US" w:eastAsia="zh-CN"/>
        </w:rPr>
        <w:t>指令列表页面</w:t>
      </w:r>
      <w:r>
        <w:rPr>
          <w:rFonts w:hint="eastAsia"/>
          <w:u w:val="none"/>
          <w:lang w:val="en-US" w:eastAsia="zh-CN"/>
        </w:rPr>
        <w:t>的</w:t>
      </w:r>
      <w:r>
        <w:rPr>
          <w:rFonts w:hint="eastAsia"/>
          <w:lang w:val="en-US" w:eastAsia="zh-CN"/>
        </w:rPr>
        <w:t>‘添加按钮’跳到</w:t>
      </w:r>
      <w:r>
        <w:rPr>
          <w:rFonts w:hint="eastAsia"/>
          <w:u w:val="single"/>
          <w:lang w:val="en-US" w:eastAsia="zh-CN"/>
        </w:rPr>
        <w:t>siri指令添加页面</w:t>
      </w:r>
      <w:r>
        <w:rPr>
          <w:rFonts w:hint="eastAsia"/>
          <w:lang w:val="en-US" w:eastAsia="zh-CN"/>
        </w:rPr>
        <w:t>，该界面与h5设置定时指令页面应保持一致。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lang w:val="en-US" w:eastAsia="zh-CN"/>
        </w:rPr>
      </w:pPr>
      <w:r>
        <w:rPr>
          <w:rFonts w:hint="eastAsia"/>
          <w:u w:val="single"/>
          <w:lang w:val="en-US" w:eastAsia="zh-CN"/>
        </w:rPr>
        <w:t xml:space="preserve">siri指令添加页面 </w:t>
      </w:r>
      <w:r>
        <w:rPr>
          <w:rFonts w:hint="eastAsia"/>
          <w:lang w:val="en-US" w:eastAsia="zh-CN"/>
        </w:rPr>
        <w:t xml:space="preserve">内容分为“命令选择”以及“保存按钮” ； </w:t>
      </w:r>
    </w:p>
    <w:p>
      <w:pPr>
        <w:numPr>
          <w:ilvl w:val="0"/>
          <w:numId w:val="0"/>
        </w:numPr>
        <w:ind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“命令选择”可以随意选择想要的命令，选择命令后点击“保存按钮”后、调用“增”接口且携带参数跳到app的siri设置界面，在app的siri设置界面输入</w:t>
      </w:r>
      <w:r>
        <w:rPr>
          <w:rFonts w:hint="eastAsia"/>
          <w:b/>
          <w:bCs/>
          <w:lang w:val="en-US" w:eastAsia="zh-CN"/>
        </w:rPr>
        <w:t>语料</w:t>
      </w:r>
      <w:r>
        <w:rPr>
          <w:rFonts w:hint="eastAsia"/>
          <w:lang w:val="en-US" w:eastAsia="zh-CN"/>
        </w:rPr>
        <w:t>（可任意文字）后才可成功保存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u w:val="single"/>
          <w:lang w:val="en-US" w:eastAsia="zh-CN"/>
        </w:rPr>
        <w:t>siri指令添加页面</w:t>
      </w:r>
      <w:r>
        <w:rPr>
          <w:rFonts w:hint="eastAsia"/>
          <w:u w:val="none"/>
          <w:lang w:val="en-US" w:eastAsia="zh-CN"/>
        </w:rPr>
        <w:t>的“命令选择”内容内，需携带‘时间选择框’来设置延时执行</w:t>
      </w:r>
    </w:p>
    <w:p>
      <w:pPr>
        <w:ind w:firstLine="480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Yu Gothic UI"/>
    <w:panose1 w:val="02020609040205080304"/>
    <w:charset w:val="80"/>
    <w:family w:val="roman"/>
    <w:pitch w:val="default"/>
    <w:sig w:usb0="00000000" w:usb1="00000000" w:usb2="08000012" w:usb3="00000000" w:csb0="0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24EB2"/>
    <w:multiLevelType w:val="multilevel"/>
    <w:tmpl w:val="0F224EB2"/>
    <w:lvl w:ilvl="0" w:tentative="0">
      <w:start w:val="1"/>
      <w:numFmt w:val="decimal"/>
      <w:lvlText w:val="%1)"/>
      <w:lvlJc w:val="left"/>
      <w:pPr>
        <w:ind w:left="480" w:hanging="480"/>
      </w:p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9B975DF"/>
    <w:multiLevelType w:val="multilevel"/>
    <w:tmpl w:val="19B975DF"/>
    <w:lvl w:ilvl="0" w:tentative="0">
      <w:start w:val="1"/>
      <w:numFmt w:val="decimal"/>
      <w:lvlText w:val="%1)"/>
      <w:lvlJc w:val="left"/>
      <w:pPr>
        <w:ind w:left="480" w:hanging="480"/>
      </w:p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A990BE6"/>
    <w:multiLevelType w:val="multilevel"/>
    <w:tmpl w:val="1A990BE6"/>
    <w:lvl w:ilvl="0" w:tentative="0">
      <w:start w:val="1"/>
      <w:numFmt w:val="decimal"/>
      <w:lvlText w:val="%1)"/>
      <w:lvlJc w:val="left"/>
      <w:pPr>
        <w:ind w:left="480" w:hanging="480"/>
      </w:p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DF6"/>
    <w:rsid w:val="0003755C"/>
    <w:rsid w:val="000542A4"/>
    <w:rsid w:val="00066C68"/>
    <w:rsid w:val="00067DF6"/>
    <w:rsid w:val="00094AA1"/>
    <w:rsid w:val="00096D35"/>
    <w:rsid w:val="000F2E38"/>
    <w:rsid w:val="001054F2"/>
    <w:rsid w:val="001315EE"/>
    <w:rsid w:val="0014689D"/>
    <w:rsid w:val="00160552"/>
    <w:rsid w:val="001B7D64"/>
    <w:rsid w:val="001C34A2"/>
    <w:rsid w:val="001E0123"/>
    <w:rsid w:val="001E4257"/>
    <w:rsid w:val="00200425"/>
    <w:rsid w:val="00213052"/>
    <w:rsid w:val="0023299C"/>
    <w:rsid w:val="00245BBB"/>
    <w:rsid w:val="00261C5D"/>
    <w:rsid w:val="002B29DC"/>
    <w:rsid w:val="002F7E50"/>
    <w:rsid w:val="00300CAA"/>
    <w:rsid w:val="00301B3F"/>
    <w:rsid w:val="003051EA"/>
    <w:rsid w:val="00320577"/>
    <w:rsid w:val="003235C2"/>
    <w:rsid w:val="0032493D"/>
    <w:rsid w:val="00326F9C"/>
    <w:rsid w:val="003379F2"/>
    <w:rsid w:val="00370B24"/>
    <w:rsid w:val="00395D73"/>
    <w:rsid w:val="003B3572"/>
    <w:rsid w:val="004365E7"/>
    <w:rsid w:val="00452C7A"/>
    <w:rsid w:val="0046180E"/>
    <w:rsid w:val="00462299"/>
    <w:rsid w:val="00477EB1"/>
    <w:rsid w:val="00480F77"/>
    <w:rsid w:val="00486088"/>
    <w:rsid w:val="004D1206"/>
    <w:rsid w:val="004F73AC"/>
    <w:rsid w:val="00513329"/>
    <w:rsid w:val="00514E81"/>
    <w:rsid w:val="00520FD0"/>
    <w:rsid w:val="00551C42"/>
    <w:rsid w:val="00557536"/>
    <w:rsid w:val="00562879"/>
    <w:rsid w:val="00565F01"/>
    <w:rsid w:val="0058464F"/>
    <w:rsid w:val="005D268A"/>
    <w:rsid w:val="005E0AD7"/>
    <w:rsid w:val="0063002B"/>
    <w:rsid w:val="0063665F"/>
    <w:rsid w:val="00645E6E"/>
    <w:rsid w:val="006771DF"/>
    <w:rsid w:val="006A4D5E"/>
    <w:rsid w:val="006E17CB"/>
    <w:rsid w:val="006F4B34"/>
    <w:rsid w:val="006F59C1"/>
    <w:rsid w:val="00741196"/>
    <w:rsid w:val="00742158"/>
    <w:rsid w:val="00751C2B"/>
    <w:rsid w:val="00760B51"/>
    <w:rsid w:val="0077585A"/>
    <w:rsid w:val="00777917"/>
    <w:rsid w:val="00786041"/>
    <w:rsid w:val="007A204E"/>
    <w:rsid w:val="007C133E"/>
    <w:rsid w:val="007E6204"/>
    <w:rsid w:val="007F4F05"/>
    <w:rsid w:val="007F790A"/>
    <w:rsid w:val="00837DE0"/>
    <w:rsid w:val="0084455C"/>
    <w:rsid w:val="0088068E"/>
    <w:rsid w:val="00894461"/>
    <w:rsid w:val="008A7C7D"/>
    <w:rsid w:val="008A7CF9"/>
    <w:rsid w:val="008B398C"/>
    <w:rsid w:val="008C0381"/>
    <w:rsid w:val="008E52D2"/>
    <w:rsid w:val="00953B46"/>
    <w:rsid w:val="009B7490"/>
    <w:rsid w:val="009C30DF"/>
    <w:rsid w:val="00A10770"/>
    <w:rsid w:val="00A519C4"/>
    <w:rsid w:val="00A65302"/>
    <w:rsid w:val="00A66F19"/>
    <w:rsid w:val="00A9192E"/>
    <w:rsid w:val="00AA699B"/>
    <w:rsid w:val="00AD6975"/>
    <w:rsid w:val="00AE1278"/>
    <w:rsid w:val="00B03B3D"/>
    <w:rsid w:val="00B07114"/>
    <w:rsid w:val="00B07201"/>
    <w:rsid w:val="00B2093D"/>
    <w:rsid w:val="00B22BD8"/>
    <w:rsid w:val="00B4190F"/>
    <w:rsid w:val="00B64A0F"/>
    <w:rsid w:val="00B77140"/>
    <w:rsid w:val="00B77E17"/>
    <w:rsid w:val="00B91D8B"/>
    <w:rsid w:val="00C3493F"/>
    <w:rsid w:val="00C72A02"/>
    <w:rsid w:val="00CA3733"/>
    <w:rsid w:val="00CB7443"/>
    <w:rsid w:val="00D0556D"/>
    <w:rsid w:val="00D13B84"/>
    <w:rsid w:val="00D21B0B"/>
    <w:rsid w:val="00D60102"/>
    <w:rsid w:val="00DA7691"/>
    <w:rsid w:val="00DB6C90"/>
    <w:rsid w:val="00DC558C"/>
    <w:rsid w:val="00DF1ED3"/>
    <w:rsid w:val="00E30782"/>
    <w:rsid w:val="00E64F99"/>
    <w:rsid w:val="00E83D36"/>
    <w:rsid w:val="00EB4270"/>
    <w:rsid w:val="00EF60C1"/>
    <w:rsid w:val="00F02C77"/>
    <w:rsid w:val="00F2186F"/>
    <w:rsid w:val="00F608A2"/>
    <w:rsid w:val="00F768ED"/>
    <w:rsid w:val="00FA71DF"/>
    <w:rsid w:val="00FF273F"/>
    <w:rsid w:val="1D3E6D48"/>
    <w:rsid w:val="1E9215C9"/>
    <w:rsid w:val="366365CA"/>
    <w:rsid w:val="3A326177"/>
    <w:rsid w:val="3C3D71A3"/>
    <w:rsid w:val="6FF7B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5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3"/>
    <w:unhideWhenUsed/>
    <w:qFormat/>
    <w:uiPriority w:val="99"/>
    <w:rPr>
      <w:rFonts w:ascii="宋体" w:eastAsia="宋体"/>
    </w:rPr>
  </w:style>
  <w:style w:type="table" w:styleId="8">
    <w:name w:val="Table Grid"/>
    <w:basedOn w:val="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kern w:val="0"/>
      <w:sz w:val="32"/>
      <w:szCs w:val="32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文档结构图字符"/>
    <w:basedOn w:val="9"/>
    <w:link w:val="6"/>
    <w:semiHidden/>
    <w:qFormat/>
    <w:uiPriority w:val="99"/>
    <w:rPr>
      <w:rFonts w:ascii="宋体" w:hAnsi="Times New Roman" w:eastAsia="宋体" w:cs="Times New Roman"/>
      <w:kern w:val="0"/>
    </w:rPr>
  </w:style>
  <w:style w:type="character" w:customStyle="1" w:styleId="14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5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488</Words>
  <Characters>2786</Characters>
  <Lines>23</Lines>
  <Paragraphs>6</Paragraphs>
  <TotalTime>7</TotalTime>
  <ScaleCrop>false</ScaleCrop>
  <LinksUpToDate>false</LinksUpToDate>
  <CharactersWithSpaces>3268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2019-05-27T17:14:00Z</dcterms:created>
  <dc:creator>Microsoft Office 用户</dc:creator>
  <cp:lastModifiedBy>Administrator</cp:lastModifiedBy>
  <dcterms:modified xsi:type="dcterms:W3CDTF">2019-12-26T03:07:04Z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