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F2A" w:rsidRDefault="00806F2A" w:rsidP="00072EE8">
      <w:pPr>
        <w:pStyle w:val="Title"/>
        <w:rPr>
          <w:rFonts w:eastAsia="Times New Roman"/>
          <w:lang w:eastAsia="es-DO"/>
        </w:rPr>
      </w:pPr>
      <w:r>
        <w:rPr>
          <w:rFonts w:eastAsia="Times New Roman"/>
          <w:lang w:eastAsia="es-DO"/>
        </w:rPr>
        <w:t xml:space="preserve">Procedimiento </w:t>
      </w:r>
      <w:r w:rsidR="00072EE8">
        <w:rPr>
          <w:rFonts w:eastAsia="Times New Roman"/>
          <w:lang w:eastAsia="es-DO"/>
        </w:rPr>
        <w:t>para r</w:t>
      </w:r>
      <w:r>
        <w:rPr>
          <w:rFonts w:eastAsia="Times New Roman"/>
          <w:lang w:eastAsia="es-DO"/>
        </w:rPr>
        <w:t>ecalendariza</w:t>
      </w:r>
      <w:r w:rsidR="00072EE8">
        <w:rPr>
          <w:rFonts w:eastAsia="Times New Roman"/>
          <w:lang w:eastAsia="es-DO"/>
        </w:rPr>
        <w:t xml:space="preserve">r </w:t>
      </w:r>
      <w:r>
        <w:rPr>
          <w:rFonts w:eastAsia="Times New Roman"/>
          <w:lang w:eastAsia="es-DO"/>
        </w:rPr>
        <w:t>CH.</w:t>
      </w:r>
    </w:p>
    <w:p w:rsidR="00806F2A" w:rsidRDefault="00806F2A" w:rsidP="00F6623B">
      <w:pPr>
        <w:spacing w:after="0" w:line="240" w:lineRule="auto"/>
        <w:rPr>
          <w:rFonts w:ascii="Calibri" w:eastAsia="Times New Roman" w:hAnsi="Calibri" w:cs="Calibri"/>
          <w:color w:val="000000"/>
          <w:lang w:eastAsia="es-DO"/>
        </w:rPr>
      </w:pPr>
    </w:p>
    <w:p w:rsidR="00F6623B" w:rsidRPr="00F6623B" w:rsidRDefault="00F6623B" w:rsidP="00F6623B">
      <w:pPr>
        <w:spacing w:after="0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F6623B">
        <w:rPr>
          <w:rFonts w:ascii="Calibri" w:eastAsia="Times New Roman" w:hAnsi="Calibri" w:cs="Calibri"/>
          <w:color w:val="000000"/>
          <w:lang w:eastAsia="es-DO"/>
        </w:rPr>
        <w:t>En el mismo momento en que se determina que un CH no será ejecutado en la fecha calendarizada, se deben dar los siguientes pasos.</w:t>
      </w:r>
    </w:p>
    <w:p w:rsidR="00F6623B" w:rsidRDefault="00F6623B"/>
    <w:p w:rsidR="00F6623B" w:rsidRPr="00F6623B" w:rsidRDefault="00F6623B" w:rsidP="00F6623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F6623B">
        <w:rPr>
          <w:rFonts w:ascii="Calibri" w:eastAsia="Times New Roman" w:hAnsi="Calibri" w:cs="Calibri"/>
          <w:color w:val="000000"/>
          <w:lang w:eastAsia="es-DO"/>
        </w:rPr>
        <w:t>Entrar al CH y editar la tarea de implementar.</w:t>
      </w:r>
    </w:p>
    <w:p w:rsidR="004207A6" w:rsidRDefault="00F6623B">
      <w:r>
        <w:rPr>
          <w:noProof/>
          <w:lang w:eastAsia="es-DO"/>
        </w:rPr>
        <w:drawing>
          <wp:inline distT="0" distB="0" distL="0" distR="0" wp14:anchorId="2832CF00" wp14:editId="4E3DE282">
            <wp:extent cx="5731510" cy="16655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05" w:rsidRDefault="00F6623B" w:rsidP="00F6623B">
      <w:pPr>
        <w:pStyle w:val="ListParagraph"/>
        <w:numPr>
          <w:ilvl w:val="0"/>
          <w:numId w:val="1"/>
        </w:numPr>
      </w:pPr>
      <w:r>
        <w:t xml:space="preserve">Seleccionar la opción </w:t>
      </w:r>
      <w:proofErr w:type="spellStart"/>
      <w:r>
        <w:t>Reschedule</w:t>
      </w:r>
      <w:proofErr w:type="spellEnd"/>
      <w:r>
        <w:t xml:space="preserve"> en el campo “Status”</w:t>
      </w:r>
      <w:r w:rsidR="00D12C05">
        <w:t>.</w:t>
      </w:r>
    </w:p>
    <w:p w:rsidR="00F6623B" w:rsidRDefault="00D12C05" w:rsidP="00F6623B">
      <w:pPr>
        <w:pStyle w:val="ListParagraph"/>
        <w:numPr>
          <w:ilvl w:val="0"/>
          <w:numId w:val="1"/>
        </w:numPr>
      </w:pPr>
      <w:r>
        <w:t>D</w:t>
      </w:r>
      <w:r w:rsidR="00F6623B">
        <w:t>ocumentar</w:t>
      </w:r>
      <w:r>
        <w:t xml:space="preserve"> en el “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”</w:t>
      </w:r>
      <w:r w:rsidR="00F6623B">
        <w:t xml:space="preserve"> la razón de la no ejecución en la fecha calendarizada y sugerir la fecha de </w:t>
      </w:r>
      <w:r w:rsidR="00281547">
        <w:t>re</w:t>
      </w:r>
      <w:r w:rsidR="00F6623B">
        <w:t>calendarización.</w:t>
      </w:r>
    </w:p>
    <w:p w:rsidR="00F6623B" w:rsidRDefault="00F6623B">
      <w:r>
        <w:rPr>
          <w:noProof/>
          <w:lang w:eastAsia="es-DO"/>
        </w:rPr>
        <w:drawing>
          <wp:inline distT="0" distB="0" distL="0" distR="0" wp14:anchorId="33796F9E" wp14:editId="54BBD8AA">
            <wp:extent cx="5731510" cy="244385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2A" w:rsidRDefault="00806F2A" w:rsidP="00806F2A">
      <w:pPr>
        <w:pStyle w:val="ListParagraph"/>
        <w:numPr>
          <w:ilvl w:val="0"/>
          <w:numId w:val="1"/>
        </w:numPr>
      </w:pPr>
      <w:r>
        <w:t xml:space="preserve">Se debe copiar el comentario colocado en el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y solicitar el “De acuerdo” de tu Gerente de División, copiando a los Sres. Juan Luis </w:t>
      </w:r>
      <w:proofErr w:type="spellStart"/>
      <w:r>
        <w:t>Ubiera</w:t>
      </w:r>
      <w:proofErr w:type="spellEnd"/>
      <w:r>
        <w:t xml:space="preserve">, Nehemías García, Dagoberto </w:t>
      </w:r>
      <w:proofErr w:type="spellStart"/>
      <w:r>
        <w:t>Yoy</w:t>
      </w:r>
      <w:proofErr w:type="spellEnd"/>
      <w:r>
        <w:t xml:space="preserve"> y Fernando Fernández. Tan pronto como tu Gerente de División responda positivamente, se procede a recalendarizar el CH.</w:t>
      </w:r>
    </w:p>
    <w:p w:rsidR="007A6150" w:rsidRDefault="007A6150" w:rsidP="00806F2A">
      <w:r w:rsidRPr="00072EE8">
        <w:rPr>
          <w:b/>
        </w:rPr>
        <w:t>Ventajas:</w:t>
      </w:r>
      <w:r w:rsidR="00806F2A">
        <w:t xml:space="preserve"> l</w:t>
      </w:r>
      <w:r>
        <w:t xml:space="preserve">a opción de </w:t>
      </w:r>
      <w:proofErr w:type="spellStart"/>
      <w:r>
        <w:t>reschedule</w:t>
      </w:r>
      <w:proofErr w:type="spellEnd"/>
      <w:r>
        <w:t xml:space="preserve"> cambia el estado del CH, por lo que no saldrá en el reporte diario de CH pendientes de implementación.</w:t>
      </w:r>
    </w:p>
    <w:p w:rsidR="007A6150" w:rsidRDefault="007A6150" w:rsidP="00806F2A">
      <w:r w:rsidRPr="00072EE8">
        <w:rPr>
          <w:b/>
        </w:rPr>
        <w:t>Desventajas:</w:t>
      </w:r>
      <w:r w:rsidR="00806F2A">
        <w:t xml:space="preserve"> s</w:t>
      </w:r>
      <w:r>
        <w:t xml:space="preserve">i el Gerente de </w:t>
      </w:r>
      <w:r w:rsidR="00806F2A">
        <w:t>División</w:t>
      </w:r>
      <w:r>
        <w:t xml:space="preserve"> no da la autorización en un tiempo prudente, </w:t>
      </w:r>
      <w:r w:rsidR="00806F2A">
        <w:t>Gestión</w:t>
      </w:r>
      <w:r>
        <w:t xml:space="preserve"> de Cambios </w:t>
      </w:r>
      <w:r w:rsidR="00806F2A">
        <w:t>lo programara para Diciembre y deberán presentarlo nuevamente en la reunión de los Lunes.</w:t>
      </w:r>
      <w:bookmarkStart w:id="0" w:name="_GoBack"/>
      <w:bookmarkEnd w:id="0"/>
    </w:p>
    <w:sectPr w:rsidR="007A61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5BC1"/>
    <w:multiLevelType w:val="hybridMultilevel"/>
    <w:tmpl w:val="A778464C"/>
    <w:lvl w:ilvl="0" w:tplc="81623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A3F50"/>
    <w:multiLevelType w:val="hybridMultilevel"/>
    <w:tmpl w:val="22C41300"/>
    <w:lvl w:ilvl="0" w:tplc="6DA604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273A7"/>
    <w:multiLevelType w:val="hybridMultilevel"/>
    <w:tmpl w:val="C7FEF50A"/>
    <w:lvl w:ilvl="0" w:tplc="6380B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D259C"/>
    <w:multiLevelType w:val="hybridMultilevel"/>
    <w:tmpl w:val="D8F25514"/>
    <w:lvl w:ilvl="0" w:tplc="D25C9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3B"/>
    <w:rsid w:val="00072EE8"/>
    <w:rsid w:val="001679DA"/>
    <w:rsid w:val="00281547"/>
    <w:rsid w:val="004207A6"/>
    <w:rsid w:val="007A6150"/>
    <w:rsid w:val="00806F2A"/>
    <w:rsid w:val="00D12C05"/>
    <w:rsid w:val="00F6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62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2E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E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62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2E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E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9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SALVADOR FERNANDEZ PIMENTEL</dc:creator>
  <cp:lastModifiedBy>FERNANDO SALVADOR FERNANDEZ PIMENTEL</cp:lastModifiedBy>
  <cp:revision>2</cp:revision>
  <dcterms:created xsi:type="dcterms:W3CDTF">2021-06-04T18:07:00Z</dcterms:created>
  <dcterms:modified xsi:type="dcterms:W3CDTF">2021-06-04T18:07:00Z</dcterms:modified>
</cp:coreProperties>
</file>