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6c396e18315cb3706c1d5d481a9f7b7767f40a5"/>
    <w:p>
      <w:pPr>
        <w:pStyle w:val="1"/>
      </w:pPr>
      <w:r>
        <w:t xml:space="preserve">STAR DESTINY GAME — Propuesta Completa de Diseño</w:t>
      </w:r>
    </w:p>
    <w:bookmarkStart w:id="20" w:name="juego-educativo-de-evolucion-estelar"/>
    <w:p>
      <w:pPr>
        <w:pStyle w:val="2"/>
      </w:pPr>
      <w:r>
        <w:t xml:space="preserve">Juego Educativo de Evolucion Estelar</w:t>
      </w:r>
    </w:p>
    <w:p>
      <w:r>
        <w:pict>
          <v:rect style="width:0;height:1.5pt" o:hralign="center" o:hrstd="t" o:hr="t"/>
        </w:pict>
      </w:r>
    </w:p>
    <w:bookmarkEnd w:id="20"/>
    <w:bookmarkStart w:id="27" w:name="Xb016f9fa5295df231bddd2bfccbd34f0458c75c"/>
    <w:p>
      <w:pPr>
        <w:pStyle w:val="2"/>
      </w:pPr>
      <w:r>
        <w:t xml:space="preserve">1. RECOMENDACIONES PARA CONDICION DE TERMINACION Y VICTORIA</w:t>
      </w:r>
    </w:p>
    <w:bookmarkStart w:id="21" w:name="analisis-del-problema"/>
    <w:p>
      <w:pPr>
        <w:pStyle w:val="3"/>
      </w:pPr>
      <w:r>
        <w:t xml:space="preserve">1.1 Analisis del Problema</w:t>
      </w:r>
    </w:p>
    <w:p>
      <w:pPr>
        <w:pStyle w:val="FirstParagraph"/>
      </w:pPr>
      <w:r>
        <w:t xml:space="preserve">El juego presenta un desafio unico: las estrellas de diferentes masas tienen tiempos de vida drasticamente diferentes. Una estrella de 25 M☉ vive ~3.2 millones de anos, mientras que una de 0.1 M☉ vive ~3.2 billones de anos. En un juego tipo parchis, necesitamos una condicion de terminacion que:</w:t>
      </w:r>
    </w:p>
    <w:p>
      <w:pPr>
        <w:pStyle w:val="Compact"/>
        <w:numPr>
          <w:ilvl w:val="0"/>
          <w:numId w:val="1001"/>
        </w:numPr>
      </w:pPr>
      <w:r>
        <w:t xml:space="preserve">Sea</w:t>
      </w:r>
      <w:r>
        <w:t xml:space="preserve"> </w:t>
      </w:r>
      <w:r>
        <w:rPr>
          <w:b/>
          <w:bCs/>
        </w:rPr>
        <w:t xml:space="preserve">equilibrada</w:t>
      </w:r>
      <w:r>
        <w:t xml:space="preserve"> </w:t>
      </w:r>
      <w:r>
        <w:t xml:space="preserve">para todos los jugadores independientemente del tipo de estrella que posean</w:t>
      </w:r>
    </w:p>
    <w:p>
      <w:pPr>
        <w:pStyle w:val="Compact"/>
        <w:numPr>
          <w:ilvl w:val="0"/>
          <w:numId w:val="1001"/>
        </w:numPr>
      </w:pPr>
      <w:r>
        <w:t xml:space="preserve">Sea</w:t>
      </w:r>
      <w:r>
        <w:t xml:space="preserve"> </w:t>
      </w:r>
      <w:r>
        <w:rPr>
          <w:b/>
          <w:bCs/>
        </w:rPr>
        <w:t xml:space="preserve">educativa</w:t>
      </w:r>
      <w:r>
        <w:t xml:space="preserve">, reforzando conceptos astrofisicos reales</w:t>
      </w:r>
    </w:p>
    <w:p>
      <w:pPr>
        <w:pStyle w:val="Compact"/>
        <w:numPr>
          <w:ilvl w:val="0"/>
          <w:numId w:val="1001"/>
        </w:numPr>
      </w:pPr>
      <w:r>
        <w:t xml:space="preserve">Sea</w:t>
      </w:r>
      <w:r>
        <w:t xml:space="preserve"> </w:t>
      </w:r>
      <w:r>
        <w:rPr>
          <w:b/>
          <w:bCs/>
        </w:rPr>
        <w:t xml:space="preserve">ludicamente satisfactoria</w:t>
      </w:r>
      <w:r>
        <w:t xml:space="preserve">, con tension y decisiones significativas</w:t>
      </w:r>
    </w:p>
    <w:p>
      <w:pPr>
        <w:pStyle w:val="Compact"/>
        <w:numPr>
          <w:ilvl w:val="0"/>
          <w:numId w:val="1001"/>
        </w:numPr>
      </w:pPr>
      <w:r>
        <w:t xml:space="preserve">Tenga una</w:t>
      </w:r>
      <w:r>
        <w:t xml:space="preserve"> </w:t>
      </w:r>
      <w:r>
        <w:rPr>
          <w:b/>
          <w:bCs/>
        </w:rPr>
        <w:t xml:space="preserve">duracion de juego razonable</w:t>
      </w:r>
      <w:r>
        <w:t xml:space="preserve"> </w:t>
      </w:r>
      <w:r>
        <w:t xml:space="preserve">(30-60 minutos)</w:t>
      </w:r>
    </w:p>
    <w:bookmarkEnd w:id="21"/>
    <w:bookmarkStart w:id="25" w:name="propuestas-de-condiciones-de-terminacion"/>
    <w:p>
      <w:pPr>
        <w:pStyle w:val="3"/>
      </w:pPr>
      <w:r>
        <w:t xml:space="preserve">1.2 Propuestas de Condiciones de Terminacion</w:t>
      </w:r>
    </w:p>
    <w:bookmarkStart w:id="22" w:name="Xb59f048e20dc74403073302000f702e5573f374"/>
    <w:p>
      <w:pPr>
        <w:pStyle w:val="4"/>
      </w:pPr>
      <w:r>
        <w:t xml:space="preserve">PROPUESTA A:</w:t>
      </w:r>
      <w:r>
        <w:t xml:space="preserve"> </w:t>
      </w:r>
      <w:r>
        <w:t xml:space="preserve">“</w:t>
      </w:r>
      <w:r>
        <w:t xml:space="preserve">Era de los Metales</w:t>
      </w:r>
      <w:r>
        <w:t xml:space="preserve">”</w:t>
      </w:r>
      <w:r>
        <w:t xml:space="preserve"> </w:t>
      </w:r>
      <w:r>
        <w:t xml:space="preserve">(Recomendada)</w:t>
      </w:r>
    </w:p>
    <w:p>
      <w:pPr>
        <w:pStyle w:val="FirstParagraph"/>
      </w:pPr>
      <w:r>
        <w:rPr>
          <w:b/>
          <w:bCs/>
        </w:rPr>
        <w:t xml:space="preserve">Concepto:</w:t>
      </w:r>
      <w:r>
        <w:t xml:space="preserve"> </w:t>
      </w:r>
      <w:r>
        <w:t xml:space="preserve">Gana el jugador que haya acumulado mas</w:t>
      </w:r>
      <w:r>
        <w:t xml:space="preserve"> </w:t>
      </w:r>
      <w:r>
        <w:rPr>
          <w:b/>
          <w:bCs/>
        </w:rPr>
        <w:t xml:space="preserve">Metalicidad Cosmica</w:t>
      </w:r>
      <w:r>
        <w:t xml:space="preserve"> </w:t>
      </w:r>
      <w:r>
        <w:t xml:space="preserve">al finalizar la era estelar activa.</w:t>
      </w:r>
    </w:p>
    <w:p>
      <w:pPr>
        <w:pStyle w:val="a0"/>
      </w:pPr>
      <w:r>
        <w:rPr>
          <w:b/>
          <w:bCs/>
        </w:rPr>
        <w:t xml:space="preserve">Mecanica:</w:t>
      </w:r>
      <w:r>
        <w:t xml:space="preserve"> </w:t>
      </w:r>
      <w:r>
        <w:t xml:space="preserve">- La metalicidad representa los elementos pesados (mas alla de H y He) que una estrella ha producido y liberado al medio interestelar a lo largo de su vida.</w:t>
      </w:r>
      <w:r>
        <w:t xml:space="preserve"> </w:t>
      </w:r>
      <w:r>
        <w:t xml:space="preserve">- Cada fase evolutiva otorga puntos de metalicidad cuando se atraviesa: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Fase Evolutiva</w:t>
            </w:r>
          </w:p>
        </w:tc>
        <w:tc>
          <w:tcPr/>
          <w:p>
            <w:pPr>
              <w:pStyle w:val="Compact"/>
              <w:jc w:val="left"/>
            </w:pPr>
            <w:r>
              <w:t xml:space="preserve">Puntos de Metalicidad</w:t>
            </w:r>
          </w:p>
        </w:tc>
        <w:tc>
          <w:tcPr/>
          <w:p>
            <w:pPr>
              <w:pStyle w:val="Compact"/>
              <w:jc w:val="left"/>
            </w:pPr>
            <w:r>
              <w:t xml:space="preserve">Justificacion Astrofisica</w:t>
            </w:r>
          </w:p>
        </w:tc>
      </w:tr>
      <w:tr>
        <w:tc>
          <w:tcPr/>
          <w:p>
            <w:pPr>
              <w:pStyle w:val="Compact"/>
              <w:jc w:val="left"/>
            </w:pPr>
            <w:r>
              <w:t xml:space="preserve">Nebulosa / Inicio</w:t>
            </w:r>
          </w:p>
        </w:tc>
        <w:tc>
          <w:tcPr/>
          <w:p>
            <w:pPr>
              <w:pStyle w:val="Compact"/>
              <w:jc w:val="left"/>
            </w:pPr>
            <w:r>
              <w:t xml:space="preserve">0</w:t>
            </w:r>
          </w:p>
        </w:tc>
        <w:tc>
          <w:tcPr/>
          <w:p>
            <w:pPr>
              <w:pStyle w:val="Compact"/>
              <w:jc w:val="left"/>
            </w:pPr>
            <w:r>
              <w:t xml:space="preserve">Gas primordial, sin metales</w:t>
            </w:r>
          </w:p>
        </w:tc>
      </w:tr>
      <w:tr>
        <w:tc>
          <w:tcPr/>
          <w:p>
            <w:pPr>
              <w:pStyle w:val="Compact"/>
              <w:jc w:val="left"/>
            </w:pPr>
            <w:r>
              <w:t xml:space="preserve">Protostar Clase 0-I</w:t>
            </w:r>
          </w:p>
        </w:tc>
        <w:tc>
          <w:tcPr/>
          <w:p>
            <w:pPr>
              <w:pStyle w:val="Compact"/>
              <w:jc w:val="left"/>
            </w:pPr>
            <w:r>
              <w:t xml:space="preserve">0</w:t>
            </w:r>
          </w:p>
        </w:tc>
        <w:tc>
          <w:tcPr/>
          <w:p>
            <w:pPr>
              <w:pStyle w:val="Compact"/>
              <w:jc w:val="left"/>
            </w:pPr>
            <w:r>
              <w:t xml:space="preserve">Sin nucleosintesis significativa</w:t>
            </w:r>
          </w:p>
        </w:tc>
      </w:tr>
      <w:tr>
        <w:tc>
          <w:tcPr/>
          <w:p>
            <w:pPr>
              <w:pStyle w:val="Compact"/>
              <w:jc w:val="left"/>
            </w:pPr>
            <w:r>
              <w:t xml:space="preserve">T Tauri / Herbig</w:t>
            </w:r>
          </w:p>
        </w:tc>
        <w:tc>
          <w:tcPr/>
          <w:p>
            <w:pPr>
              <w:pStyle w:val="Compact"/>
              <w:jc w:val="left"/>
            </w:pPr>
            <w:r>
              <w:t xml:space="preserve">0</w:t>
            </w:r>
          </w:p>
        </w:tc>
        <w:tc>
          <w:tcPr/>
          <w:p>
            <w:pPr>
              <w:pStyle w:val="Compact"/>
              <w:jc w:val="left"/>
            </w:pPr>
            <w:r>
              <w:t xml:space="preserve">Pre-secuencia principal</w:t>
            </w:r>
          </w:p>
        </w:tc>
      </w:tr>
      <w:tr>
        <w:tc>
          <w:tcPr/>
          <w:p>
            <w:pPr>
              <w:pStyle w:val="Compact"/>
              <w:jc w:val="left"/>
            </w:pPr>
            <w:r>
              <w:t xml:space="preserve">Secuencia Principal (MS)</w:t>
            </w:r>
          </w:p>
        </w:tc>
        <w:tc>
          <w:tcPr/>
          <w:p>
            <w:pPr>
              <w:pStyle w:val="Compact"/>
              <w:jc w:val="left"/>
            </w:pPr>
            <w:r>
              <w:t xml:space="preserve">1 por casilla</w:t>
            </w:r>
          </w:p>
        </w:tc>
        <w:tc>
          <w:tcPr/>
          <w:p>
            <w:pPr>
              <w:pStyle w:val="Compact"/>
              <w:jc w:val="left"/>
            </w:pPr>
            <w:r>
              <w:t xml:space="preserve">Quemado de H → He (minimo enriquecimiento)</w:t>
            </w:r>
          </w:p>
        </w:tc>
      </w:tr>
      <w:tr>
        <w:tc>
          <w:tcPr/>
          <w:p>
            <w:pPr>
              <w:pStyle w:val="Compact"/>
              <w:jc w:val="left"/>
            </w:pPr>
            <w:r>
              <w:t xml:space="preserve">Gigante Roja</w:t>
            </w:r>
          </w:p>
        </w:tc>
        <w:tc>
          <w:tcPr/>
          <w:p>
            <w:pPr>
              <w:pStyle w:val="Compact"/>
              <w:jc w:val="left"/>
            </w:pPr>
            <w:r>
              <w:t xml:space="preserve">5</w:t>
            </w:r>
          </w:p>
        </w:tc>
        <w:tc>
          <w:tcPr/>
          <w:p>
            <w:pPr>
              <w:pStyle w:val="Compact"/>
              <w:jc w:val="left"/>
            </w:pPr>
            <w:r>
              <w:t xml:space="preserve">Primer dredge-up, C y N a superficie</w:t>
            </w:r>
          </w:p>
        </w:tc>
      </w:tr>
      <w:tr>
        <w:tc>
          <w:tcPr/>
          <w:p>
            <w:pPr>
              <w:pStyle w:val="Compact"/>
              <w:jc w:val="left"/>
            </w:pPr>
            <w:r>
              <w:t xml:space="preserve">Rama Horizontal</w:t>
            </w:r>
          </w:p>
        </w:tc>
        <w:tc>
          <w:tcPr/>
          <w:p>
            <w:pPr>
              <w:pStyle w:val="Compact"/>
              <w:jc w:val="left"/>
            </w:pPr>
            <w:r>
              <w:t xml:space="preserve">3</w:t>
            </w:r>
          </w:p>
        </w:tc>
        <w:tc>
          <w:tcPr/>
          <w:p>
            <w:pPr>
              <w:pStyle w:val="Compact"/>
              <w:jc w:val="left"/>
            </w:pPr>
            <w:r>
              <w:t xml:space="preserve">Quemado de He en nucleo</w:t>
            </w:r>
          </w:p>
        </w:tc>
      </w:tr>
      <w:tr>
        <w:tc>
          <w:tcPr/>
          <w:p>
            <w:pPr>
              <w:pStyle w:val="Compact"/>
              <w:jc w:val="left"/>
            </w:pPr>
            <w:r>
              <w:t xml:space="preserve">AGB</w:t>
            </w:r>
          </w:p>
        </w:tc>
        <w:tc>
          <w:tcPr/>
          <w:p>
            <w:pPr>
              <w:pStyle w:val="Compact"/>
              <w:jc w:val="left"/>
            </w:pPr>
            <w:r>
              <w:t xml:space="preserve">10 por casilla</w:t>
            </w:r>
          </w:p>
        </w:tc>
        <w:tc>
          <w:tcPr/>
          <w:p>
            <w:pPr>
              <w:pStyle w:val="Compact"/>
              <w:jc w:val="left"/>
            </w:pPr>
            <w:r>
              <w:t xml:space="preserve">Segundo y tercer dredge-up, produccion intensa de C, N, O</w:t>
            </w:r>
          </w:p>
        </w:tc>
      </w:tr>
      <w:tr>
        <w:tc>
          <w:tcPr/>
          <w:p>
            <w:pPr>
              <w:pStyle w:val="Compact"/>
              <w:jc w:val="left"/>
            </w:pPr>
            <w:r>
              <w:t xml:space="preserve">Nebulosa Planetaria</w:t>
            </w:r>
          </w:p>
        </w:tc>
        <w:tc>
          <w:tcPr/>
          <w:p>
            <w:pPr>
              <w:pStyle w:val="Compact"/>
              <w:jc w:val="left"/>
            </w:pPr>
            <w:r>
              <w:t xml:space="preserve">15</w:t>
            </w:r>
          </w:p>
        </w:tc>
        <w:tc>
          <w:tcPr/>
          <w:p>
            <w:pPr>
              <w:pStyle w:val="Compact"/>
              <w:jc w:val="left"/>
            </w:pPr>
            <w:r>
              <w:t xml:space="preserve">Eyeccion del 50% de la masa enriquecida al ISM</w:t>
            </w:r>
          </w:p>
        </w:tc>
      </w:tr>
      <w:tr>
        <w:tc>
          <w:tcPr/>
          <w:p>
            <w:pPr>
              <w:pStyle w:val="Compact"/>
              <w:jc w:val="left"/>
            </w:pPr>
            <w:r>
              <w:t xml:space="preserve">Supernova Core-Collapse</w:t>
            </w:r>
          </w:p>
        </w:tc>
        <w:tc>
          <w:tcPr/>
          <w:p>
            <w:pPr>
              <w:pStyle w:val="Compact"/>
              <w:jc w:val="left"/>
            </w:pPr>
            <w:r>
              <w:t xml:space="preserve">30</w:t>
            </w:r>
          </w:p>
        </w:tc>
        <w:tc>
          <w:tcPr/>
          <w:p>
            <w:pPr>
              <w:pStyle w:val="Compact"/>
              <w:jc w:val="left"/>
            </w:pPr>
            <w:r>
              <w:t xml:space="preserve">Produccion masiva de elementos alpha (O, Ne, Mg, Si, S)</w:t>
            </w:r>
          </w:p>
        </w:tc>
      </w:tr>
      <w:tr>
        <w:tc>
          <w:tcPr/>
          <w:p>
            <w:pPr>
              <w:pStyle w:val="Compact"/>
              <w:jc w:val="left"/>
            </w:pPr>
            <w:r>
              <w:t xml:space="preserve">Supernova Tipo Ia</w:t>
            </w:r>
          </w:p>
        </w:tc>
        <w:tc>
          <w:tcPr/>
          <w:p>
            <w:pPr>
              <w:pStyle w:val="Compact"/>
              <w:jc w:val="left"/>
            </w:pPr>
            <w:r>
              <w:t xml:space="preserve">40</w:t>
            </w:r>
          </w:p>
        </w:tc>
        <w:tc>
          <w:tcPr/>
          <w:p>
            <w:pPr>
              <w:pStyle w:val="Compact"/>
              <w:jc w:val="left"/>
            </w:pPr>
            <w:r>
              <w:t xml:space="preserve">Produccion dominante de hierro y elementos del pico Fe</w:t>
            </w:r>
          </w:p>
        </w:tc>
      </w:tr>
      <w:tr>
        <w:tc>
          <w:tcPr/>
          <w:p>
            <w:pPr>
              <w:pStyle w:val="Compact"/>
              <w:jc w:val="left"/>
            </w:pPr>
            <w:r>
              <w:t xml:space="preserve">Kilonova (NS-NS)</w:t>
            </w:r>
          </w:p>
        </w:tc>
        <w:tc>
          <w:tcPr/>
          <w:p>
            <w:pPr>
              <w:pStyle w:val="Compact"/>
              <w:jc w:val="left"/>
            </w:pPr>
            <w:r>
              <w:t xml:space="preserve">50</w:t>
            </w:r>
          </w:p>
        </w:tc>
        <w:tc>
          <w:tcPr/>
          <w:p>
            <w:pPr>
              <w:pStyle w:val="Compact"/>
              <w:jc w:val="left"/>
            </w:pPr>
            <w:r>
              <w:t xml:space="preserve">Proceso-r: produccion de Au, Pt, U, elementos pesados</w:t>
            </w:r>
          </w:p>
        </w:tc>
      </w:tr>
      <w:tr>
        <w:tc>
          <w:tcPr/>
          <w:p>
            <w:pPr>
              <w:pStyle w:val="Compact"/>
              <w:jc w:val="left"/>
            </w:pPr>
            <w:r>
              <w:t xml:space="preserve">Enana Blanca (final)</w:t>
            </w:r>
          </w:p>
        </w:tc>
        <w:tc>
          <w:tcPr/>
          <w:p>
            <w:pPr>
              <w:pStyle w:val="Compact"/>
              <w:jc w:val="left"/>
            </w:pPr>
            <w:r>
              <w:t xml:space="preserve">0</w:t>
            </w:r>
          </w:p>
        </w:tc>
        <w:tc>
          <w:tcPr/>
          <w:p>
            <w:pPr>
              <w:pStyle w:val="Compact"/>
              <w:jc w:val="left"/>
            </w:pPr>
            <w:r>
              <w:t xml:space="preserve">Los metales quedan atrapados en la degeneracion</w:t>
            </w:r>
          </w:p>
        </w:tc>
      </w:tr>
      <w:tr>
        <w:tc>
          <w:tcPr/>
          <w:p>
            <w:pPr>
              <w:pStyle w:val="Compact"/>
              <w:jc w:val="left"/>
            </w:pPr>
            <w:r>
              <w:t xml:space="preserve">Agujero Negro (final)</w:t>
            </w:r>
          </w:p>
        </w:tc>
        <w:tc>
          <w:tcPr/>
          <w:p>
            <w:pPr>
              <w:pStyle w:val="Compact"/>
              <w:jc w:val="left"/>
            </w:pPr>
            <w:r>
              <w:t xml:space="preserve">0</w:t>
            </w:r>
          </w:p>
        </w:tc>
        <w:tc>
          <w:tcPr/>
          <w:p>
            <w:pPr>
              <w:pStyle w:val="Compact"/>
              <w:jc w:val="left"/>
            </w:pPr>
            <w:r>
              <w:t xml:space="preserve">Los metales desaparecen tras el horizonte de eventos</w:t>
            </w:r>
          </w:p>
        </w:tc>
      </w:tr>
    </w:tbl>
    <w:p>
      <w:pPr>
        <w:pStyle w:val="a0"/>
      </w:pPr>
      <w:r>
        <w:rPr>
          <w:b/>
          <w:bCs/>
        </w:rPr>
        <w:t xml:space="preserve">Condicion de terminacion del juego:</w:t>
      </w:r>
      <w:r>
        <w:t xml:space="preserve"> </w:t>
      </w:r>
      <w:r>
        <w:t xml:space="preserve">El juego termina cuando ocurre uno de estos eventos:</w:t>
      </w:r>
      <w:r>
        <w:t xml:space="preserve"> </w:t>
      </w:r>
      <w:r>
        <w:t xml:space="preserve">1.</w:t>
      </w:r>
      <w:r>
        <w:t xml:space="preserve"> </w:t>
      </w:r>
      <w:r>
        <w:rPr>
          <w:b/>
          <w:bCs/>
        </w:rPr>
        <w:t xml:space="preserve">Supernova Tipo Ia</w:t>
      </w:r>
      <w:r>
        <w:t xml:space="preserve">: La explosion ioniza toda la nebulosa guarderia, terminando la era de formacion estelar activa.</w:t>
      </w:r>
      <w:r>
        <w:t xml:space="preserve"> </w:t>
      </w:r>
      <w:r>
        <w:t xml:space="preserve">2.</w:t>
      </w:r>
      <w:r>
        <w:t xml:space="preserve"> </w:t>
      </w:r>
      <w:r>
        <w:rPr>
          <w:b/>
          <w:bCs/>
        </w:rPr>
        <w:t xml:space="preserve">Todos los jugadores han perdido sus fichas activas</w:t>
      </w:r>
      <w:r>
        <w:t xml:space="preserve">: Todas las estrellas han llegado a su final (enana blanca, agujero negro, etc.) y las fichas restantes estan en la nebulosa guarderia sin posibilidad de salir.</w:t>
      </w:r>
      <w:r>
        <w:t xml:space="preserve"> </w:t>
      </w:r>
      <w:r>
        <w:t xml:space="preserve">3.</w:t>
      </w:r>
      <w:r>
        <w:t xml:space="preserve"> </w:t>
      </w:r>
      <w:r>
        <w:rPr>
          <w:b/>
          <w:bCs/>
        </w:rPr>
        <w:t xml:space="preserve">Colapso Galactico</w:t>
      </w:r>
      <w:r>
        <w:t xml:space="preserve">: Si se forman 3 o mas agujeros negros estelares en el tablero, estos se fusionan en un agujero negro supermasivo que</w:t>
      </w:r>
      <w:r>
        <w:t xml:space="preserve"> </w:t>
      </w:r>
      <w:r>
        <w:t xml:space="preserve">“</w:t>
      </w:r>
      <w:r>
        <w:t xml:space="preserve">devora</w:t>
      </w:r>
      <w:r>
        <w:t xml:space="preserve">”</w:t>
      </w:r>
      <w:r>
        <w:t xml:space="preserve"> </w:t>
      </w:r>
      <w:r>
        <w:t xml:space="preserve">el tablero, terminando el juego.</w:t>
      </w:r>
    </w:p>
    <w:p>
      <w:pPr>
        <w:pStyle w:val="a0"/>
      </w:pPr>
      <w:r>
        <w:rPr>
          <w:b/>
          <w:bCs/>
        </w:rPr>
        <w:t xml:space="preserve">Desempate:</w:t>
      </w:r>
      <w:r>
        <w:t xml:space="preserve"> </w:t>
      </w:r>
      <w:r>
        <w:t xml:space="preserve">En caso de empate en metalicidad, gana quien tenga mas estrellas aun vivas.</w:t>
      </w:r>
    </w:p>
    <w:bookmarkEnd w:id="22"/>
    <w:bookmarkStart w:id="23" w:name="propuesta-b-ciclo-estelar-completo"/>
    <w:p>
      <w:pPr>
        <w:pStyle w:val="4"/>
      </w:pPr>
      <w:r>
        <w:t xml:space="preserve">PROPUESTA B:</w:t>
      </w:r>
      <w:r>
        <w:t xml:space="preserve"> </w:t>
      </w:r>
      <w:r>
        <w:t xml:space="preserve">“</w:t>
      </w:r>
      <w:r>
        <w:t xml:space="preserve">Ciclo Estelar Completo</w:t>
      </w:r>
      <w:r>
        <w:t xml:space="preserve">”</w:t>
      </w:r>
    </w:p>
    <w:p>
      <w:pPr>
        <w:pStyle w:val="FirstParagraph"/>
      </w:pPr>
      <w:r>
        <w:rPr>
          <w:b/>
          <w:bCs/>
        </w:rPr>
        <w:t xml:space="preserve">Concepto:</w:t>
      </w:r>
      <w:r>
        <w:t xml:space="preserve"> </w:t>
      </w:r>
      <w:r>
        <w:t xml:space="preserve">Gana el primer jugador que logre que todas sus fichas completen un ciclo evolutivo completo: nazcan, evolucionen, mueran, y renazcan de la nebulosa.</w:t>
      </w:r>
    </w:p>
    <w:p>
      <w:pPr>
        <w:pStyle w:val="a0"/>
      </w:pPr>
      <w:r>
        <w:rPr>
          <w:b/>
          <w:bCs/>
        </w:rPr>
        <w:t xml:space="preserve">Mecanica:</w:t>
      </w:r>
      <w:r>
        <w:t xml:space="preserve"> </w:t>
      </w:r>
      <w:r>
        <w:t xml:space="preserve">- Cada jugador necesita lograr que al menos 3 de sus fichas completen el ciclo completo.</w:t>
      </w:r>
      <w:r>
        <w:t xml:space="preserve"> </w:t>
      </w:r>
      <w:r>
        <w:t xml:space="preserve">- Un ciclo completo significa: Nebulosa → Secuencia Principal → Fase Final → Nebulosa (renacimiento)</w:t>
      </w:r>
      <w:r>
        <w:t xml:space="preserve"> </w:t>
      </w:r>
      <w:r>
        <w:t xml:space="preserve">- La renacimiento ocurre cuando una supernova o kilonova explota en el tablero.</w:t>
      </w:r>
    </w:p>
    <w:p>
      <w:pPr>
        <w:pStyle w:val="a0"/>
      </w:pPr>
      <w:r>
        <w:rPr>
          <w:b/>
          <w:bCs/>
        </w:rPr>
        <w:t xml:space="preserve">Condicion de terminacion:</w:t>
      </w:r>
      <w:r>
        <w:t xml:space="preserve"> </w:t>
      </w:r>
      <w:r>
        <w:t xml:space="preserve">- Primer jugador en completar 3 ciclos.</w:t>
      </w:r>
      <w:r>
        <w:t xml:space="preserve"> </w:t>
      </w:r>
      <w:r>
        <w:t xml:space="preserve">- O cuando el tiempo logaritmico del universo alcance el maximo (~13.8 Gyr representado en escala comprimida).</w:t>
      </w:r>
    </w:p>
    <w:bookmarkEnd w:id="23"/>
    <w:bookmarkStart w:id="24" w:name="X2040ed581e90aab5e58ac5f3fc592c70db6511e"/>
    <w:p>
      <w:pPr>
        <w:pStyle w:val="4"/>
      </w:pPr>
      <w:r>
        <w:t xml:space="preserve">PROPUESTA C:</w:t>
      </w:r>
      <w:r>
        <w:t xml:space="preserve"> </w:t>
      </w:r>
      <w:r>
        <w:t xml:space="preserve">“</w:t>
      </w:r>
      <w:r>
        <w:t xml:space="preserve">Evolucion Multiobjetivo</w:t>
      </w:r>
      <w:r>
        <w:t xml:space="preserve">”</w:t>
      </w:r>
      <w:r>
        <w:t xml:space="preserve"> </w:t>
      </w:r>
      <w:r>
        <w:t xml:space="preserve">(Modo Avanzado)</w:t>
      </w:r>
    </w:p>
    <w:p>
      <w:pPr>
        <w:pStyle w:val="FirstParagraph"/>
      </w:pPr>
      <w:r>
        <w:rPr>
          <w:b/>
          <w:bCs/>
        </w:rPr>
        <w:t xml:space="preserve">Concepto:</w:t>
      </w:r>
      <w:r>
        <w:t xml:space="preserve"> </w:t>
      </w:r>
      <w:r>
        <w:t xml:space="preserve">El juego termina cuando se alcanza la</w:t>
      </w:r>
      <w:r>
        <w:t xml:space="preserve"> </w:t>
      </w:r>
      <w:r>
        <w:t xml:space="preserve">“</w:t>
      </w:r>
      <w:r>
        <w:t xml:space="preserve">Era de los Metales</w:t>
      </w:r>
      <w:r>
        <w:t xml:space="preserve">”</w:t>
      </w:r>
      <w:r>
        <w:t xml:space="preserve"> </w:t>
      </w:r>
      <w:r>
        <w:t xml:space="preserve">con multiples condiciones de victoria paralelas: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Objetivo</w:t>
            </w:r>
          </w:p>
        </w:tc>
        <w:tc>
          <w:tcPr/>
          <w:p>
            <w:pPr>
              <w:pStyle w:val="Compact"/>
              <w:jc w:val="left"/>
            </w:pPr>
            <w:r>
              <w:t xml:space="preserve">Puntos</w:t>
            </w:r>
          </w:p>
        </w:tc>
        <w:tc>
          <w:tcPr/>
          <w:p>
            <w:pPr>
              <w:pStyle w:val="Compact"/>
              <w:jc w:val="left"/>
            </w:pPr>
            <w:r>
              <w:t xml:space="preserve">Condicion</w:t>
            </w:r>
          </w:p>
        </w:tc>
      </w:tr>
      <w:tr>
        <w:tc>
          <w:tcPr/>
          <w:p>
            <w:pPr>
              <w:pStyle w:val="Compact"/>
              <w:jc w:val="left"/>
            </w:pPr>
            <w:r>
              <w:t xml:space="preserve">Productor de Carbono</w:t>
            </w:r>
          </w:p>
        </w:tc>
        <w:tc>
          <w:tcPr/>
          <w:p>
            <w:pPr>
              <w:pStyle w:val="Compact"/>
              <w:jc w:val="left"/>
            </w:pPr>
            <w:r>
              <w:t xml:space="preserve">15</w:t>
            </w:r>
          </w:p>
        </w:tc>
        <w:tc>
          <w:tcPr/>
          <w:p>
            <w:pPr>
              <w:pStyle w:val="Compact"/>
              <w:jc w:val="left"/>
            </w:pPr>
            <w:r>
              <w:t xml:space="preserve">Maximo acumulado en fases AGB</w:t>
            </w:r>
          </w:p>
        </w:tc>
      </w:tr>
      <w:tr>
        <w:tc>
          <w:tcPr/>
          <w:p>
            <w:pPr>
              <w:pStyle w:val="Compact"/>
              <w:jc w:val="left"/>
            </w:pPr>
            <w:r>
              <w:t xml:space="preserve">Forjador de Hierro</w:t>
            </w:r>
          </w:p>
        </w:tc>
        <w:tc>
          <w:tcPr/>
          <w:p>
            <w:pPr>
              <w:pStyle w:val="Compact"/>
              <w:jc w:val="left"/>
            </w:pPr>
            <w:r>
              <w:t xml:space="preserve">20</w:t>
            </w:r>
          </w:p>
        </w:tc>
        <w:tc>
          <w:tcPr/>
          <w:p>
            <w:pPr>
              <w:pStyle w:val="Compact"/>
              <w:jc w:val="left"/>
            </w:pPr>
            <w:r>
              <w:t xml:space="preserve">Maximo acumulado en supernovas Ia</w:t>
            </w:r>
          </w:p>
        </w:tc>
      </w:tr>
      <w:tr>
        <w:tc>
          <w:tcPr/>
          <w:p>
            <w:pPr>
              <w:pStyle w:val="Compact"/>
              <w:jc w:val="left"/>
            </w:pPr>
            <w:r>
              <w:t xml:space="preserve">Creador de Agujeros Negros</w:t>
            </w:r>
          </w:p>
        </w:tc>
        <w:tc>
          <w:tcPr/>
          <w:p>
            <w:pPr>
              <w:pStyle w:val="Compact"/>
              <w:jc w:val="left"/>
            </w:pPr>
            <w:r>
              <w:t xml:space="preserve">25</w:t>
            </w:r>
          </w:p>
        </w:tc>
        <w:tc>
          <w:tcPr/>
          <w:p>
            <w:pPr>
              <w:pStyle w:val="Compact"/>
              <w:jc w:val="left"/>
            </w:pPr>
            <w:r>
              <w:t xml:space="preserve">Tener el BH mas masivo</w:t>
            </w:r>
          </w:p>
        </w:tc>
      </w:tr>
      <w:tr>
        <w:tc>
          <w:tcPr/>
          <w:p>
            <w:pPr>
              <w:pStyle w:val="Compact"/>
              <w:jc w:val="left"/>
            </w:pPr>
            <w:r>
              <w:t xml:space="preserve">Sobreviviente Cosmico</w:t>
            </w:r>
          </w:p>
        </w:tc>
        <w:tc>
          <w:tcPr/>
          <w:p>
            <w:pPr>
              <w:pStyle w:val="Compact"/>
              <w:jc w:val="left"/>
            </w:pPr>
            <w:r>
              <w:t xml:space="preserve">10</w:t>
            </w:r>
          </w:p>
        </w:tc>
        <w:tc>
          <w:tcPr/>
          <w:p>
            <w:pPr>
              <w:pStyle w:val="Compact"/>
              <w:jc w:val="left"/>
            </w:pPr>
            <w:r>
              <w:t xml:space="preserve">Estrella mas longeva aun viva</w:t>
            </w:r>
          </w:p>
        </w:tc>
      </w:tr>
      <w:tr>
        <w:tc>
          <w:tcPr/>
          <w:p>
            <w:pPr>
              <w:pStyle w:val="Compact"/>
              <w:jc w:val="left"/>
            </w:pPr>
            <w:r>
              <w:t xml:space="preserve">Explorador de Fases</w:t>
            </w:r>
          </w:p>
        </w:tc>
        <w:tc>
          <w:tcPr/>
          <w:p>
            <w:pPr>
              <w:pStyle w:val="Compact"/>
              <w:jc w:val="left"/>
            </w:pPr>
            <w:r>
              <w:t xml:space="preserve">15</w:t>
            </w:r>
          </w:p>
        </w:tc>
        <w:tc>
          <w:tcPr/>
          <w:p>
            <w:pPr>
              <w:pStyle w:val="Compact"/>
              <w:jc w:val="left"/>
            </w:pPr>
            <w:r>
              <w:t xml:space="preserve">Estrella que haya pasado por mas fases distintas</w:t>
            </w:r>
          </w:p>
        </w:tc>
      </w:tr>
    </w:tbl>
    <w:p>
      <w:pPr>
        <w:pStyle w:val="a0"/>
      </w:pPr>
      <w:r>
        <w:t xml:space="preserve">El jugador con mas puntos totales al finalizar gana.</w:t>
      </w:r>
    </w:p>
    <w:bookmarkEnd w:id="24"/>
    <w:bookmarkEnd w:id="25"/>
    <w:bookmarkStart w:id="26" w:name="recomendacion-final"/>
    <w:p>
      <w:pPr>
        <w:pStyle w:val="3"/>
      </w:pPr>
      <w:r>
        <w:t xml:space="preserve">1.3 Recomendacion Final</w:t>
      </w:r>
    </w:p>
    <w:p>
      <w:pPr>
        <w:pStyle w:val="FirstParagraph"/>
      </w:pPr>
      <w:r>
        <w:rPr>
          <w:b/>
          <w:bCs/>
        </w:rPr>
        <w:t xml:space="preserve">Se recomienda la PROPUESTA A (</w:t>
      </w:r>
      <w:r>
        <w:rPr>
          <w:b/>
          <w:bCs/>
        </w:rPr>
        <w:t xml:space="preserve">“</w:t>
      </w:r>
      <w:r>
        <w:rPr>
          <w:b/>
          <w:bCs/>
        </w:rPr>
        <w:t xml:space="preserve">Era de los Metales</w:t>
      </w:r>
      <w:r>
        <w:rPr>
          <w:b/>
          <w:bCs/>
        </w:rPr>
        <w:t xml:space="preserve">”</w:t>
      </w:r>
      <w:r>
        <w:rPr>
          <w:b/>
          <w:bCs/>
        </w:rPr>
        <w:t xml:space="preserve">)</w:t>
      </w:r>
      <w:r>
        <w:t xml:space="preserve"> </w:t>
      </w:r>
      <w:r>
        <w:t xml:space="preserve">por los siguientes motivos:</w:t>
      </w:r>
      <w:r>
        <w:t xml:space="preserve"> </w:t>
      </w:r>
      <w:r>
        <w:t xml:space="preserve">1.</w:t>
      </w:r>
      <w:r>
        <w:t xml:space="preserve"> </w:t>
      </w:r>
      <w:r>
        <w:rPr>
          <w:b/>
          <w:bCs/>
        </w:rPr>
        <w:t xml:space="preserve">Respaldada cientificamente</w:t>
      </w:r>
      <w:r>
        <w:t xml:space="preserve">: La metalicidad es el parametro fundamental en la evolucion estelar y quimica galactica (Kobayashi et al. 2020; Matteucci &amp; Francois 2021).</w:t>
      </w:r>
      <w:r>
        <w:t xml:space="preserve"> </w:t>
      </w:r>
      <w:r>
        <w:t xml:space="preserve">2.</w:t>
      </w:r>
      <w:r>
        <w:t xml:space="preserve"> </w:t>
      </w:r>
      <w:r>
        <w:rPr>
          <w:b/>
          <w:bCs/>
        </w:rPr>
        <w:t xml:space="preserve">Equilibrio ludico</w:t>
      </w:r>
      <w:r>
        <w:t xml:space="preserve">: Las estrellas masivas tienen vidas cortas pero producen ENORMES cantidades de metales (supernovas), mientras que las estrellas de baja masa viven mucho pero producen poco. Esto equilibra naturalmente el juego.</w:t>
      </w:r>
      <w:r>
        <w:t xml:space="preserve"> </w:t>
      </w:r>
      <w:r>
        <w:t xml:space="preserve">3.</w:t>
      </w:r>
      <w:r>
        <w:t xml:space="preserve"> </w:t>
      </w:r>
      <w:r>
        <w:rPr>
          <w:b/>
          <w:bCs/>
        </w:rPr>
        <w:t xml:space="preserve">Variable estrategica</w:t>
      </w:r>
      <w:r>
        <w:t xml:space="preserve">: El jugador debe decidir si acelerar la evolucion de sus estrellas masivas para obtener supernovas ricas en metales, o conservar estrellas de baja masa para</w:t>
      </w:r>
      <w:r>
        <w:t xml:space="preserve"> </w:t>
      </w:r>
      <w:r>
        <w:t xml:space="preserve">“</w:t>
      </w:r>
      <w:r>
        <w:t xml:space="preserve">sobrevivir</w:t>
      </w:r>
      <w:r>
        <w:t xml:space="preserve">”</w:t>
      </w:r>
      <w:r>
        <w:t xml:space="preserve"> </w:t>
      </w:r>
      <w:r>
        <w:t xml:space="preserve">hasta el final.</w:t>
      </w:r>
      <w:r>
        <w:t xml:space="preserve"> </w:t>
      </w:r>
      <w:r>
        <w:t xml:space="preserve">4.</w:t>
      </w:r>
      <w:r>
        <w:t xml:space="preserve"> </w:t>
      </w:r>
      <w:r>
        <w:rPr>
          <w:b/>
          <w:bCs/>
        </w:rPr>
        <w:t xml:space="preserve">Tension narrativa</w:t>
      </w:r>
      <w:r>
        <w:t xml:space="preserve">: Cada fase final representa un evento espectacular que beneficia a todos (la nebulosa se enriquece), pero beneficia MAS al jugador que lo causo.</w:t>
      </w:r>
    </w:p>
    <w:p>
      <w:r>
        <w:pict>
          <v:rect style="width:0;height:1.5pt" o:hralign="center" o:hrstd="t" o:hr="t"/>
        </w:pict>
      </w:r>
    </w:p>
    <w:bookmarkEnd w:id="26"/>
    <w:bookmarkEnd w:id="27"/>
    <w:bookmarkStart w:id="31" w:name="X410c3ebd094bdacf72480ba83b803d22afade25"/>
    <w:p>
      <w:pPr>
        <w:pStyle w:val="2"/>
      </w:pPr>
      <w:r>
        <w:t xml:space="preserve">2. DIAGRAMA DE NODOS: 12 SENDAS EVOLUTIVAS (ESCALA LOGARITMICA)</w:t>
      </w:r>
    </w:p>
    <w:bookmarkStart w:id="28" w:name="parametros-de-diseño"/>
    <w:p>
      <w:pPr>
        <w:pStyle w:val="3"/>
      </w:pPr>
      <w:r>
        <w:t xml:space="preserve">2.1 Parametros de Diseño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Parametro</w:t>
            </w:r>
          </w:p>
        </w:tc>
        <w:tc>
          <w:tcPr/>
          <w:p>
            <w:pPr>
              <w:pStyle w:val="Compact"/>
              <w:jc w:val="left"/>
            </w:pPr>
            <w:r>
              <w:t xml:space="preserve">Valor</w:t>
            </w:r>
          </w:p>
        </w:tc>
        <w:tc>
          <w:tcPr/>
          <w:p>
            <w:pPr>
              <w:pStyle w:val="Compact"/>
              <w:jc w:val="left"/>
            </w:pPr>
            <w:r>
              <w:t xml:space="preserve">Justificacion</w:t>
            </w:r>
          </w:p>
        </w:tc>
      </w:tr>
      <w:tr>
        <w:tc>
          <w:tcPr/>
          <w:p>
            <w:pPr>
              <w:pStyle w:val="Compact"/>
              <w:jc w:val="left"/>
            </w:pPr>
            <w:r>
              <w:t xml:space="preserve">Numero de sendas</w:t>
            </w:r>
          </w:p>
        </w:tc>
        <w:tc>
          <w:tcPr/>
          <w:p>
            <w:pPr>
              <w:pStyle w:val="Compact"/>
              <w:jc w:val="left"/>
            </w:pPr>
            <w:r>
              <w:t xml:space="preserve">12</w:t>
            </w:r>
          </w:p>
        </w:tc>
        <w:tc>
          <w:tcPr/>
          <w:p>
            <w:pPr>
              <w:pStyle w:val="Compact"/>
              <w:jc w:val="left"/>
            </w:pPr>
            <w:r>
              <w:t xml:space="preserve">Corresponde a los valores 2-12 de dos dados (suma), con probabilidades distintas</w:t>
            </w:r>
          </w:p>
        </w:tc>
      </w:tr>
      <w:tr>
        <w:tc>
          <w:tcPr/>
          <w:p>
            <w:pPr>
              <w:pStyle w:val="Compact"/>
              <w:jc w:val="left"/>
            </w:pPr>
            <w:r>
              <w:t xml:space="preserve">Numero de dados para tipo</w:t>
            </w:r>
          </w:p>
        </w:tc>
        <w:tc>
          <w:tcPr/>
          <w:p>
            <w:pPr>
              <w:pStyle w:val="Compact"/>
              <w:jc w:val="left"/>
            </w:pPr>
            <w:r>
              <w:t xml:space="preserve">2 dados (6+6)</w:t>
            </w:r>
          </w:p>
        </w:tc>
        <w:tc>
          <w:tcPr/>
          <w:p>
            <w:pPr>
              <w:pStyle w:val="Compact"/>
              <w:jc w:val="left"/>
            </w:pPr>
            <w:r>
              <w:t xml:space="preserve">Da distribucion no uniforme centrada en 7, coincidiendo con la IMF de Kroupa</w:t>
            </w:r>
          </w:p>
        </w:tc>
      </w:tr>
      <w:tr>
        <w:tc>
          <w:tcPr/>
          <w:p>
            <w:pPr>
              <w:pStyle w:val="Compact"/>
              <w:jc w:val="left"/>
            </w:pPr>
            <w:r>
              <w:t xml:space="preserve">Razón de compresion logaritmica</w:t>
            </w:r>
          </w:p>
        </w:tc>
        <w:tc>
          <w:tcPr/>
          <w:p>
            <w:pPr>
              <w:pStyle w:val="Compact"/>
              <w:jc w:val="left"/>
            </w:pPr>
            <w:r>
              <w:t xml:space="preserve">log10 con factor 0.4/decada</w:t>
            </w:r>
          </w:p>
        </w:tc>
        <w:tc>
          <w:tcPr/>
          <w:p>
            <w:pPr>
              <w:pStyle w:val="Compact"/>
              <w:jc w:val="left"/>
            </w:pPr>
            <w:r>
              <w:t xml:space="preserve">Cada casilla = factor 10^0.4 ≈ 2.5x en tiempo</w:t>
            </w:r>
          </w:p>
        </w:tc>
      </w:tr>
      <w:tr>
        <w:tc>
          <w:tcPr/>
          <w:p>
            <w:pPr>
              <w:pStyle w:val="Compact"/>
              <w:jc w:val="left"/>
            </w:pPr>
            <w:r>
              <w:t xml:space="preserve">Casillas por senda</w:t>
            </w:r>
          </w:p>
        </w:tc>
        <w:tc>
          <w:tcPr/>
          <w:p>
            <w:pPr>
              <w:pStyle w:val="Compact"/>
              <w:jc w:val="left"/>
            </w:pPr>
            <w:r>
              <w:t xml:space="preserve">8-22</w:t>
            </w:r>
          </w:p>
        </w:tc>
        <w:tc>
          <w:tcPr/>
          <w:p>
            <w:pPr>
              <w:pStyle w:val="Compact"/>
              <w:jc w:val="left"/>
            </w:pPr>
            <w:r>
              <w:t xml:space="preserve">Estrellas masivas: pocas casillas (vida corta), enanas rojas: muchas casillas</w:t>
            </w:r>
          </w:p>
        </w:tc>
      </w:tr>
    </w:tbl>
    <w:bookmarkEnd w:id="28"/>
    <w:bookmarkStart w:id="29" w:name="X9841d9d55326d2c6c7a798c80d7c05d9866c2bf"/>
    <w:p>
      <w:pPr>
        <w:pStyle w:val="3"/>
      </w:pPr>
      <w:r>
        <w:t xml:space="preserve">2.2 Distribucion Probabilistica de las 12 Sendas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Tirada 2d6</w:t>
            </w:r>
          </w:p>
        </w:tc>
        <w:tc>
          <w:tcPr/>
          <w:p>
            <w:pPr>
              <w:pStyle w:val="Compact"/>
              <w:jc w:val="left"/>
            </w:pPr>
            <w:r>
              <w:t xml:space="preserve">Masa Inicial (M☉)</w:t>
            </w:r>
          </w:p>
        </w:tc>
        <w:tc>
          <w:tcPr/>
          <w:p>
            <w:pPr>
              <w:pStyle w:val="Compact"/>
              <w:jc w:val="left"/>
            </w:pPr>
            <w:r>
              <w:t xml:space="preserve">Tipo Estelar</w:t>
            </w:r>
          </w:p>
        </w:tc>
        <w:tc>
          <w:tcPr/>
          <w:p>
            <w:pPr>
              <w:pStyle w:val="Compact"/>
              <w:jc w:val="left"/>
            </w:pPr>
            <w:r>
              <w:t xml:space="preserve">Probabilidad</w:t>
            </w:r>
          </w:p>
        </w:tc>
        <w:tc>
          <w:tcPr/>
          <w:p>
            <w:pPr>
              <w:pStyle w:val="Compact"/>
              <w:jc w:val="left"/>
            </w:pPr>
            <w:r>
              <w:t xml:space="preserve">Casillas</w:t>
            </w:r>
          </w:p>
        </w:tc>
        <w:tc>
          <w:tcPr/>
          <w:p>
            <w:pPr>
              <w:pStyle w:val="Compact"/>
              <w:jc w:val="left"/>
            </w:pPr>
            <w:r>
              <w:t xml:space="preserve">Vida MS Real</w:t>
            </w:r>
          </w:p>
        </w:tc>
      </w:tr>
      <w:tr>
        <w:tc>
          <w:tcPr/>
          <w:p>
            <w:pPr>
              <w:pStyle w:val="Compact"/>
              <w:jc w:val="left"/>
            </w:pPr>
            <w:r>
              <w:t xml:space="preserve">2</w:t>
            </w:r>
          </w:p>
        </w:tc>
        <w:tc>
          <w:tcPr/>
          <w:p>
            <w:pPr>
              <w:pStyle w:val="Compact"/>
              <w:jc w:val="left"/>
            </w:pPr>
            <w:r>
              <w:t xml:space="preserve">0.10</w:t>
            </w:r>
          </w:p>
        </w:tc>
        <w:tc>
          <w:tcPr/>
          <w:p>
            <w:pPr>
              <w:pStyle w:val="Compact"/>
              <w:jc w:val="left"/>
            </w:pPr>
            <w:r>
              <w:t xml:space="preserve">Enana Roja Ultra-ligera (M7-M9)</w:t>
            </w:r>
          </w:p>
        </w:tc>
        <w:tc>
          <w:tcPr/>
          <w:p>
            <w:pPr>
              <w:pStyle w:val="Compact"/>
              <w:jc w:val="left"/>
            </w:pPr>
            <w:r>
              <w:t xml:space="preserve">2.8%</w:t>
            </w:r>
          </w:p>
        </w:tc>
        <w:tc>
          <w:tcPr/>
          <w:p>
            <w:pPr>
              <w:pStyle w:val="Compact"/>
              <w:jc w:val="left"/>
            </w:pPr>
            <w:r>
              <w:t xml:space="preserve">22</w:t>
            </w:r>
          </w:p>
        </w:tc>
        <w:tc>
          <w:tcPr/>
          <w:p>
            <w:pPr>
              <w:pStyle w:val="Compact"/>
              <w:jc w:val="left"/>
            </w:pPr>
            <w:r>
              <w:t xml:space="preserve">3.2 × 10^12 yr</w:t>
            </w:r>
          </w:p>
        </w:tc>
      </w:tr>
      <w:tr>
        <w:tc>
          <w:tcPr/>
          <w:p>
            <w:pPr>
              <w:pStyle w:val="Compact"/>
              <w:jc w:val="left"/>
            </w:pPr>
            <w:r>
              <w:t xml:space="preserve">3</w:t>
            </w:r>
          </w:p>
        </w:tc>
        <w:tc>
          <w:tcPr/>
          <w:p>
            <w:pPr>
              <w:pStyle w:val="Compact"/>
              <w:jc w:val="left"/>
            </w:pPr>
            <w:r>
              <w:t xml:space="preserve">0.30</w:t>
            </w:r>
          </w:p>
        </w:tc>
        <w:tc>
          <w:tcPr/>
          <w:p>
            <w:pPr>
              <w:pStyle w:val="Compact"/>
              <w:jc w:val="left"/>
            </w:pPr>
            <w:r>
              <w:t xml:space="preserve">Enana Roja Ligera (M4-M6)</w:t>
            </w:r>
          </w:p>
        </w:tc>
        <w:tc>
          <w:tcPr/>
          <w:p>
            <w:pPr>
              <w:pStyle w:val="Compact"/>
              <w:jc w:val="left"/>
            </w:pPr>
            <w:r>
              <w:t xml:space="preserve">5.6%</w:t>
            </w:r>
          </w:p>
        </w:tc>
        <w:tc>
          <w:tcPr/>
          <w:p>
            <w:pPr>
              <w:pStyle w:val="Compact"/>
              <w:jc w:val="left"/>
            </w:pPr>
            <w:r>
              <w:t xml:space="preserve">19</w:t>
            </w:r>
          </w:p>
        </w:tc>
        <w:tc>
          <w:tcPr/>
          <w:p>
            <w:pPr>
              <w:pStyle w:val="Compact"/>
              <w:jc w:val="left"/>
            </w:pPr>
            <w:r>
              <w:t xml:space="preserve">2.0 × 10^11 yr</w:t>
            </w:r>
          </w:p>
        </w:tc>
      </w:tr>
      <w:tr>
        <w:tc>
          <w:tcPr/>
          <w:p>
            <w:pPr>
              <w:pStyle w:val="Compact"/>
              <w:jc w:val="left"/>
            </w:pPr>
            <w:r>
              <w:t xml:space="preserve">4</w:t>
            </w:r>
          </w:p>
        </w:tc>
        <w:tc>
          <w:tcPr/>
          <w:p>
            <w:pPr>
              <w:pStyle w:val="Compact"/>
              <w:jc w:val="left"/>
            </w:pPr>
            <w:r>
              <w:t xml:space="preserve">0.50</w:t>
            </w:r>
          </w:p>
        </w:tc>
        <w:tc>
          <w:tcPr/>
          <w:p>
            <w:pPr>
              <w:pStyle w:val="Compact"/>
              <w:jc w:val="left"/>
            </w:pPr>
            <w:r>
              <w:t xml:space="preserve">Enana Roja (M2-M3)</w:t>
            </w:r>
          </w:p>
        </w:tc>
        <w:tc>
          <w:tcPr/>
          <w:p>
            <w:pPr>
              <w:pStyle w:val="Compact"/>
              <w:jc w:val="left"/>
            </w:pPr>
            <w:r>
              <w:t xml:space="preserve">8.3%</w:t>
            </w:r>
          </w:p>
        </w:tc>
        <w:tc>
          <w:tcPr/>
          <w:p>
            <w:pPr>
              <w:pStyle w:val="Compact"/>
              <w:jc w:val="left"/>
            </w:pPr>
            <w:r>
              <w:t xml:space="preserve">18</w:t>
            </w:r>
          </w:p>
        </w:tc>
        <w:tc>
          <w:tcPr/>
          <w:p>
            <w:pPr>
              <w:pStyle w:val="Compact"/>
              <w:jc w:val="left"/>
            </w:pPr>
            <w:r>
              <w:t xml:space="preserve">5.7 × 10^10 yr</w:t>
            </w:r>
          </w:p>
        </w:tc>
      </w:tr>
      <w:tr>
        <w:tc>
          <w:tcPr/>
          <w:p>
            <w:pPr>
              <w:pStyle w:val="Compact"/>
              <w:jc w:val="left"/>
            </w:pPr>
            <w:r>
              <w:t xml:space="preserve">5</w:t>
            </w:r>
          </w:p>
        </w:tc>
        <w:tc>
          <w:tcPr/>
          <w:p>
            <w:pPr>
              <w:pStyle w:val="Compact"/>
              <w:jc w:val="left"/>
            </w:pPr>
            <w:r>
              <w:t xml:space="preserve">0.80</w:t>
            </w:r>
          </w:p>
        </w:tc>
        <w:tc>
          <w:tcPr/>
          <w:p>
            <w:pPr>
              <w:pStyle w:val="Compact"/>
              <w:jc w:val="left"/>
            </w:pPr>
            <w:r>
              <w:t xml:space="preserve">Enana Naranja (K5-K7)</w:t>
            </w:r>
          </w:p>
        </w:tc>
        <w:tc>
          <w:tcPr/>
          <w:p>
            <w:pPr>
              <w:pStyle w:val="Compact"/>
              <w:jc w:val="left"/>
            </w:pPr>
            <w:r>
              <w:t xml:space="preserve">11.1%</w:t>
            </w:r>
          </w:p>
        </w:tc>
        <w:tc>
          <w:tcPr/>
          <w:p>
            <w:pPr>
              <w:pStyle w:val="Compact"/>
              <w:jc w:val="left"/>
            </w:pPr>
            <w:r>
              <w:t xml:space="preserve">17</w:t>
            </w:r>
          </w:p>
        </w:tc>
        <w:tc>
          <w:tcPr/>
          <w:p>
            <w:pPr>
              <w:pStyle w:val="Compact"/>
              <w:jc w:val="left"/>
            </w:pPr>
            <w:r>
              <w:t xml:space="preserve">1.7 × 10^10 yr</w:t>
            </w:r>
          </w:p>
        </w:tc>
      </w:tr>
      <w:tr>
        <w:tc>
          <w:tcPr/>
          <w:p>
            <w:pPr>
              <w:pStyle w:val="Compact"/>
              <w:jc w:val="left"/>
            </w:pPr>
            <w:r>
              <w:t xml:space="preserve">6</w:t>
            </w:r>
          </w:p>
        </w:tc>
        <w:tc>
          <w:tcPr/>
          <w:p>
            <w:pPr>
              <w:pStyle w:val="Compact"/>
              <w:jc w:val="left"/>
            </w:pPr>
            <w:r>
              <w:t xml:space="preserve">1.00</w:t>
            </w:r>
          </w:p>
        </w:tc>
        <w:tc>
          <w:tcPr/>
          <w:p>
            <w:pPr>
              <w:pStyle w:val="Compact"/>
              <w:jc w:val="left"/>
            </w:pPr>
            <w:r>
              <w:t xml:space="preserve">Solar (G2)</w:t>
            </w:r>
          </w:p>
        </w:tc>
        <w:tc>
          <w:tcPr/>
          <w:p>
            <w:pPr>
              <w:pStyle w:val="Compact"/>
              <w:jc w:val="left"/>
            </w:pPr>
            <w:r>
              <w:t xml:space="preserve">13.9%</w:t>
            </w:r>
          </w:p>
        </w:tc>
        <w:tc>
          <w:tcPr/>
          <w:p>
            <w:pPr>
              <w:pStyle w:val="Compact"/>
              <w:jc w:val="left"/>
            </w:pPr>
            <w:r>
              <w:t xml:space="preserve">16</w:t>
            </w:r>
          </w:p>
        </w:tc>
        <w:tc>
          <w:tcPr/>
          <w:p>
            <w:pPr>
              <w:pStyle w:val="Compact"/>
              <w:jc w:val="left"/>
            </w:pPr>
            <w:r>
              <w:t xml:space="preserve">1.0 × 10^10 yr</w:t>
            </w:r>
          </w:p>
        </w:tc>
      </w:tr>
      <w:tr>
        <w:tc>
          <w:tcPr/>
          <w:p>
            <w:pPr>
              <w:pStyle w:val="Compact"/>
              <w:jc w:val="left"/>
            </w:pPr>
            <w:r>
              <w:t xml:space="preserve">7</w:t>
            </w:r>
          </w:p>
        </w:tc>
        <w:tc>
          <w:tcPr/>
          <w:p>
            <w:pPr>
              <w:pStyle w:val="Compact"/>
              <w:jc w:val="left"/>
            </w:pPr>
            <w:r>
              <w:t xml:space="preserve">1.50</w:t>
            </w:r>
          </w:p>
        </w:tc>
        <w:tc>
          <w:tcPr/>
          <w:p>
            <w:pPr>
              <w:pStyle w:val="Compact"/>
              <w:jc w:val="left"/>
            </w:pPr>
            <w:r>
              <w:t xml:space="preserve">Solar-Tipo F (F5-G0)</w:t>
            </w:r>
          </w:p>
        </w:tc>
        <w:tc>
          <w:tcPr/>
          <w:p>
            <w:pPr>
              <w:pStyle w:val="Compact"/>
              <w:jc w:val="left"/>
            </w:pPr>
            <w:r>
              <w:t xml:space="preserve">16.7%</w:t>
            </w:r>
          </w:p>
        </w:tc>
        <w:tc>
          <w:tcPr/>
          <w:p>
            <w:pPr>
              <w:pStyle w:val="Compact"/>
              <w:jc w:val="left"/>
            </w:pPr>
            <w:r>
              <w:t xml:space="preserve">15</w:t>
            </w:r>
          </w:p>
        </w:tc>
        <w:tc>
          <w:tcPr/>
          <w:p>
            <w:pPr>
              <w:pStyle w:val="Compact"/>
              <w:jc w:val="left"/>
            </w:pPr>
            <w:r>
              <w:t xml:space="preserve">3.6 × 10^9 yr</w:t>
            </w:r>
          </w:p>
        </w:tc>
      </w:tr>
      <w:tr>
        <w:tc>
          <w:tcPr/>
          <w:p>
            <w:pPr>
              <w:pStyle w:val="Compact"/>
              <w:jc w:val="left"/>
            </w:pPr>
            <w:r>
              <w:t xml:space="preserve">8</w:t>
            </w:r>
          </w:p>
        </w:tc>
        <w:tc>
          <w:tcPr/>
          <w:p>
            <w:pPr>
              <w:pStyle w:val="Compact"/>
              <w:jc w:val="left"/>
            </w:pPr>
            <w:r>
              <w:t xml:space="preserve">2.00</w:t>
            </w:r>
          </w:p>
        </w:tc>
        <w:tc>
          <w:tcPr/>
          <w:p>
            <w:pPr>
              <w:pStyle w:val="Compact"/>
              <w:jc w:val="left"/>
            </w:pPr>
            <w:r>
              <w:t xml:space="preserve">Estrella A (A5-F5)</w:t>
            </w:r>
          </w:p>
        </w:tc>
        <w:tc>
          <w:tcPr/>
          <w:p>
            <w:pPr>
              <w:pStyle w:val="Compact"/>
              <w:jc w:val="left"/>
            </w:pPr>
            <w:r>
              <w:t xml:space="preserve">13.9%</w:t>
            </w:r>
          </w:p>
        </w:tc>
        <w:tc>
          <w:tcPr/>
          <w:p>
            <w:pPr>
              <w:pStyle w:val="Compact"/>
              <w:jc w:val="left"/>
            </w:pPr>
            <w:r>
              <w:t xml:space="preserve">14</w:t>
            </w:r>
          </w:p>
        </w:tc>
        <w:tc>
          <w:tcPr/>
          <w:p>
            <w:pPr>
              <w:pStyle w:val="Compact"/>
              <w:jc w:val="left"/>
            </w:pPr>
            <w:r>
              <w:t xml:space="preserve">1.8 × 10^9 yr</w:t>
            </w:r>
          </w:p>
        </w:tc>
      </w:tr>
      <w:tr>
        <w:tc>
          <w:tcPr/>
          <w:p>
            <w:pPr>
              <w:pStyle w:val="Compact"/>
              <w:jc w:val="left"/>
            </w:pPr>
            <w:r>
              <w:t xml:space="preserve">9</w:t>
            </w:r>
          </w:p>
        </w:tc>
        <w:tc>
          <w:tcPr/>
          <w:p>
            <w:pPr>
              <w:pStyle w:val="Compact"/>
              <w:jc w:val="left"/>
            </w:pPr>
            <w:r>
              <w:t xml:space="preserve">3.00</w:t>
            </w:r>
          </w:p>
        </w:tc>
        <w:tc>
          <w:tcPr/>
          <w:p>
            <w:pPr>
              <w:pStyle w:val="Compact"/>
              <w:jc w:val="left"/>
            </w:pPr>
            <w:r>
              <w:t xml:space="preserve">Estrella A Caliente (A0-A3)</w:t>
            </w:r>
          </w:p>
        </w:tc>
        <w:tc>
          <w:tcPr/>
          <w:p>
            <w:pPr>
              <w:pStyle w:val="Compact"/>
              <w:jc w:val="left"/>
            </w:pPr>
            <w:r>
              <w:t xml:space="preserve">11.1%</w:t>
            </w:r>
          </w:p>
        </w:tc>
        <w:tc>
          <w:tcPr/>
          <w:p>
            <w:pPr>
              <w:pStyle w:val="Compact"/>
              <w:jc w:val="left"/>
            </w:pPr>
            <w:r>
              <w:t xml:space="preserve">13</w:t>
            </w:r>
          </w:p>
        </w:tc>
        <w:tc>
          <w:tcPr/>
          <w:p>
            <w:pPr>
              <w:pStyle w:val="Compact"/>
              <w:jc w:val="left"/>
            </w:pPr>
            <w:r>
              <w:t xml:space="preserve">6.4 × 10^8 yr</w:t>
            </w:r>
          </w:p>
        </w:tc>
      </w:tr>
      <w:tr>
        <w:tc>
          <w:tcPr/>
          <w:p>
            <w:pPr>
              <w:pStyle w:val="Compact"/>
              <w:jc w:val="left"/>
            </w:pPr>
            <w:r>
              <w:t xml:space="preserve">10</w:t>
            </w:r>
          </w:p>
        </w:tc>
        <w:tc>
          <w:tcPr/>
          <w:p>
            <w:pPr>
              <w:pStyle w:val="Compact"/>
              <w:jc w:val="left"/>
            </w:pPr>
            <w:r>
              <w:t xml:space="preserve">5.00</w:t>
            </w:r>
          </w:p>
        </w:tc>
        <w:tc>
          <w:tcPr/>
          <w:p>
            <w:pPr>
              <w:pStyle w:val="Compact"/>
              <w:jc w:val="left"/>
            </w:pPr>
            <w:r>
              <w:t xml:space="preserve">Estrella B (B5-B8)</w:t>
            </w:r>
          </w:p>
        </w:tc>
        <w:tc>
          <w:tcPr/>
          <w:p>
            <w:pPr>
              <w:pStyle w:val="Compact"/>
              <w:jc w:val="left"/>
            </w:pPr>
            <w:r>
              <w:t xml:space="preserve">8.3%</w:t>
            </w:r>
          </w:p>
        </w:tc>
        <w:tc>
          <w:tcPr/>
          <w:p>
            <w:pPr>
              <w:pStyle w:val="Compact"/>
              <w:jc w:val="left"/>
            </w:pPr>
            <w:r>
              <w:t xml:space="preserve">12</w:t>
            </w:r>
          </w:p>
        </w:tc>
        <w:tc>
          <w:tcPr/>
          <w:p>
            <w:pPr>
              <w:pStyle w:val="Compact"/>
              <w:jc w:val="left"/>
            </w:pPr>
            <w:r>
              <w:t xml:space="preserve">1.8 × 10^8 yr</w:t>
            </w:r>
          </w:p>
        </w:tc>
      </w:tr>
      <w:tr>
        <w:tc>
          <w:tcPr/>
          <w:p>
            <w:pPr>
              <w:pStyle w:val="Compact"/>
              <w:jc w:val="left"/>
            </w:pPr>
            <w:r>
              <w:t xml:space="preserve">11</w:t>
            </w:r>
          </w:p>
        </w:tc>
        <w:tc>
          <w:tcPr/>
          <w:p>
            <w:pPr>
              <w:pStyle w:val="Compact"/>
              <w:jc w:val="left"/>
            </w:pPr>
            <w:r>
              <w:t xml:space="preserve">8.00</w:t>
            </w:r>
          </w:p>
        </w:tc>
        <w:tc>
          <w:tcPr/>
          <w:p>
            <w:pPr>
              <w:pStyle w:val="Compact"/>
              <w:jc w:val="left"/>
            </w:pPr>
            <w:r>
              <w:t xml:space="preserve">Estrella B Caliente (B0-B3)</w:t>
            </w:r>
          </w:p>
        </w:tc>
        <w:tc>
          <w:tcPr/>
          <w:p>
            <w:pPr>
              <w:pStyle w:val="Compact"/>
              <w:jc w:val="left"/>
            </w:pPr>
            <w:r>
              <w:t xml:space="preserve">5.6%</w:t>
            </w:r>
          </w:p>
        </w:tc>
        <w:tc>
          <w:tcPr/>
          <w:p>
            <w:pPr>
              <w:pStyle w:val="Compact"/>
              <w:jc w:val="left"/>
            </w:pPr>
            <w:r>
              <w:t xml:space="preserve">10</w:t>
            </w:r>
          </w:p>
        </w:tc>
        <w:tc>
          <w:tcPr/>
          <w:p>
            <w:pPr>
              <w:pStyle w:val="Compact"/>
              <w:jc w:val="left"/>
            </w:pPr>
            <w:r>
              <w:t xml:space="preserve">5.5 × 10^7 yr</w:t>
            </w:r>
          </w:p>
        </w:tc>
      </w:tr>
      <w:tr>
        <w:tc>
          <w:tcPr/>
          <w:p>
            <w:pPr>
              <w:pStyle w:val="Compact"/>
              <w:jc w:val="left"/>
            </w:pPr>
            <w:r>
              <w:t xml:space="preserve">12</w:t>
            </w:r>
          </w:p>
        </w:tc>
        <w:tc>
          <w:tcPr/>
          <w:p>
            <w:pPr>
              <w:pStyle w:val="Compact"/>
              <w:jc w:val="left"/>
            </w:pPr>
            <w:r>
              <w:t xml:space="preserve">15.0</w:t>
            </w:r>
          </w:p>
        </w:tc>
        <w:tc>
          <w:tcPr/>
          <w:p>
            <w:pPr>
              <w:pStyle w:val="Compact"/>
              <w:jc w:val="left"/>
            </w:pPr>
            <w:r>
              <w:t xml:space="preserve">Estrella O (O5-O8)</w:t>
            </w:r>
          </w:p>
        </w:tc>
        <w:tc>
          <w:tcPr/>
          <w:p>
            <w:pPr>
              <w:pStyle w:val="Compact"/>
              <w:jc w:val="left"/>
            </w:pPr>
            <w:r>
              <w:t xml:space="preserve">2.8%</w:t>
            </w:r>
          </w:p>
        </w:tc>
        <w:tc>
          <w:tcPr/>
          <w:p>
            <w:pPr>
              <w:pStyle w:val="Compact"/>
              <w:jc w:val="left"/>
            </w:pPr>
            <w:r>
              <w:t xml:space="preserve">9</w:t>
            </w:r>
          </w:p>
        </w:tc>
        <w:tc>
          <w:tcPr/>
          <w:p>
            <w:pPr>
              <w:pStyle w:val="Compact"/>
              <w:jc w:val="left"/>
            </w:pPr>
            <w:r>
              <w:t xml:space="preserve">1.1 × 10^7 yr</w:t>
            </w:r>
          </w:p>
        </w:tc>
      </w:tr>
      <w:tr>
        <w:tc>
          <w:tcPr/>
          <w:p>
            <w:pPr>
              <w:pStyle w:val="Compact"/>
              <w:jc w:val="left"/>
            </w:pPr>
            <w:r>
              <w:t xml:space="preserve">13*</w:t>
            </w:r>
          </w:p>
        </w:tc>
        <w:tc>
          <w:tcPr/>
          <w:p>
            <w:pPr>
              <w:pStyle w:val="Compact"/>
              <w:jc w:val="left"/>
            </w:pPr>
            <w:r>
              <w:t xml:space="preserve">25.0</w:t>
            </w:r>
          </w:p>
        </w:tc>
        <w:tc>
          <w:tcPr/>
          <w:p>
            <w:pPr>
              <w:pStyle w:val="Compact"/>
              <w:jc w:val="left"/>
            </w:pPr>
            <w:r>
              <w:t xml:space="preserve">Estrella O Masiva (O3-O4)</w:t>
            </w:r>
          </w:p>
        </w:tc>
        <w:tc>
          <w:tcPr/>
          <w:p>
            <w:pPr>
              <w:pStyle w:val="Compact"/>
              <w:jc w:val="left"/>
            </w:pPr>
            <w:r>
              <w:t xml:space="preserve">0%**</w:t>
            </w:r>
          </w:p>
        </w:tc>
        <w:tc>
          <w:tcPr/>
          <w:p>
            <w:pPr>
              <w:pStyle w:val="Compact"/>
              <w:jc w:val="left"/>
            </w:pPr>
            <w:r>
              <w:t xml:space="preserve">8</w:t>
            </w:r>
          </w:p>
        </w:tc>
        <w:tc>
          <w:tcPr/>
          <w:p>
            <w:pPr>
              <w:pStyle w:val="Compact"/>
              <w:jc w:val="left"/>
            </w:pPr>
            <w:r>
              <w:t xml:space="preserve">3.2 × 10^6 yr</w:t>
            </w:r>
          </w:p>
        </w:tc>
      </w:tr>
    </w:tbl>
    <w:p>
      <w:pPr>
        <w:pStyle w:val="a0"/>
      </w:pPr>
      <w:r>
        <w:t xml:space="preserve">* La tirada 13 requiere dados especiales o regla adicional.</w:t>
      </w:r>
      <w:r>
        <w:t xml:space="preserve"> </w:t>
      </w:r>
      <w:r>
        <w:t xml:space="preserve">** Puede obtenerse con dados cargados o evento especial.</w:t>
      </w:r>
    </w:p>
    <w:p>
      <w:pPr>
        <w:pStyle w:val="a0"/>
      </w:pPr>
      <w:r>
        <w:rPr>
          <w:b/>
          <w:bCs/>
        </w:rPr>
        <w:t xml:space="preserve">Nota</w:t>
      </w:r>
      <w:r>
        <w:t xml:space="preserve">: Las probabilidades siguen la distribucion de la suma de dos dados, que aproxima razonablemente la funcion de masa inicial de Kroupa (α=2.3 para M&gt;0.5 M☉), donde estrellas de baja y media masa son mas frecuentes que las masivas.</w:t>
      </w:r>
    </w:p>
    <w:bookmarkEnd w:id="29"/>
    <w:bookmarkStart w:id="30" w:name="X72c35370765f1fdada641b4be2cd999b69fdceb"/>
    <w:p>
      <w:pPr>
        <w:pStyle w:val="3"/>
      </w:pPr>
      <w:r>
        <w:t xml:space="preserve">2.3 Diagrama Mermaid de las 12 Sendas Evolutivas</w:t>
      </w:r>
    </w:p>
    <w:p>
      <w:pPr>
        <w:pStyle w:val="SourceCode"/>
      </w:pPr>
      <w:r>
        <w:rPr>
          <w:rStyle w:val="VerbatimChar"/>
        </w:rPr>
        <w:t xml:space="preserve">graph TB</w:t>
      </w:r>
      <w:r>
        <w:br/>
      </w:r>
      <w:r>
        <w:rPr>
          <w:rStyle w:val="VerbatimChar"/>
        </w:rPr>
        <w:t xml:space="preserve">    subgraph "NEBULOSA GUARDERIA"</w:t>
      </w:r>
      <w:r>
        <w:br/>
      </w:r>
      <w:r>
        <w:rPr>
          <w:rStyle w:val="VerbatimChar"/>
        </w:rPr>
        <w:t xml:space="preserve">        N[Nebulosa Molecular&lt;br/&gt;Metalicidad: variable]</w:t>
      </w:r>
      <w:r>
        <w:br/>
      </w:r>
      <w:r>
        <w:rPr>
          <w:rStyle w:val="VerbatimChar"/>
        </w:rPr>
        <w:t xml:space="preserve">    end</w:t>
      </w:r>
      <w:r>
        <w:br/>
      </w:r>
      <w:r>
        <w:br/>
      </w:r>
      <w:r>
        <w:rPr>
          <w:rStyle w:val="VerbatimChar"/>
        </w:rPr>
        <w:t xml:space="preserve">    subgraph "FASES COMUNES"</w:t>
      </w:r>
      <w:r>
        <w:br/>
      </w:r>
      <w:r>
        <w:rPr>
          <w:rStyle w:val="VerbatimChar"/>
        </w:rPr>
        <w:t xml:space="preserve">        P0[Protostar Clase 0&lt;br/&gt;~10^4 yr]</w:t>
      </w:r>
      <w:r>
        <w:br/>
      </w:r>
      <w:r>
        <w:rPr>
          <w:rStyle w:val="VerbatimChar"/>
        </w:rPr>
        <w:t xml:space="preserve">        P1[Protostar Clase I&lt;br/&gt;~10^5 yr]</w:t>
      </w:r>
      <w:r>
        <w:br/>
      </w:r>
      <w:r>
        <w:rPr>
          <w:rStyle w:val="VerbatimChar"/>
        </w:rPr>
        <w:t xml:space="preserve">        TT[T Tauri / Herbig&lt;br/&gt;~10^6-10^7 yr]</w:t>
      </w:r>
      <w:r>
        <w:br/>
      </w:r>
      <w:r>
        <w:rPr>
          <w:rStyle w:val="VerbatimChar"/>
        </w:rPr>
        <w:t xml:space="preserve">        ZAMS[ZAMS&lt;br/&gt;Metalicidad: 0]</w:t>
      </w:r>
      <w:r>
        <w:br/>
      </w:r>
      <w:r>
        <w:rPr>
          <w:rStyle w:val="VerbatimChar"/>
        </w:rPr>
        <w:t xml:space="preserve">    end</w:t>
      </w:r>
      <w:r>
        <w:br/>
      </w:r>
      <w:r>
        <w:br/>
      </w:r>
      <w:r>
        <w:rPr>
          <w:rStyle w:val="VerbatimChar"/>
        </w:rPr>
        <w:t xml:space="preserve">    subgraph "SENDA 2: 0.1 M☉ [22 casillas]"</w:t>
      </w:r>
      <w:r>
        <w:br/>
      </w:r>
      <w:r>
        <w:rPr>
          <w:rStyle w:val="VerbatimChar"/>
        </w:rPr>
        <w:t xml:space="preserve">        S2_1[MS: Enana Roja&lt;br/&gt;~10^10-10^13 yr]</w:t>
      </w:r>
      <w:r>
        <w:br/>
      </w:r>
      <w:r>
        <w:rPr>
          <w:rStyle w:val="VerbatimChar"/>
        </w:rPr>
        <w:t xml:space="preserve">        S2_2[Enana Roja Evolucionada]</w:t>
      </w:r>
      <w:r>
        <w:br/>
      </w:r>
      <w:r>
        <w:rPr>
          <w:rStyle w:val="VerbatimChar"/>
        </w:rPr>
        <w:t xml:space="preserve">        S2_3[Helio Degenerado]</w:t>
      </w:r>
      <w:r>
        <w:br/>
      </w:r>
      <w:r>
        <w:rPr>
          <w:rStyle w:val="VerbatimChar"/>
        </w:rPr>
        <w:t xml:space="preserve">        S2_4[Enana Blanca Helio]</w:t>
      </w:r>
      <w:r>
        <w:br/>
      </w:r>
      <w:r>
        <w:rPr>
          <w:rStyle w:val="VerbatimChar"/>
        </w:rPr>
        <w:t xml:space="preserve">        S2_5[Enana Negra&lt;br/&gt;FINAL]</w:t>
      </w:r>
      <w:r>
        <w:br/>
      </w:r>
      <w:r>
        <w:rPr>
          <w:rStyle w:val="VerbatimChar"/>
        </w:rPr>
        <w:t xml:space="preserve">    end</w:t>
      </w:r>
      <w:r>
        <w:br/>
      </w:r>
      <w:r>
        <w:br/>
      </w:r>
      <w:r>
        <w:rPr>
          <w:rStyle w:val="VerbatimChar"/>
        </w:rPr>
        <w:t xml:space="preserve">    subgraph "SENDA 3: 0.3 M☉ [19 casillas]"</w:t>
      </w:r>
      <w:r>
        <w:br/>
      </w:r>
      <w:r>
        <w:rPr>
          <w:rStyle w:val="VerbatimChar"/>
        </w:rPr>
        <w:t xml:space="preserve">        S3_1[MS: Enana Roja&lt;br/&gt;~10^9-10^11 yr]</w:t>
      </w:r>
      <w:r>
        <w:br/>
      </w:r>
      <w:r>
        <w:rPr>
          <w:rStyle w:val="VerbatimChar"/>
        </w:rPr>
        <w:t xml:space="preserve">        S3_2[Subgigante]</w:t>
      </w:r>
      <w:r>
        <w:br/>
      </w:r>
      <w:r>
        <w:rPr>
          <w:rStyle w:val="VerbatimChar"/>
        </w:rPr>
        <w:t xml:space="preserve">        S3_3[Rama Gigantes Rojas]</w:t>
      </w:r>
      <w:r>
        <w:br/>
      </w:r>
      <w:r>
        <w:rPr>
          <w:rStyle w:val="VerbatimChar"/>
        </w:rPr>
        <w:t xml:space="preserve">        S3_4[Helio Flash]</w:t>
      </w:r>
      <w:r>
        <w:br/>
      </w:r>
      <w:r>
        <w:rPr>
          <w:rStyle w:val="VerbatimChar"/>
        </w:rPr>
        <w:t xml:space="preserve">        S3_5[Enana Blanca CO]</w:t>
      </w:r>
      <w:r>
        <w:br/>
      </w:r>
      <w:r>
        <w:rPr>
          <w:rStyle w:val="VerbatimChar"/>
        </w:rPr>
        <w:t xml:space="preserve">        S3_6[Enana Negra&lt;br/&gt;FINAL]</w:t>
      </w:r>
      <w:r>
        <w:br/>
      </w:r>
      <w:r>
        <w:rPr>
          <w:rStyle w:val="VerbatimChar"/>
        </w:rPr>
        <w:t xml:space="preserve">    end</w:t>
      </w:r>
      <w:r>
        <w:br/>
      </w:r>
      <w:r>
        <w:br/>
      </w:r>
      <w:r>
        <w:rPr>
          <w:rStyle w:val="VerbatimChar"/>
        </w:rPr>
        <w:t xml:space="preserve">    subgraph "SENDA 4: 0.5 M☉ [18 casillas]"</w:t>
      </w:r>
      <w:r>
        <w:br/>
      </w:r>
      <w:r>
        <w:rPr>
          <w:rStyle w:val="VerbatimChar"/>
        </w:rPr>
        <w:t xml:space="preserve">        S4_1[MS: M2 Enana Roja&lt;br/&gt;~5×10^10 yr]</w:t>
      </w:r>
      <w:r>
        <w:br/>
      </w:r>
      <w:r>
        <w:rPr>
          <w:rStyle w:val="VerbatimChar"/>
        </w:rPr>
        <w:t xml:space="preserve">        S4_2[Subgigante]</w:t>
      </w:r>
      <w:r>
        <w:br/>
      </w:r>
      <w:r>
        <w:rPr>
          <w:rStyle w:val="VerbatimChar"/>
        </w:rPr>
        <w:t xml:space="preserve">        S4_3[Rama Gigantes Rojas]</w:t>
      </w:r>
      <w:r>
        <w:br/>
      </w:r>
      <w:r>
        <w:rPr>
          <w:rStyle w:val="VerbatimChar"/>
        </w:rPr>
        <w:t xml:space="preserve">        S4_4[Helio Flash]</w:t>
      </w:r>
      <w:r>
        <w:br/>
      </w:r>
      <w:r>
        <w:rPr>
          <w:rStyle w:val="VerbatimChar"/>
        </w:rPr>
        <w:t xml:space="preserve">        S4_5[Rama Horizontal]</w:t>
      </w:r>
      <w:r>
        <w:br/>
      </w:r>
      <w:r>
        <w:rPr>
          <w:rStyle w:val="VerbatimChar"/>
        </w:rPr>
        <w:t xml:space="preserve">        S4_6[AGB Temprana]</w:t>
      </w:r>
      <w:r>
        <w:br/>
      </w:r>
      <w:r>
        <w:rPr>
          <w:rStyle w:val="VerbatimChar"/>
        </w:rPr>
        <w:t xml:space="preserve">        S4_7[Nebulosa Planetaria]</w:t>
      </w:r>
      <w:r>
        <w:br/>
      </w:r>
      <w:r>
        <w:rPr>
          <w:rStyle w:val="VerbatimChar"/>
        </w:rPr>
        <w:t xml:space="preserve">        S4_8[Enana Blanca CO]</w:t>
      </w:r>
      <w:r>
        <w:br/>
      </w:r>
      <w:r>
        <w:rPr>
          <w:rStyle w:val="VerbatimChar"/>
        </w:rPr>
        <w:t xml:space="preserve">        S4_9[Enana Negra&lt;br/&gt;FINAL]</w:t>
      </w:r>
      <w:r>
        <w:br/>
      </w:r>
      <w:r>
        <w:rPr>
          <w:rStyle w:val="VerbatimChar"/>
        </w:rPr>
        <w:t xml:space="preserve">    end</w:t>
      </w:r>
      <w:r>
        <w:br/>
      </w:r>
      <w:r>
        <w:br/>
      </w:r>
      <w:r>
        <w:rPr>
          <w:rStyle w:val="VerbatimChar"/>
        </w:rPr>
        <w:t xml:space="preserve">    subgraph "SENDA 5: 0.8 M☉ [17 casillas]"</w:t>
      </w:r>
      <w:r>
        <w:br/>
      </w:r>
      <w:r>
        <w:rPr>
          <w:rStyle w:val="VerbatimChar"/>
        </w:rPr>
        <w:t xml:space="preserve">        S5_1[MS: K5 Enana Naranja&lt;br/&gt;~1.7×10^10 yr]</w:t>
      </w:r>
      <w:r>
        <w:br/>
      </w:r>
      <w:r>
        <w:rPr>
          <w:rStyle w:val="VerbatimChar"/>
        </w:rPr>
        <w:t xml:space="preserve">        S5_2[Subgigante]</w:t>
      </w:r>
      <w:r>
        <w:br/>
      </w:r>
      <w:r>
        <w:rPr>
          <w:rStyle w:val="VerbatimChar"/>
        </w:rPr>
        <w:t xml:space="preserve">        S5_3[Rama Gigantes Rojas]</w:t>
      </w:r>
      <w:r>
        <w:br/>
      </w:r>
      <w:r>
        <w:rPr>
          <w:rStyle w:val="VerbatimChar"/>
        </w:rPr>
        <w:t xml:space="preserve">        S5_4[Helio Flash]</w:t>
      </w:r>
      <w:r>
        <w:br/>
      </w:r>
      <w:r>
        <w:rPr>
          <w:rStyle w:val="VerbatimChar"/>
        </w:rPr>
        <w:t xml:space="preserve">        S5_5[Rama Horizontal]</w:t>
      </w:r>
      <w:r>
        <w:br/>
      </w:r>
      <w:r>
        <w:rPr>
          <w:rStyle w:val="VerbatimChar"/>
        </w:rPr>
        <w:t xml:space="preserve">        S5_6[AGB]</w:t>
      </w:r>
      <w:r>
        <w:br/>
      </w:r>
      <w:r>
        <w:rPr>
          <w:rStyle w:val="VerbatimChar"/>
        </w:rPr>
        <w:t xml:space="preserve">        S5_7[Nebulosa Planetaria]</w:t>
      </w:r>
      <w:r>
        <w:br/>
      </w:r>
      <w:r>
        <w:rPr>
          <w:rStyle w:val="VerbatimChar"/>
        </w:rPr>
        <w:t xml:space="preserve">        S5_8[Enana Blanca CO]</w:t>
      </w:r>
      <w:r>
        <w:br/>
      </w:r>
      <w:r>
        <w:rPr>
          <w:rStyle w:val="VerbatimChar"/>
        </w:rPr>
        <w:t xml:space="preserve">        S5_9[Enana Negra&lt;br/&gt;FINAL]</w:t>
      </w:r>
      <w:r>
        <w:br/>
      </w:r>
      <w:r>
        <w:rPr>
          <w:rStyle w:val="VerbatimChar"/>
        </w:rPr>
        <w:t xml:space="preserve">    end</w:t>
      </w:r>
      <w:r>
        <w:br/>
      </w:r>
      <w:r>
        <w:br/>
      </w:r>
      <w:r>
        <w:rPr>
          <w:rStyle w:val="VerbatimChar"/>
        </w:rPr>
        <w:t xml:space="preserve">    subgraph "SENDA 6: 1.0 M☉ [16 casillas]"</w:t>
      </w:r>
      <w:r>
        <w:br/>
      </w:r>
      <w:r>
        <w:rPr>
          <w:rStyle w:val="VerbatimChar"/>
        </w:rPr>
        <w:t xml:space="preserve">        S6_1[MS: Sol G2V&lt;br/&gt;~1.0×10^10 yr]</w:t>
      </w:r>
      <w:r>
        <w:br/>
      </w:r>
      <w:r>
        <w:rPr>
          <w:rStyle w:val="VerbatimChar"/>
        </w:rPr>
        <w:t xml:space="preserve">        S6_2[Subgigante]</w:t>
      </w:r>
      <w:r>
        <w:br/>
      </w:r>
      <w:r>
        <w:rPr>
          <w:rStyle w:val="VerbatimChar"/>
        </w:rPr>
        <w:t xml:space="preserve">        S6_3[Rama Gigantes Rojas]</w:t>
      </w:r>
      <w:r>
        <w:br/>
      </w:r>
      <w:r>
        <w:rPr>
          <w:rStyle w:val="VerbatimChar"/>
        </w:rPr>
        <w:t xml:space="preserve">        S6_4[Helio Flash]</w:t>
      </w:r>
      <w:r>
        <w:br/>
      </w:r>
      <w:r>
        <w:rPr>
          <w:rStyle w:val="VerbatimChar"/>
        </w:rPr>
        <w:t xml:space="preserve">        S6_5[Rama Horizontal]</w:t>
      </w:r>
      <w:r>
        <w:br/>
      </w:r>
      <w:r>
        <w:rPr>
          <w:rStyle w:val="VerbatimChar"/>
        </w:rPr>
        <w:t xml:space="preserve">        S6_6[AGB Termopulso]</w:t>
      </w:r>
      <w:r>
        <w:br/>
      </w:r>
      <w:r>
        <w:rPr>
          <w:rStyle w:val="VerbatimChar"/>
        </w:rPr>
        <w:t xml:space="preserve">        S6_7[Nebulosa Planetaria]</w:t>
      </w:r>
      <w:r>
        <w:br/>
      </w:r>
      <w:r>
        <w:rPr>
          <w:rStyle w:val="VerbatimChar"/>
        </w:rPr>
        <w:t xml:space="preserve">        S6_8[Enana Blanca CO]</w:t>
      </w:r>
      <w:r>
        <w:br/>
      </w:r>
      <w:r>
        <w:rPr>
          <w:rStyle w:val="VerbatimChar"/>
        </w:rPr>
        <w:t xml:space="preserve">        S6_9[Enana Negra&lt;br/&gt;FINAL]</w:t>
      </w:r>
      <w:r>
        <w:br/>
      </w:r>
      <w:r>
        <w:rPr>
          <w:rStyle w:val="VerbatimChar"/>
        </w:rPr>
        <w:t xml:space="preserve">    end</w:t>
      </w:r>
      <w:r>
        <w:br/>
      </w:r>
      <w:r>
        <w:br/>
      </w:r>
      <w:r>
        <w:rPr>
          <w:rStyle w:val="VerbatimChar"/>
        </w:rPr>
        <w:t xml:space="preserve">    subgraph "SENDA 7: 1.5 M☉ [15 casillas]"</w:t>
      </w:r>
      <w:r>
        <w:br/>
      </w:r>
      <w:r>
        <w:rPr>
          <w:rStyle w:val="VerbatimChar"/>
        </w:rPr>
        <w:t xml:space="preserve">        S7_1[MS: F5V&lt;br/&gt;~3.6×10^9 yr]</w:t>
      </w:r>
      <w:r>
        <w:br/>
      </w:r>
      <w:r>
        <w:rPr>
          <w:rStyle w:val="VerbatimChar"/>
        </w:rPr>
        <w:t xml:space="preserve">        S7_2[Subgigante]</w:t>
      </w:r>
      <w:r>
        <w:br/>
      </w:r>
      <w:r>
        <w:rPr>
          <w:rStyle w:val="VerbatimChar"/>
        </w:rPr>
        <w:t xml:space="preserve">        S7_3[Gigante Roja]</w:t>
      </w:r>
      <w:r>
        <w:br/>
      </w:r>
      <w:r>
        <w:rPr>
          <w:rStyle w:val="VerbatimChar"/>
        </w:rPr>
        <w:t xml:space="preserve">        S7_4[Helio Core Burning]</w:t>
      </w:r>
      <w:r>
        <w:br/>
      </w:r>
      <w:r>
        <w:rPr>
          <w:rStyle w:val="VerbatimChar"/>
        </w:rPr>
        <w:t xml:space="preserve">        S7_5[Gigante Brillante]</w:t>
      </w:r>
      <w:r>
        <w:br/>
      </w:r>
      <w:r>
        <w:rPr>
          <w:rStyle w:val="VerbatimChar"/>
        </w:rPr>
        <w:t xml:space="preserve">        S7_6[Supergigante Roja]</w:t>
      </w:r>
      <w:r>
        <w:br/>
      </w:r>
      <w:r>
        <w:rPr>
          <w:rStyle w:val="VerbatimChar"/>
        </w:rPr>
        <w:t xml:space="preserve">        S7_7[C-burning]</w:t>
      </w:r>
      <w:r>
        <w:br/>
      </w:r>
      <w:r>
        <w:rPr>
          <w:rStyle w:val="VerbatimChar"/>
        </w:rPr>
        <w:t xml:space="preserve">        S7_8[Nebulosa Planetaria]</w:t>
      </w:r>
      <w:r>
        <w:br/>
      </w:r>
      <w:r>
        <w:rPr>
          <w:rStyle w:val="VerbatimChar"/>
        </w:rPr>
        <w:t xml:space="preserve">        S7_9[Enana Blanca CO/ONe]</w:t>
      </w:r>
      <w:r>
        <w:br/>
      </w:r>
      <w:r>
        <w:rPr>
          <w:rStyle w:val="VerbatimChar"/>
        </w:rPr>
        <w:t xml:space="preserve">        S7_10[Enana Negra&lt;br/&gt;FINAL]</w:t>
      </w:r>
      <w:r>
        <w:br/>
      </w:r>
      <w:r>
        <w:rPr>
          <w:rStyle w:val="VerbatimChar"/>
        </w:rPr>
        <w:t xml:space="preserve">    end</w:t>
      </w:r>
      <w:r>
        <w:br/>
      </w:r>
      <w:r>
        <w:br/>
      </w:r>
      <w:r>
        <w:rPr>
          <w:rStyle w:val="VerbatimChar"/>
        </w:rPr>
        <w:t xml:space="preserve">    subgraph "SENDA 8: 2.0 M☉ [14 casillas]"</w:t>
      </w:r>
      <w:r>
        <w:br/>
      </w:r>
      <w:r>
        <w:rPr>
          <w:rStyle w:val="VerbatimChar"/>
        </w:rPr>
        <w:t xml:space="preserve">        S8_1[MS: A5V&lt;br/&gt;~1.8×10^9 yr]</w:t>
      </w:r>
      <w:r>
        <w:br/>
      </w:r>
      <w:r>
        <w:rPr>
          <w:rStyle w:val="VerbatimChar"/>
        </w:rPr>
        <w:t xml:space="preserve">        S8_2[Subgigante]</w:t>
      </w:r>
      <w:r>
        <w:br/>
      </w:r>
      <w:r>
        <w:rPr>
          <w:rStyle w:val="VerbatimChar"/>
        </w:rPr>
        <w:t xml:space="preserve">        S8_3[Gigante Roja]</w:t>
      </w:r>
      <w:r>
        <w:br/>
      </w:r>
      <w:r>
        <w:rPr>
          <w:rStyle w:val="VerbatimChar"/>
        </w:rPr>
        <w:t xml:space="preserve">        S8_4[Helio Core Burning]</w:t>
      </w:r>
      <w:r>
        <w:br/>
      </w:r>
      <w:r>
        <w:rPr>
          <w:rStyle w:val="VerbatimChar"/>
        </w:rPr>
        <w:t xml:space="preserve">        S8_5[Gigante Brillante]</w:t>
      </w:r>
      <w:r>
        <w:br/>
      </w:r>
      <w:r>
        <w:rPr>
          <w:rStyle w:val="VerbatimChar"/>
        </w:rPr>
        <w:t xml:space="preserve">        S8_6[Supergigante Roja]</w:t>
      </w:r>
      <w:r>
        <w:br/>
      </w:r>
      <w:r>
        <w:rPr>
          <w:rStyle w:val="VerbatimChar"/>
        </w:rPr>
        <w:t xml:space="preserve">        S8_7[C-burning]</w:t>
      </w:r>
      <w:r>
        <w:br/>
      </w:r>
      <w:r>
        <w:rPr>
          <w:rStyle w:val="VerbatimChar"/>
        </w:rPr>
        <w:t xml:space="preserve">        S8_8[AGB Super]</w:t>
      </w:r>
      <w:r>
        <w:br/>
      </w:r>
      <w:r>
        <w:rPr>
          <w:rStyle w:val="VerbatimChar"/>
        </w:rPr>
        <w:t xml:space="preserve">        S8_9[Nebulosa Planetaria]</w:t>
      </w:r>
      <w:r>
        <w:br/>
      </w:r>
      <w:r>
        <w:rPr>
          <w:rStyle w:val="VerbatimChar"/>
        </w:rPr>
        <w:t xml:space="preserve">        S8_10[Enana Blanca ONe]</w:t>
      </w:r>
      <w:r>
        <w:br/>
      </w:r>
      <w:r>
        <w:rPr>
          <w:rStyle w:val="VerbatimChar"/>
        </w:rPr>
        <w:t xml:space="preserve">        S8_11[Enana Negra&lt;br/&gt;FINAL]</w:t>
      </w:r>
      <w:r>
        <w:br/>
      </w:r>
      <w:r>
        <w:rPr>
          <w:rStyle w:val="VerbatimChar"/>
        </w:rPr>
        <w:t xml:space="preserve">    end</w:t>
      </w:r>
      <w:r>
        <w:br/>
      </w:r>
      <w:r>
        <w:br/>
      </w:r>
      <w:r>
        <w:rPr>
          <w:rStyle w:val="VerbatimChar"/>
        </w:rPr>
        <w:t xml:space="preserve">    subgraph "SENDA 9: 3.0 M☉ [13 casillas]"</w:t>
      </w:r>
      <w:r>
        <w:br/>
      </w:r>
      <w:r>
        <w:rPr>
          <w:rStyle w:val="VerbatimChar"/>
        </w:rPr>
        <w:t xml:space="preserve">        S9_1[MS: A0V&lt;br/&gt;~6.4×10^8 yr]</w:t>
      </w:r>
      <w:r>
        <w:br/>
      </w:r>
      <w:r>
        <w:rPr>
          <w:rStyle w:val="VerbatimChar"/>
        </w:rPr>
        <w:t xml:space="preserve">        S9_2[Subgigante]</w:t>
      </w:r>
      <w:r>
        <w:br/>
      </w:r>
      <w:r>
        <w:rPr>
          <w:rStyle w:val="VerbatimChar"/>
        </w:rPr>
        <w:t xml:space="preserve">        S9_3[Gigante Roja]</w:t>
      </w:r>
      <w:r>
        <w:br/>
      </w:r>
      <w:r>
        <w:rPr>
          <w:rStyle w:val="VerbatimChar"/>
        </w:rPr>
        <w:t xml:space="preserve">        S9_4[Helio Core Burning]</w:t>
      </w:r>
      <w:r>
        <w:br/>
      </w:r>
      <w:r>
        <w:rPr>
          <w:rStyle w:val="VerbatimChar"/>
        </w:rPr>
        <w:t xml:space="preserve">        S9_5[Blue Loop]</w:t>
      </w:r>
      <w:r>
        <w:br/>
      </w:r>
      <w:r>
        <w:rPr>
          <w:rStyle w:val="VerbatimChar"/>
        </w:rPr>
        <w:t xml:space="preserve">        S9_6[C-burning]</w:t>
      </w:r>
      <w:r>
        <w:br/>
      </w:r>
      <w:r>
        <w:rPr>
          <w:rStyle w:val="VerbatimChar"/>
        </w:rPr>
        <w:t xml:space="preserve">        S9_7[Ne-burning]</w:t>
      </w:r>
      <w:r>
        <w:br/>
      </w:r>
      <w:r>
        <w:rPr>
          <w:rStyle w:val="VerbatimChar"/>
        </w:rPr>
        <w:t xml:space="preserve">        S9_8[Supernova Core-Collapse]</w:t>
      </w:r>
      <w:r>
        <w:br/>
      </w:r>
      <w:r>
        <w:rPr>
          <w:rStyle w:val="VerbatimChar"/>
        </w:rPr>
        <w:t xml:space="preserve">        S9_9[NS / BH&lt;br/&gt;FINAL]</w:t>
      </w:r>
      <w:r>
        <w:br/>
      </w:r>
      <w:r>
        <w:rPr>
          <w:rStyle w:val="VerbatimChar"/>
        </w:rPr>
        <w:t xml:space="preserve">    end</w:t>
      </w:r>
      <w:r>
        <w:br/>
      </w:r>
      <w:r>
        <w:br/>
      </w:r>
      <w:r>
        <w:rPr>
          <w:rStyle w:val="VerbatimChar"/>
        </w:rPr>
        <w:t xml:space="preserve">    subgraph "SENDA 10: 5.0 M☉ [12 casillas]"</w:t>
      </w:r>
      <w:r>
        <w:br/>
      </w:r>
      <w:r>
        <w:rPr>
          <w:rStyle w:val="VerbatimChar"/>
        </w:rPr>
        <w:t xml:space="preserve">        S10_1[MS: B5V&lt;br/&gt;~1.8×10^8 yr]</w:t>
      </w:r>
      <w:r>
        <w:br/>
      </w:r>
      <w:r>
        <w:rPr>
          <w:rStyle w:val="VerbatimChar"/>
        </w:rPr>
        <w:t xml:space="preserve">        S10_2[Supergigante Roja]</w:t>
      </w:r>
      <w:r>
        <w:br/>
      </w:r>
      <w:r>
        <w:rPr>
          <w:rStyle w:val="VerbatimChar"/>
        </w:rPr>
        <w:t xml:space="preserve">        S10_3[Blue Loop]</w:t>
      </w:r>
      <w:r>
        <w:br/>
      </w:r>
      <w:r>
        <w:rPr>
          <w:rStyle w:val="VerbatimChar"/>
        </w:rPr>
        <w:t xml:space="preserve">        S10_4[C-burning]</w:t>
      </w:r>
      <w:r>
        <w:br/>
      </w:r>
      <w:r>
        <w:rPr>
          <w:rStyle w:val="VerbatimChar"/>
        </w:rPr>
        <w:t xml:space="preserve">        S10_5[Ne-burning]</w:t>
      </w:r>
      <w:r>
        <w:br/>
      </w:r>
      <w:r>
        <w:rPr>
          <w:rStyle w:val="VerbatimChar"/>
        </w:rPr>
        <w:t xml:space="preserve">        S10_6[O-burning]</w:t>
      </w:r>
      <w:r>
        <w:br/>
      </w:r>
      <w:r>
        <w:rPr>
          <w:rStyle w:val="VerbatimChar"/>
        </w:rPr>
        <w:t xml:space="preserve">        S10_7[Si-burning]</w:t>
      </w:r>
      <w:r>
        <w:br/>
      </w:r>
      <w:r>
        <w:rPr>
          <w:rStyle w:val="VerbatimChar"/>
        </w:rPr>
        <w:t xml:space="preserve">        S10_8[Supernova Core-Collapse]</w:t>
      </w:r>
      <w:r>
        <w:br/>
      </w:r>
      <w:r>
        <w:rPr>
          <w:rStyle w:val="VerbatimChar"/>
        </w:rPr>
        <w:t xml:space="preserve">        S10_9[NS / BH&lt;br/&gt;FINAL]</w:t>
      </w:r>
      <w:r>
        <w:br/>
      </w:r>
      <w:r>
        <w:rPr>
          <w:rStyle w:val="VerbatimChar"/>
        </w:rPr>
        <w:t xml:space="preserve">    end</w:t>
      </w:r>
      <w:r>
        <w:br/>
      </w:r>
      <w:r>
        <w:br/>
      </w:r>
      <w:r>
        <w:rPr>
          <w:rStyle w:val="VerbatimChar"/>
        </w:rPr>
        <w:t xml:space="preserve">    subgraph "SENDA 11: 8.0 M☉ [10 casillas]"</w:t>
      </w:r>
      <w:r>
        <w:br/>
      </w:r>
      <w:r>
        <w:rPr>
          <w:rStyle w:val="VerbatimChar"/>
        </w:rPr>
        <w:t xml:space="preserve">        S11_1[MS: B2V&lt;br/&gt;~5.5×10^7 yr]</w:t>
      </w:r>
      <w:r>
        <w:br/>
      </w:r>
      <w:r>
        <w:rPr>
          <w:rStyle w:val="VerbatimChar"/>
        </w:rPr>
        <w:t xml:space="preserve">        S11_2[Supergigante Roja]</w:t>
      </w:r>
      <w:r>
        <w:br/>
      </w:r>
      <w:r>
        <w:rPr>
          <w:rStyle w:val="VerbatimChar"/>
        </w:rPr>
        <w:t xml:space="preserve">        S11_3[Blue Loop]</w:t>
      </w:r>
      <w:r>
        <w:br/>
      </w:r>
      <w:r>
        <w:rPr>
          <w:rStyle w:val="VerbatimChar"/>
        </w:rPr>
        <w:t xml:space="preserve">        S11_4[C-burning]</w:t>
      </w:r>
      <w:r>
        <w:br/>
      </w:r>
      <w:r>
        <w:rPr>
          <w:rStyle w:val="VerbatimChar"/>
        </w:rPr>
        <w:t xml:space="preserve">        S11_5[Ne-burning]</w:t>
      </w:r>
      <w:r>
        <w:br/>
      </w:r>
      <w:r>
        <w:rPr>
          <w:rStyle w:val="VerbatimChar"/>
        </w:rPr>
        <w:t xml:space="preserve">        S11_6[O-burning]</w:t>
      </w:r>
      <w:r>
        <w:br/>
      </w:r>
      <w:r>
        <w:rPr>
          <w:rStyle w:val="VerbatimChar"/>
        </w:rPr>
        <w:t xml:space="preserve">        S11_7[Si-burning]</w:t>
      </w:r>
      <w:r>
        <w:br/>
      </w:r>
      <w:r>
        <w:rPr>
          <w:rStyle w:val="VerbatimChar"/>
        </w:rPr>
        <w:t xml:space="preserve">        S11_8[Supernova Core-Collapse]</w:t>
      </w:r>
      <w:r>
        <w:br/>
      </w:r>
      <w:r>
        <w:rPr>
          <w:rStyle w:val="VerbatimChar"/>
        </w:rPr>
        <w:t xml:space="preserve">        S11_9[NS&lt;br/&gt;FINAL]</w:t>
      </w:r>
      <w:r>
        <w:br/>
      </w:r>
      <w:r>
        <w:rPr>
          <w:rStyle w:val="VerbatimChar"/>
        </w:rPr>
        <w:t xml:space="preserve">    end</w:t>
      </w:r>
      <w:r>
        <w:br/>
      </w:r>
      <w:r>
        <w:br/>
      </w:r>
      <w:r>
        <w:rPr>
          <w:rStyle w:val="VerbatimChar"/>
        </w:rPr>
        <w:t xml:space="preserve">    subgraph "SENDA 12: 15 M☉ [9 casillas]"</w:t>
      </w:r>
      <w:r>
        <w:br/>
      </w:r>
      <w:r>
        <w:rPr>
          <w:rStyle w:val="VerbatimChar"/>
        </w:rPr>
        <w:t xml:space="preserve">        S12_1[MS: O8V&lt;br/&gt;~1.1×10^7 yr]</w:t>
      </w:r>
      <w:r>
        <w:br/>
      </w:r>
      <w:r>
        <w:rPr>
          <w:rStyle w:val="VerbatimChar"/>
        </w:rPr>
        <w:t xml:space="preserve">        S12_2[Supergigante Roja]</w:t>
      </w:r>
      <w:r>
        <w:br/>
      </w:r>
      <w:r>
        <w:rPr>
          <w:rStyle w:val="VerbatimChar"/>
        </w:rPr>
        <w:t xml:space="preserve">        S12_3[Blue Loop]</w:t>
      </w:r>
      <w:r>
        <w:br/>
      </w:r>
      <w:r>
        <w:rPr>
          <w:rStyle w:val="VerbatimChar"/>
        </w:rPr>
        <w:t xml:space="preserve">        S12_4[C-burning]</w:t>
      </w:r>
      <w:r>
        <w:br/>
      </w:r>
      <w:r>
        <w:rPr>
          <w:rStyle w:val="VerbatimChar"/>
        </w:rPr>
        <w:t xml:space="preserve">        S12_5[O-burning]</w:t>
      </w:r>
      <w:r>
        <w:br/>
      </w:r>
      <w:r>
        <w:rPr>
          <w:rStyle w:val="VerbatimChar"/>
        </w:rPr>
        <w:t xml:space="preserve">        S12_6[Si-burning]</w:t>
      </w:r>
      <w:r>
        <w:br/>
      </w:r>
      <w:r>
        <w:rPr>
          <w:rStyle w:val="VerbatimChar"/>
        </w:rPr>
        <w:t xml:space="preserve">        S12_7[Supernova / Hypernova]</w:t>
      </w:r>
      <w:r>
        <w:br/>
      </w:r>
      <w:r>
        <w:rPr>
          <w:rStyle w:val="VerbatimChar"/>
        </w:rPr>
        <w:t xml:space="preserve">        S12_8[NS / BH&lt;br/&gt;FINAL]</w:t>
      </w:r>
      <w:r>
        <w:br/>
      </w:r>
      <w:r>
        <w:rPr>
          <w:rStyle w:val="VerbatimChar"/>
        </w:rPr>
        <w:t xml:space="preserve">    end</w:t>
      </w:r>
      <w:r>
        <w:br/>
      </w:r>
      <w:r>
        <w:br/>
      </w:r>
      <w:r>
        <w:rPr>
          <w:rStyle w:val="VerbatimChar"/>
        </w:rPr>
        <w:t xml:space="preserve">    subgraph "SENDA 13*: 25 M☉ [8 casillas]"</w:t>
      </w:r>
      <w:r>
        <w:br/>
      </w:r>
      <w:r>
        <w:rPr>
          <w:rStyle w:val="VerbatimChar"/>
        </w:rPr>
        <w:t xml:space="preserve">        S13_1[MS: O5V&lt;br/&gt;~3.2×10^6 yr]</w:t>
      </w:r>
      <w:r>
        <w:br/>
      </w:r>
      <w:r>
        <w:rPr>
          <w:rStyle w:val="VerbatimChar"/>
        </w:rPr>
        <w:t xml:space="preserve">        S13_2[Wolf-Rayet WN]</w:t>
      </w:r>
      <w:r>
        <w:br/>
      </w:r>
      <w:r>
        <w:rPr>
          <w:rStyle w:val="VerbatimChar"/>
        </w:rPr>
        <w:t xml:space="preserve">        S13_3[Wolf-Rayet WC]</w:t>
      </w:r>
      <w:r>
        <w:br/>
      </w:r>
      <w:r>
        <w:rPr>
          <w:rStyle w:val="VerbatimChar"/>
        </w:rPr>
        <w:t xml:space="preserve">        S13_4[Wolf-Rayet WO]</w:t>
      </w:r>
      <w:r>
        <w:br/>
      </w:r>
      <w:r>
        <w:rPr>
          <w:rStyle w:val="VerbatimChar"/>
        </w:rPr>
        <w:t xml:space="preserve">        S13_5[Supernova / Hypernova]</w:t>
      </w:r>
      <w:r>
        <w:br/>
      </w:r>
      <w:r>
        <w:rPr>
          <w:rStyle w:val="VerbatimChar"/>
        </w:rPr>
        <w:t xml:space="preserve">        S13_6[BH Estelar&lt;br/&gt;FINAL]</w:t>
      </w:r>
      <w:r>
        <w:br/>
      </w:r>
      <w:r>
        <w:rPr>
          <w:rStyle w:val="VerbatimChar"/>
        </w:rPr>
        <w:t xml:space="preserve">    end</w:t>
      </w:r>
      <w:r>
        <w:br/>
      </w:r>
      <w:r>
        <w:br/>
      </w:r>
      <w:r>
        <w:rPr>
          <w:rStyle w:val="VerbatimChar"/>
        </w:rPr>
        <w:t xml:space="preserve">    N --&gt; P0</w:t>
      </w:r>
      <w:r>
        <w:br/>
      </w:r>
      <w:r>
        <w:rPr>
          <w:rStyle w:val="VerbatimChar"/>
        </w:rPr>
        <w:t xml:space="preserve">    P0 --&gt; P1 --&gt; TT --&gt; ZAMS</w:t>
      </w:r>
      <w:r>
        <w:br/>
      </w:r>
      <w:r>
        <w:br/>
      </w:r>
      <w:r>
        <w:rPr>
          <w:rStyle w:val="VerbatimChar"/>
        </w:rPr>
        <w:t xml:space="preserve">    ZAMS --&gt; S2_1 --&gt; S2_2 --&gt; S2_3 --&gt; S2_4 --&gt; S2_5</w:t>
      </w:r>
      <w:r>
        <w:br/>
      </w:r>
      <w:r>
        <w:rPr>
          <w:rStyle w:val="VerbatimChar"/>
        </w:rPr>
        <w:t xml:space="preserve">    ZAMS --&gt; S3_1 --&gt; S3_2 --&gt; S3_3 --&gt; S3_4 --&gt; S3_5 --&gt; S3_6</w:t>
      </w:r>
      <w:r>
        <w:br/>
      </w:r>
      <w:r>
        <w:rPr>
          <w:rStyle w:val="VerbatimChar"/>
        </w:rPr>
        <w:t xml:space="preserve">    ZAMS --&gt; S4_1 --&gt; S4_2 --&gt; S4_3 --&gt; S4_4 --&gt; S4_5 --&gt; S4_6 --&gt; S4_7 --&gt; S4_8 --&gt; S4_9</w:t>
      </w:r>
      <w:r>
        <w:br/>
      </w:r>
      <w:r>
        <w:rPr>
          <w:rStyle w:val="VerbatimChar"/>
        </w:rPr>
        <w:t xml:space="preserve">    ZAMS --&gt; S5_1 --&gt; S5_2 --&gt; S5_3 --&gt; S5_4 --&gt; S5_5 --&gt; S5_6 --&gt; S5_7 --&gt; S5_8 --&gt; S5_9</w:t>
      </w:r>
      <w:r>
        <w:br/>
      </w:r>
      <w:r>
        <w:rPr>
          <w:rStyle w:val="VerbatimChar"/>
        </w:rPr>
        <w:t xml:space="preserve">    ZAMS --&gt; S6_1 --&gt; S6_2 --&gt; S6_3 --&gt; S6_4 --&gt; S6_5 --&gt; S6_6 --&gt; S6_7 --&gt; S6_8 --&gt; S6_9</w:t>
      </w:r>
      <w:r>
        <w:br/>
      </w:r>
      <w:r>
        <w:rPr>
          <w:rStyle w:val="VerbatimChar"/>
        </w:rPr>
        <w:t xml:space="preserve">    ZAMS --&gt; S7_1 --&gt; S7_2 --&gt; S7_3 --&gt; S7_4 --&gt; S7_5 --&gt; S7_6 --&gt; S7_7 --&gt; S7_8 --&gt; S7_9 --&gt; S7_10</w:t>
      </w:r>
      <w:r>
        <w:br/>
      </w:r>
      <w:r>
        <w:rPr>
          <w:rStyle w:val="VerbatimChar"/>
        </w:rPr>
        <w:t xml:space="preserve">    ZAMS --&gt; S8_1 --&gt; S8_2 --&gt; S8_3 --&gt; S8_4 --&gt; S8_5 --&gt; S8_6 --&gt; S8_7 --&gt; S8_8 --&gt; S8_9 --&gt; S8_10 --&gt; S8_11</w:t>
      </w:r>
      <w:r>
        <w:br/>
      </w:r>
      <w:r>
        <w:rPr>
          <w:rStyle w:val="VerbatimChar"/>
        </w:rPr>
        <w:t xml:space="preserve">    ZAMS --&gt; S9_1 --&gt; S9_2 --&gt; S9_3 --&gt; S9_4 --&gt; S9_5 --&gt; S9_6 --&gt; S9_7 --&gt; S9_8 --&gt; S9_9</w:t>
      </w:r>
      <w:r>
        <w:br/>
      </w:r>
      <w:r>
        <w:rPr>
          <w:rStyle w:val="VerbatimChar"/>
        </w:rPr>
        <w:t xml:space="preserve">    ZAMS --&gt; S10_1 --&gt; S10_2 --&gt; S10_3 --&gt; S10_4 --&gt; S10_5 --&gt; S10_6 --&gt; S10_7 --&gt; S10_8 --&gt; S10_9</w:t>
      </w:r>
      <w:r>
        <w:br/>
      </w:r>
      <w:r>
        <w:rPr>
          <w:rStyle w:val="VerbatimChar"/>
        </w:rPr>
        <w:t xml:space="preserve">    ZAMS --&gt; S11_1 --&gt; S11_2 --&gt; S11_3 --&gt; S11_4 --&gt; S11_5 --&gt; S11_6 --&gt; S11_7 --&gt; S11_8 --&gt; S11_9</w:t>
      </w:r>
      <w:r>
        <w:br/>
      </w:r>
      <w:r>
        <w:rPr>
          <w:rStyle w:val="VerbatimChar"/>
        </w:rPr>
        <w:t xml:space="preserve">    ZAMS --&gt; S12_1 --&gt; S12_2 --&gt; S12_3 --&gt; S12_4 --&gt; S12_5 --&gt; S12_6 --&gt; S12_7 --&gt; S12_8</w:t>
      </w:r>
      <w:r>
        <w:br/>
      </w:r>
      <w:r>
        <w:rPr>
          <w:rStyle w:val="VerbatimChar"/>
        </w:rPr>
        <w:t xml:space="preserve">    ZAMS --&gt; S13_1 --&gt; S13_2 --&gt; S13_3 --&gt; S13_4 --&gt; S13_5 --&gt; S13_6</w:t>
      </w:r>
      <w:r>
        <w:br/>
      </w:r>
      <w:r>
        <w:br/>
      </w:r>
      <w:r>
        <w:rPr>
          <w:rStyle w:val="VerbatimChar"/>
        </w:rPr>
        <w:t xml:space="preserve">    style N fill:#1a1a2e,stroke:#e94560,stroke-width:3px,color:#fff</w:t>
      </w:r>
      <w:r>
        <w:br/>
      </w:r>
      <w:r>
        <w:rPr>
          <w:rStyle w:val="VerbatimChar"/>
        </w:rPr>
        <w:t xml:space="preserve">    style ZAMS fill:#f9c74f,stroke:#f9844a,stroke-width:2px,color:#000</w:t>
      </w:r>
      <w:r>
        <w:br/>
      </w:r>
      <w:r>
        <w:rPr>
          <w:rStyle w:val="VerbatimChar"/>
        </w:rPr>
        <w:t xml:space="preserve">    style S2_5 fill:#16213e,stroke:#0f3460,stroke-width:2px,color:#fff</w:t>
      </w:r>
      <w:r>
        <w:br/>
      </w:r>
      <w:r>
        <w:rPr>
          <w:rStyle w:val="VerbatimChar"/>
        </w:rPr>
        <w:t xml:space="preserve">    style S4_9 fill:#16213e,stroke:#0f3460,stroke-width:2px,color:#fff</w:t>
      </w:r>
      <w:r>
        <w:br/>
      </w:r>
      <w:r>
        <w:rPr>
          <w:rStyle w:val="VerbatimChar"/>
        </w:rPr>
        <w:t xml:space="preserve">    style S9_9 fill:#6c757d,stroke:#495057,stroke-width:2px,color:#fff</w:t>
      </w:r>
      <w:r>
        <w:br/>
      </w:r>
      <w:r>
        <w:rPr>
          <w:rStyle w:val="VerbatimChar"/>
        </w:rPr>
        <w:t xml:space="preserve">    style S13_6 fill:#000,stroke:#e94560,stroke-width:3px,color:#fff</w:t>
      </w:r>
    </w:p>
    <w:p>
      <w:r>
        <w:pict>
          <v:rect style="width:0;height:1.5pt" o:hralign="center" o:hrstd="t" o:hr="t"/>
        </w:pict>
      </w:r>
    </w:p>
    <w:bookmarkEnd w:id="30"/>
    <w:bookmarkEnd w:id="31"/>
    <w:bookmarkStart w:id="36" w:name="tabla-de-colisiones-estelares"/>
    <w:p>
      <w:pPr>
        <w:pStyle w:val="2"/>
      </w:pPr>
      <w:r>
        <w:t xml:space="preserve">3. TABLA DE COLISIONES ESTELARES</w:t>
      </w:r>
    </w:p>
    <w:bookmarkStart w:id="32" w:name="principios-fisicos"/>
    <w:p>
      <w:pPr>
        <w:pStyle w:val="3"/>
      </w:pPr>
      <w:r>
        <w:t xml:space="preserve">3.1 Principios Fisicos</w:t>
      </w:r>
    </w:p>
    <w:p>
      <w:pPr>
        <w:pStyle w:val="FirstParagraph"/>
      </w:pPr>
      <w:r>
        <w:t xml:space="preserve">Las colisiones estelares en el juego siguen los principios astrofisicos establecidos:</w:t>
      </w:r>
    </w:p>
    <w:p>
      <w:pPr>
        <w:pStyle w:val="Compact"/>
        <w:numPr>
          <w:ilvl w:val="0"/>
          <w:numId w:val="1002"/>
        </w:numPr>
      </w:pPr>
      <w:r>
        <w:rPr>
          <w:b/>
          <w:bCs/>
        </w:rPr>
        <w:t xml:space="preserve">Conservacion aproximada de masa</w:t>
      </w:r>
      <w:r>
        <w:t xml:space="preserve">: La masa resultante es aproximadamente la suma de las masas (con perdida por eyeccion).</w:t>
      </w:r>
    </w:p>
    <w:p>
      <w:pPr>
        <w:pStyle w:val="Compact"/>
        <w:numPr>
          <w:ilvl w:val="0"/>
          <w:numId w:val="1002"/>
        </w:numPr>
      </w:pPr>
      <w:r>
        <w:rPr>
          <w:b/>
          <w:bCs/>
        </w:rPr>
        <w:t xml:space="preserve">Limite de Chandrasekhar (1.4 M☉)</w:t>
      </w:r>
      <w:r>
        <w:t xml:space="preserve">: Si dos enanas blancas fusionadas superan este limite → Supernova Tipo Ia.</w:t>
      </w:r>
    </w:p>
    <w:p>
      <w:pPr>
        <w:pStyle w:val="Compact"/>
        <w:numPr>
          <w:ilvl w:val="0"/>
          <w:numId w:val="1002"/>
        </w:numPr>
      </w:pPr>
      <w:r>
        <w:rPr>
          <w:b/>
          <w:bCs/>
        </w:rPr>
        <w:t xml:space="preserve">Limite de Tolman-Oppenheimer-Volkoff (~2-3 M☉)</w:t>
      </w:r>
      <w:r>
        <w:t xml:space="preserve">: Si una estrella de neutrones supera este limite → Colapso a Agujero Negro.</w:t>
      </w:r>
    </w:p>
    <w:p>
      <w:pPr>
        <w:pStyle w:val="Compact"/>
        <w:numPr>
          <w:ilvl w:val="0"/>
          <w:numId w:val="1002"/>
        </w:numPr>
      </w:pPr>
      <w:r>
        <w:rPr>
          <w:b/>
          <w:bCs/>
        </w:rPr>
        <w:t xml:space="preserve">Objeto Thorne-Zytkow</w:t>
      </w:r>
      <w:r>
        <w:t xml:space="preserve">: Una estrella de neutrones dentro de una gigante roja, objeto predicho teoricamente.</w:t>
      </w:r>
    </w:p>
    <w:p>
      <w:pPr>
        <w:pStyle w:val="Compact"/>
        <w:numPr>
          <w:ilvl w:val="0"/>
          <w:numId w:val="1002"/>
        </w:numPr>
      </w:pPr>
      <w:r>
        <w:rPr>
          <w:b/>
          <w:bCs/>
        </w:rPr>
        <w:t xml:space="preserve">Kilonova</w:t>
      </w:r>
      <w:r>
        <w:t xml:space="preserve">: Fusion de dos estrellas de neutrones → ondas gravitacionales + proceso-r.</w:t>
      </w:r>
    </w:p>
    <w:bookmarkEnd w:id="32"/>
    <w:bookmarkStart w:id="33" w:name="tabla-completa-de-colisiones"/>
    <w:p>
      <w:pPr>
        <w:pStyle w:val="3"/>
      </w:pPr>
      <w:r>
        <w:t xml:space="preserve">3.2 Tabla Completa de Colisiones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Objeto A</w:t>
            </w:r>
          </w:p>
        </w:tc>
        <w:tc>
          <w:tcPr/>
          <w:p>
            <w:pPr>
              <w:pStyle w:val="Compact"/>
              <w:jc w:val="left"/>
            </w:pPr>
            <w:r>
              <w:t xml:space="preserve">Objeto B</w:t>
            </w:r>
          </w:p>
        </w:tc>
        <w:tc>
          <w:tcPr/>
          <w:p>
            <w:pPr>
              <w:pStyle w:val="Compact"/>
              <w:jc w:val="left"/>
            </w:pPr>
            <w:r>
              <w:t xml:space="preserve">Resultado</w:t>
            </w:r>
          </w:p>
        </w:tc>
        <w:tc>
          <w:tcPr/>
          <w:p>
            <w:pPr>
              <w:pStyle w:val="Compact"/>
              <w:jc w:val="left"/>
            </w:pPr>
            <w:r>
              <w:t xml:space="preserve">Metalicidad Otorgada</w:t>
            </w:r>
          </w:p>
        </w:tc>
        <w:tc>
          <w:tcPr/>
          <w:p>
            <w:pPr>
              <w:pStyle w:val="Compact"/>
              <w:jc w:val="left"/>
            </w:pPr>
            <w:r>
              <w:t xml:space="preserve">Fase de Destino</w:t>
            </w:r>
          </w:p>
        </w:tc>
        <w:tc>
          <w:tcPr/>
          <w:p>
            <w:pPr>
              <w:pStyle w:val="Compact"/>
              <w:jc w:val="left"/>
            </w:pPr>
            <w:r>
              <w:t xml:space="preserve">Evento Especial</w:t>
            </w:r>
          </w:p>
        </w:tc>
      </w:tr>
      <w:tr>
        <w:tc>
          <w:tcPr/>
          <w:p>
            <w:pPr>
              <w:pStyle w:val="Compact"/>
              <w:jc w:val="left"/>
            </w:pPr>
            <w:r>
              <w:rPr>
                <w:b/>
                <w:bCs/>
              </w:rPr>
              <w:t xml:space="preserve">MS-Baja</w:t>
            </w:r>
            <w:r>
              <w:t xml:space="preserve"> </w:t>
            </w:r>
            <w:r>
              <w:t xml:space="preserve">(&lt;0.5 M☉)</w:t>
            </w:r>
          </w:p>
        </w:tc>
        <w:tc>
          <w:tcPr/>
          <w:p>
            <w:pPr>
              <w:pStyle w:val="Compact"/>
              <w:jc w:val="left"/>
            </w:pPr>
            <w:r>
              <w:rPr>
                <w:b/>
                <w:bCs/>
              </w:rPr>
              <w:t xml:space="preserve">MS-Baja</w:t>
            </w:r>
          </w:p>
        </w:tc>
        <w:tc>
          <w:tcPr/>
          <w:p>
            <w:pPr>
              <w:pStyle w:val="Compact"/>
              <w:jc w:val="left"/>
            </w:pPr>
            <w:r>
              <w:t xml:space="preserve">MS-Solar</w:t>
            </w:r>
          </w:p>
        </w:tc>
        <w:tc>
          <w:tcPr/>
          <w:p>
            <w:pPr>
              <w:pStyle w:val="Compact"/>
              <w:jc w:val="left"/>
            </w:pPr>
            <w:r>
              <w:t xml:space="preserve">2</w:t>
            </w:r>
          </w:p>
        </w:tc>
        <w:tc>
          <w:tcPr/>
          <w:p>
            <w:pPr>
              <w:pStyle w:val="Compact"/>
              <w:jc w:val="left"/>
            </w:pPr>
            <w:r>
              <w:t xml:space="preserve">ZAMS del resultado</w:t>
            </w:r>
          </w:p>
        </w:tc>
        <w:tc>
          <w:tcPr/>
          <w:p>
            <w:pPr>
              <w:pStyle w:val="Compact"/>
              <w:jc w:val="left"/>
            </w:pPr>
            <w:r>
              <w:t xml:space="preserve">Fusion estelar</w:t>
            </w:r>
          </w:p>
        </w:tc>
      </w:tr>
      <w:tr>
        <w:tc>
          <w:tcPr/>
          <w:p>
            <w:pPr>
              <w:pStyle w:val="Compact"/>
              <w:jc w:val="left"/>
            </w:pPr>
            <w:r>
              <w:rPr>
                <w:b/>
                <w:bCs/>
              </w:rPr>
              <w:t xml:space="preserve">MS-Baja</w:t>
            </w:r>
          </w:p>
        </w:tc>
        <w:tc>
          <w:tcPr/>
          <w:p>
            <w:pPr>
              <w:pStyle w:val="Compact"/>
              <w:jc w:val="left"/>
            </w:pPr>
            <w:r>
              <w:rPr>
                <w:b/>
                <w:bCs/>
              </w:rPr>
              <w:t xml:space="preserve">MS-Solar</w:t>
            </w:r>
          </w:p>
        </w:tc>
        <w:tc>
          <w:tcPr/>
          <w:p>
            <w:pPr>
              <w:pStyle w:val="Compact"/>
              <w:jc w:val="left"/>
            </w:pPr>
            <w:r>
              <w:t xml:space="preserve">MS-Solar</w:t>
            </w:r>
          </w:p>
        </w:tc>
        <w:tc>
          <w:tcPr/>
          <w:p>
            <w:pPr>
              <w:pStyle w:val="Compact"/>
              <w:jc w:val="left"/>
            </w:pPr>
            <w:r>
              <w:t xml:space="preserve">1</w:t>
            </w:r>
          </w:p>
        </w:tc>
        <w:tc>
          <w:tcPr/>
          <w:p>
            <w:pPr>
              <w:pStyle w:val="Compact"/>
              <w:jc w:val="left"/>
            </w:pPr>
            <w:r>
              <w:t xml:space="preserve">ZAMS del resultado</w:t>
            </w:r>
          </w:p>
        </w:tc>
        <w:tc>
          <w:tcPr/>
          <w:p>
            <w:pPr>
              <w:pStyle w:val="Compact"/>
              <w:jc w:val="left"/>
            </w:pPr>
            <w:r>
              <w:t xml:space="preserve">Acrecion de masa</w:t>
            </w:r>
          </w:p>
        </w:tc>
      </w:tr>
      <w:tr>
        <w:tc>
          <w:tcPr/>
          <w:p>
            <w:pPr>
              <w:pStyle w:val="Compact"/>
              <w:jc w:val="left"/>
            </w:pPr>
            <w:r>
              <w:rPr>
                <w:b/>
                <w:bCs/>
              </w:rPr>
              <w:t xml:space="preserve">MS-Solar</w:t>
            </w:r>
            <w:r>
              <w:t xml:space="preserve"> </w:t>
            </w:r>
            <w:r>
              <w:t xml:space="preserve">(0.5-2 M☉)</w:t>
            </w:r>
          </w:p>
        </w:tc>
        <w:tc>
          <w:tcPr/>
          <w:p>
            <w:pPr>
              <w:pStyle w:val="Compact"/>
              <w:jc w:val="left"/>
            </w:pPr>
            <w:r>
              <w:rPr>
                <w:b/>
                <w:bCs/>
              </w:rPr>
              <w:t xml:space="preserve">MS-Solar</w:t>
            </w:r>
          </w:p>
        </w:tc>
        <w:tc>
          <w:tcPr/>
          <w:p>
            <w:pPr>
              <w:pStyle w:val="Compact"/>
              <w:jc w:val="left"/>
            </w:pPr>
            <w:r>
              <w:t xml:space="preserve">MS-Intermedia</w:t>
            </w:r>
          </w:p>
        </w:tc>
        <w:tc>
          <w:tcPr/>
          <w:p>
            <w:pPr>
              <w:pStyle w:val="Compact"/>
              <w:jc w:val="left"/>
            </w:pPr>
            <w:r>
              <w:t xml:space="preserve">3</w:t>
            </w:r>
          </w:p>
        </w:tc>
        <w:tc>
          <w:tcPr/>
          <w:p>
            <w:pPr>
              <w:pStyle w:val="Compact"/>
              <w:jc w:val="left"/>
            </w:pPr>
            <w:r>
              <w:t xml:space="preserve">ZAMS del resultado</w:t>
            </w:r>
          </w:p>
        </w:tc>
        <w:tc>
          <w:tcPr/>
          <w:p>
            <w:pPr>
              <w:pStyle w:val="Compact"/>
              <w:jc w:val="left"/>
            </w:pPr>
            <w:r>
              <w:t xml:space="preserve">Fusion estelar</w:t>
            </w:r>
          </w:p>
        </w:tc>
      </w:tr>
      <w:tr>
        <w:tc>
          <w:tcPr/>
          <w:p>
            <w:pPr>
              <w:pStyle w:val="Compact"/>
              <w:jc w:val="left"/>
            </w:pPr>
            <w:r>
              <w:rPr>
                <w:b/>
                <w:bCs/>
              </w:rPr>
              <w:t xml:space="preserve">MS-Inter</w:t>
            </w:r>
            <w:r>
              <w:t xml:space="preserve"> </w:t>
            </w:r>
            <w:r>
              <w:t xml:space="preserve">(2-8 M☉)</w:t>
            </w:r>
          </w:p>
        </w:tc>
        <w:tc>
          <w:tcPr/>
          <w:p>
            <w:pPr>
              <w:pStyle w:val="Compact"/>
              <w:jc w:val="left"/>
            </w:pPr>
            <w:r>
              <w:rPr>
                <w:b/>
                <w:bCs/>
              </w:rPr>
              <w:t xml:space="preserve">MS-Inter</w:t>
            </w:r>
          </w:p>
        </w:tc>
        <w:tc>
          <w:tcPr/>
          <w:p>
            <w:pPr>
              <w:pStyle w:val="Compact"/>
              <w:jc w:val="left"/>
            </w:pPr>
            <w:r>
              <w:t xml:space="preserve">MS-Alta</w:t>
            </w:r>
          </w:p>
        </w:tc>
        <w:tc>
          <w:tcPr/>
          <w:p>
            <w:pPr>
              <w:pStyle w:val="Compact"/>
              <w:jc w:val="left"/>
            </w:pPr>
            <w:r>
              <w:t xml:space="preserve">5</w:t>
            </w:r>
          </w:p>
        </w:tc>
        <w:tc>
          <w:tcPr/>
          <w:p>
            <w:pPr>
              <w:pStyle w:val="Compact"/>
              <w:jc w:val="left"/>
            </w:pPr>
            <w:r>
              <w:t xml:space="preserve">ZAMS del resultado</w:t>
            </w:r>
          </w:p>
        </w:tc>
        <w:tc>
          <w:tcPr/>
          <w:p>
            <w:pPr>
              <w:pStyle w:val="Compact"/>
              <w:jc w:val="left"/>
            </w:pPr>
            <w:r>
              <w:t xml:space="preserve">Fusion estelar</w:t>
            </w:r>
          </w:p>
        </w:tc>
      </w:tr>
      <w:tr>
        <w:tc>
          <w:tcPr/>
          <w:p>
            <w:pPr>
              <w:pStyle w:val="Compact"/>
              <w:jc w:val="left"/>
            </w:pPr>
            <w:r>
              <w:rPr>
                <w:b/>
                <w:bCs/>
              </w:rPr>
              <w:t xml:space="preserve">MS-Alta</w:t>
            </w:r>
            <w:r>
              <w:t xml:space="preserve"> </w:t>
            </w:r>
            <w:r>
              <w:t xml:space="preserve">(8-25 M☉)</w:t>
            </w:r>
          </w:p>
        </w:tc>
        <w:tc>
          <w:tcPr/>
          <w:p>
            <w:pPr>
              <w:pStyle w:val="Compact"/>
              <w:jc w:val="left"/>
            </w:pPr>
            <w:r>
              <w:rPr>
                <w:b/>
                <w:bCs/>
              </w:rPr>
              <w:t xml:space="preserve">MS-Alta</w:t>
            </w:r>
          </w:p>
        </w:tc>
        <w:tc>
          <w:tcPr/>
          <w:p>
            <w:pPr>
              <w:pStyle w:val="Compact"/>
              <w:jc w:val="left"/>
            </w:pPr>
            <w:r>
              <w:t xml:space="preserve">MS-MuyAlta</w:t>
            </w:r>
          </w:p>
        </w:tc>
        <w:tc>
          <w:tcPr/>
          <w:p>
            <w:pPr>
              <w:pStyle w:val="Compact"/>
              <w:jc w:val="left"/>
            </w:pPr>
            <w:r>
              <w:t xml:space="preserve">8</w:t>
            </w:r>
          </w:p>
        </w:tc>
        <w:tc>
          <w:tcPr/>
          <w:p>
            <w:pPr>
              <w:pStyle w:val="Compact"/>
              <w:jc w:val="left"/>
            </w:pPr>
            <w:r>
              <w:t xml:space="preserve">ZAMS del resultado</w:t>
            </w:r>
          </w:p>
        </w:tc>
        <w:tc>
          <w:tcPr/>
          <w:p>
            <w:pPr>
              <w:pStyle w:val="Compact"/>
              <w:jc w:val="left"/>
            </w:pPr>
            <w:r>
              <w:t xml:space="preserve">Fusion estelar</w:t>
            </w:r>
          </w:p>
        </w:tc>
      </w:tr>
      <w:tr>
        <w:tc>
          <w:tcPr/>
          <w:p>
            <w:pPr>
              <w:pStyle w:val="Compact"/>
              <w:jc w:val="left"/>
            </w:pPr>
            <w:r>
              <w:rPr>
                <w:b/>
                <w:bCs/>
              </w:rPr>
              <w:t xml:space="preserve">MS-MuyAlta</w:t>
            </w:r>
            <w:r>
              <w:t xml:space="preserve"> </w:t>
            </w:r>
            <w:r>
              <w:t xml:space="preserve">(&gt;25 M☉)</w:t>
            </w:r>
          </w:p>
        </w:tc>
        <w:tc>
          <w:tcPr/>
          <w:p>
            <w:pPr>
              <w:pStyle w:val="Compact"/>
              <w:jc w:val="left"/>
            </w:pPr>
            <w:r>
              <w:rPr>
                <w:b/>
                <w:bCs/>
              </w:rPr>
              <w:t xml:space="preserve">MS-MuyAlta</w:t>
            </w:r>
          </w:p>
        </w:tc>
        <w:tc>
          <w:tcPr/>
          <w:p>
            <w:pPr>
              <w:pStyle w:val="Compact"/>
              <w:jc w:val="left"/>
            </w:pPr>
            <w:r>
              <w:t xml:space="preserve">BH Estelar</w:t>
            </w:r>
          </w:p>
        </w:tc>
        <w:tc>
          <w:tcPr/>
          <w:p>
            <w:pPr>
              <w:pStyle w:val="Compact"/>
              <w:jc w:val="left"/>
            </w:pPr>
            <w:r>
              <w:t xml:space="preserve">15</w:t>
            </w:r>
          </w:p>
        </w:tc>
        <w:tc>
          <w:tcPr/>
          <w:p>
            <w:pPr>
              <w:pStyle w:val="Compact"/>
              <w:jc w:val="left"/>
            </w:pPr>
            <w:r>
              <w:t xml:space="preserve">Final directo</w:t>
            </w:r>
          </w:p>
        </w:tc>
        <w:tc>
          <w:tcPr/>
          <w:p>
            <w:pPr>
              <w:pStyle w:val="Compact"/>
              <w:jc w:val="left"/>
            </w:pPr>
            <w:r>
              <w:t xml:space="preserve">Colapso directo</w:t>
            </w:r>
          </w:p>
        </w:tc>
      </w:tr>
      <w:tr>
        <w:tc>
          <w:tcPr/>
          <w:p>
            <w:pPr>
              <w:pStyle w:val="Compact"/>
              <w:jc w:val="left"/>
            </w:pPr>
            <w:r>
              <w:rPr>
                <w:b/>
                <w:bCs/>
              </w:rPr>
              <w:t xml:space="preserve">Gigante Roja</w:t>
            </w:r>
          </w:p>
        </w:tc>
        <w:tc>
          <w:tcPr/>
          <w:p>
            <w:pPr>
              <w:pStyle w:val="Compact"/>
              <w:jc w:val="left"/>
            </w:pPr>
            <w:r>
              <w:rPr>
                <w:b/>
                <w:bCs/>
              </w:rPr>
              <w:t xml:space="preserve">MS-Baja</w:t>
            </w:r>
          </w:p>
        </w:tc>
        <w:tc>
          <w:tcPr/>
          <w:p>
            <w:pPr>
              <w:pStyle w:val="Compact"/>
              <w:jc w:val="left"/>
            </w:pPr>
            <w:r>
              <w:t xml:space="preserve">Gigante Roja</w:t>
            </w:r>
          </w:p>
        </w:tc>
        <w:tc>
          <w:tcPr/>
          <w:p>
            <w:pPr>
              <w:pStyle w:val="Compact"/>
              <w:jc w:val="left"/>
            </w:pPr>
            <w:r>
              <w:t xml:space="preserve">3</w:t>
            </w:r>
          </w:p>
        </w:tc>
        <w:tc>
          <w:tcPr/>
          <w:p>
            <w:pPr>
              <w:pStyle w:val="Compact"/>
              <w:jc w:val="left"/>
            </w:pPr>
            <w:r>
              <w:t xml:space="preserve">Misma fase</w:t>
            </w:r>
          </w:p>
        </w:tc>
        <w:tc>
          <w:tcPr/>
          <w:p>
            <w:pPr>
              <w:pStyle w:val="Compact"/>
              <w:jc w:val="left"/>
            </w:pPr>
            <w:r>
              <w:t xml:space="preserve">Acrecion de envoltura</w:t>
            </w:r>
          </w:p>
        </w:tc>
      </w:tr>
      <w:tr>
        <w:tc>
          <w:tcPr/>
          <w:p>
            <w:pPr>
              <w:pStyle w:val="Compact"/>
              <w:jc w:val="left"/>
            </w:pPr>
            <w:r>
              <w:rPr>
                <w:b/>
                <w:bCs/>
              </w:rPr>
              <w:t xml:space="preserve">Gigante Roja</w:t>
            </w:r>
          </w:p>
        </w:tc>
        <w:tc>
          <w:tcPr/>
          <w:p>
            <w:pPr>
              <w:pStyle w:val="Compact"/>
              <w:jc w:val="left"/>
            </w:pPr>
            <w:r>
              <w:rPr>
                <w:b/>
                <w:bCs/>
              </w:rPr>
              <w:t xml:space="preserve">MS-Solar</w:t>
            </w:r>
          </w:p>
        </w:tc>
        <w:tc>
          <w:tcPr/>
          <w:p>
            <w:pPr>
              <w:pStyle w:val="Compact"/>
              <w:jc w:val="left"/>
            </w:pPr>
            <w:r>
              <w:t xml:space="preserve">AGB</w:t>
            </w:r>
          </w:p>
        </w:tc>
        <w:tc>
          <w:tcPr/>
          <w:p>
            <w:pPr>
              <w:pStyle w:val="Compact"/>
              <w:jc w:val="left"/>
            </w:pPr>
            <w:r>
              <w:t xml:space="preserve">4</w:t>
            </w:r>
          </w:p>
        </w:tc>
        <w:tc>
          <w:tcPr/>
          <w:p>
            <w:pPr>
              <w:pStyle w:val="Compact"/>
              <w:jc w:val="left"/>
            </w:pPr>
            <w:r>
              <w:t xml:space="preserve">AGB inicial</w:t>
            </w:r>
          </w:p>
        </w:tc>
        <w:tc>
          <w:tcPr/>
          <w:p>
            <w:pPr>
              <w:pStyle w:val="Compact"/>
              <w:jc w:val="left"/>
            </w:pPr>
            <w:r>
              <w:t xml:space="preserve">Acrecion intensa</w:t>
            </w:r>
          </w:p>
        </w:tc>
      </w:tr>
      <w:tr>
        <w:tc>
          <w:tcPr/>
          <w:p>
            <w:pPr>
              <w:pStyle w:val="Compact"/>
              <w:jc w:val="left"/>
            </w:pPr>
            <w:r>
              <w:rPr>
                <w:b/>
                <w:bCs/>
              </w:rPr>
              <w:t xml:space="preserve">Gigante Roja</w:t>
            </w:r>
          </w:p>
        </w:tc>
        <w:tc>
          <w:tcPr/>
          <w:p>
            <w:pPr>
              <w:pStyle w:val="Compact"/>
              <w:jc w:val="left"/>
            </w:pPr>
            <w:r>
              <w:rPr>
                <w:b/>
                <w:bCs/>
              </w:rPr>
              <w:t xml:space="preserve">Gigante Roja</w:t>
            </w:r>
          </w:p>
        </w:tc>
        <w:tc>
          <w:tcPr/>
          <w:p>
            <w:pPr>
              <w:pStyle w:val="Compact"/>
              <w:jc w:val="left"/>
            </w:pPr>
            <w:r>
              <w:t xml:space="preserve">AGB</w:t>
            </w:r>
          </w:p>
        </w:tc>
        <w:tc>
          <w:tcPr/>
          <w:p>
            <w:pPr>
              <w:pStyle w:val="Compact"/>
              <w:jc w:val="left"/>
            </w:pPr>
            <w:r>
              <w:t xml:space="preserve">6</w:t>
            </w:r>
          </w:p>
        </w:tc>
        <w:tc>
          <w:tcPr/>
          <w:p>
            <w:pPr>
              <w:pStyle w:val="Compact"/>
              <w:jc w:val="left"/>
            </w:pPr>
            <w:r>
              <w:t xml:space="preserve">AGB inicial</w:t>
            </w:r>
          </w:p>
        </w:tc>
        <w:tc>
          <w:tcPr/>
          <w:p>
            <w:pPr>
              <w:pStyle w:val="Compact"/>
              <w:jc w:val="left"/>
            </w:pPr>
            <w:r>
              <w:t xml:space="preserve">Fusion de gigantes</w:t>
            </w:r>
          </w:p>
        </w:tc>
      </w:tr>
      <w:tr>
        <w:tc>
          <w:tcPr/>
          <w:p>
            <w:pPr>
              <w:pStyle w:val="Compact"/>
              <w:jc w:val="left"/>
            </w:pPr>
            <w:r>
              <w:rPr>
                <w:b/>
                <w:bCs/>
              </w:rPr>
              <w:t xml:space="preserve">Gigante Roja</w:t>
            </w:r>
          </w:p>
        </w:tc>
        <w:tc>
          <w:tcPr/>
          <w:p>
            <w:pPr>
              <w:pStyle w:val="Compact"/>
              <w:jc w:val="left"/>
            </w:pPr>
            <w:r>
              <w:rPr>
                <w:b/>
                <w:bCs/>
              </w:rPr>
              <w:t xml:space="preserve">NS</w:t>
            </w:r>
          </w:p>
        </w:tc>
        <w:tc>
          <w:tcPr/>
          <w:p>
            <w:pPr>
              <w:pStyle w:val="Compact"/>
              <w:jc w:val="left"/>
            </w:pPr>
            <w:r>
              <w:t xml:space="preserve">Thorne-Zytkow</w:t>
            </w:r>
          </w:p>
        </w:tc>
        <w:tc>
          <w:tcPr/>
          <w:p>
            <w:pPr>
              <w:pStyle w:val="Compact"/>
              <w:jc w:val="left"/>
            </w:pPr>
            <w:r>
              <w:t xml:space="preserve">55</w:t>
            </w:r>
          </w:p>
        </w:tc>
        <w:tc>
          <w:tcPr/>
          <w:p>
            <w:pPr>
              <w:pStyle w:val="Compact"/>
              <w:jc w:val="left"/>
            </w:pPr>
            <w:r>
              <w:t xml:space="preserve">Formacion TZ</w:t>
            </w:r>
          </w:p>
        </w:tc>
        <w:tc>
          <w:tcPr/>
          <w:p>
            <w:pPr>
              <w:pStyle w:val="Compact"/>
              <w:jc w:val="left"/>
            </w:pPr>
            <w:r>
              <w:t xml:space="preserve">Objeto exotico</w:t>
            </w:r>
          </w:p>
        </w:tc>
      </w:tr>
      <w:tr>
        <w:tc>
          <w:tcPr/>
          <w:p>
            <w:pPr>
              <w:pStyle w:val="Compact"/>
              <w:jc w:val="left"/>
            </w:pPr>
            <w:r>
              <w:rPr>
                <w:b/>
                <w:bCs/>
              </w:rPr>
              <w:t xml:space="preserve">AGB</w:t>
            </w:r>
          </w:p>
        </w:tc>
        <w:tc>
          <w:tcPr/>
          <w:p>
            <w:pPr>
              <w:pStyle w:val="Compact"/>
              <w:jc w:val="left"/>
            </w:pPr>
            <w:r>
              <w:rPr>
                <w:b/>
                <w:bCs/>
              </w:rPr>
              <w:t xml:space="preserve">MS-Solar</w:t>
            </w:r>
          </w:p>
        </w:tc>
        <w:tc>
          <w:tcPr/>
          <w:p>
            <w:pPr>
              <w:pStyle w:val="Compact"/>
              <w:jc w:val="left"/>
            </w:pPr>
            <w:r>
              <w:t xml:space="preserve">Enana Blanca CO</w:t>
            </w:r>
          </w:p>
        </w:tc>
        <w:tc>
          <w:tcPr/>
          <w:p>
            <w:pPr>
              <w:pStyle w:val="Compact"/>
              <w:jc w:val="left"/>
            </w:pPr>
            <w:r>
              <w:t xml:space="preserve">8</w:t>
            </w:r>
          </w:p>
        </w:tc>
        <w:tc>
          <w:tcPr/>
          <w:p>
            <w:pPr>
              <w:pStyle w:val="Compact"/>
              <w:jc w:val="left"/>
            </w:pPr>
            <w:r>
              <w:t xml:space="preserve">WD-CO inicial</w:t>
            </w:r>
          </w:p>
        </w:tc>
        <w:tc>
          <w:tcPr/>
          <w:p>
            <w:pPr>
              <w:pStyle w:val="Compact"/>
              <w:jc w:val="left"/>
            </w:pPr>
            <w:r>
              <w:t xml:space="preserve">Terminacion rapida</w:t>
            </w:r>
          </w:p>
        </w:tc>
      </w:tr>
      <w:tr>
        <w:tc>
          <w:tcPr/>
          <w:p>
            <w:pPr>
              <w:pStyle w:val="Compact"/>
              <w:jc w:val="left"/>
            </w:pPr>
            <w:r>
              <w:rPr>
                <w:b/>
                <w:bCs/>
              </w:rPr>
              <w:t xml:space="preserve">AGB</w:t>
            </w:r>
          </w:p>
        </w:tc>
        <w:tc>
          <w:tcPr/>
          <w:p>
            <w:pPr>
              <w:pStyle w:val="Compact"/>
              <w:jc w:val="left"/>
            </w:pPr>
            <w:r>
              <w:rPr>
                <w:b/>
                <w:bCs/>
              </w:rPr>
              <w:t xml:space="preserve">AGB</w:t>
            </w:r>
          </w:p>
        </w:tc>
        <w:tc>
          <w:tcPr/>
          <w:p>
            <w:pPr>
              <w:pStyle w:val="Compact"/>
              <w:jc w:val="left"/>
            </w:pPr>
            <w:r>
              <w:t xml:space="preserve">Enana Blanca CO</w:t>
            </w:r>
          </w:p>
        </w:tc>
        <w:tc>
          <w:tcPr/>
          <w:p>
            <w:pPr>
              <w:pStyle w:val="Compact"/>
              <w:jc w:val="left"/>
            </w:pPr>
            <w:r>
              <w:t xml:space="preserve">12</w:t>
            </w:r>
          </w:p>
        </w:tc>
        <w:tc>
          <w:tcPr/>
          <w:p>
            <w:pPr>
              <w:pStyle w:val="Compact"/>
              <w:jc w:val="left"/>
            </w:pPr>
            <w:r>
              <w:t xml:space="preserve">WD-CO inicial</w:t>
            </w:r>
          </w:p>
        </w:tc>
        <w:tc>
          <w:tcPr/>
          <w:p>
            <w:pPr>
              <w:pStyle w:val="Compact"/>
              <w:jc w:val="left"/>
            </w:pPr>
            <w:r>
              <w:t xml:space="preserve">Doble AGB</w:t>
            </w:r>
          </w:p>
        </w:tc>
      </w:tr>
      <w:tr>
        <w:tc>
          <w:tcPr/>
          <w:p>
            <w:pPr>
              <w:pStyle w:val="Compact"/>
              <w:jc w:val="left"/>
            </w:pPr>
            <w:r>
              <w:rPr>
                <w:b/>
                <w:bCs/>
              </w:rPr>
              <w:t xml:space="preserve">Enana Blanca He</w:t>
            </w:r>
          </w:p>
        </w:tc>
        <w:tc>
          <w:tcPr/>
          <w:p>
            <w:pPr>
              <w:pStyle w:val="Compact"/>
              <w:jc w:val="left"/>
            </w:pPr>
            <w:r>
              <w:rPr>
                <w:b/>
                <w:bCs/>
              </w:rPr>
              <w:t xml:space="preserve">MS-Baja</w:t>
            </w:r>
          </w:p>
        </w:tc>
        <w:tc>
          <w:tcPr/>
          <w:p>
            <w:pPr>
              <w:pStyle w:val="Compact"/>
              <w:jc w:val="left"/>
            </w:pPr>
            <w:r>
              <w:t xml:space="preserve">Enana Blanca CO</w:t>
            </w:r>
          </w:p>
        </w:tc>
        <w:tc>
          <w:tcPr/>
          <w:p>
            <w:pPr>
              <w:pStyle w:val="Compact"/>
              <w:jc w:val="left"/>
            </w:pPr>
            <w:r>
              <w:t xml:space="preserve">5</w:t>
            </w:r>
          </w:p>
        </w:tc>
        <w:tc>
          <w:tcPr/>
          <w:p>
            <w:pPr>
              <w:pStyle w:val="Compact"/>
              <w:jc w:val="left"/>
            </w:pPr>
            <w:r>
              <w:t xml:space="preserve">WD-CO inicial</w:t>
            </w:r>
          </w:p>
        </w:tc>
        <w:tc>
          <w:tcPr/>
          <w:p>
            <w:pPr>
              <w:pStyle w:val="Compact"/>
              <w:jc w:val="left"/>
            </w:pPr>
            <w:r>
              <w:t xml:space="preserve">Acrecion</w:t>
            </w:r>
          </w:p>
        </w:tc>
      </w:tr>
      <w:tr>
        <w:tc>
          <w:tcPr/>
          <w:p>
            <w:pPr>
              <w:pStyle w:val="Compact"/>
              <w:jc w:val="left"/>
            </w:pPr>
            <w:r>
              <w:rPr>
                <w:b/>
                <w:bCs/>
              </w:rPr>
              <w:t xml:space="preserve">Enana Blanca CO</w:t>
            </w:r>
          </w:p>
        </w:tc>
        <w:tc>
          <w:tcPr/>
          <w:p>
            <w:pPr>
              <w:pStyle w:val="Compact"/>
              <w:jc w:val="left"/>
            </w:pPr>
            <w:r>
              <w:rPr>
                <w:b/>
                <w:bCs/>
              </w:rPr>
              <w:t xml:space="preserve">MS-Solar</w:t>
            </w:r>
          </w:p>
        </w:tc>
        <w:tc>
          <w:tcPr/>
          <w:p>
            <w:pPr>
              <w:pStyle w:val="Compact"/>
              <w:jc w:val="left"/>
            </w:pPr>
            <w:r>
              <w:rPr>
                <w:b/>
                <w:bCs/>
              </w:rPr>
              <w:t xml:space="preserve">SUPERNOVA Ia</w:t>
            </w:r>
          </w:p>
        </w:tc>
        <w:tc>
          <w:tcPr/>
          <w:p>
            <w:pPr>
              <w:pStyle w:val="Compact"/>
              <w:jc w:val="left"/>
            </w:pPr>
            <w:r>
              <w:rPr>
                <w:b/>
                <w:bCs/>
              </w:rPr>
              <w:t xml:space="preserve">40</w:t>
            </w:r>
          </w:p>
        </w:tc>
        <w:tc>
          <w:tcPr/>
          <w:p>
            <w:pPr>
              <w:pStyle w:val="Compact"/>
              <w:jc w:val="left"/>
            </w:pPr>
            <w:r>
              <w:rPr>
                <w:b/>
                <w:bCs/>
              </w:rPr>
              <w:t xml:space="preserve">Nebulosa</w:t>
            </w:r>
          </w:p>
        </w:tc>
        <w:tc>
          <w:tcPr/>
          <w:p>
            <w:pPr>
              <w:pStyle w:val="Compact"/>
              <w:jc w:val="left"/>
            </w:pPr>
            <w:r>
              <w:rPr>
                <w:b/>
                <w:bCs/>
              </w:rPr>
              <w:t xml:space="preserve">Evento terminal</w:t>
            </w:r>
          </w:p>
        </w:tc>
      </w:tr>
      <w:tr>
        <w:tc>
          <w:tcPr/>
          <w:p>
            <w:pPr>
              <w:pStyle w:val="Compact"/>
              <w:jc w:val="left"/>
            </w:pPr>
            <w:r>
              <w:rPr>
                <w:b/>
                <w:bCs/>
              </w:rPr>
              <w:t xml:space="preserve">Enana Blanca CO</w:t>
            </w:r>
          </w:p>
        </w:tc>
        <w:tc>
          <w:tcPr/>
          <w:p>
            <w:pPr>
              <w:pStyle w:val="Compact"/>
              <w:jc w:val="left"/>
            </w:pPr>
            <w:r>
              <w:rPr>
                <w:b/>
                <w:bCs/>
              </w:rPr>
              <w:t xml:space="preserve">MS-Inter</w:t>
            </w:r>
          </w:p>
        </w:tc>
        <w:tc>
          <w:tcPr/>
          <w:p>
            <w:pPr>
              <w:pStyle w:val="Compact"/>
              <w:jc w:val="left"/>
            </w:pPr>
            <w:r>
              <w:rPr>
                <w:b/>
                <w:bCs/>
              </w:rPr>
              <w:t xml:space="preserve">SUPERNOVA Ia</w:t>
            </w:r>
          </w:p>
        </w:tc>
        <w:tc>
          <w:tcPr/>
          <w:p>
            <w:pPr>
              <w:pStyle w:val="Compact"/>
              <w:jc w:val="left"/>
            </w:pPr>
            <w:r>
              <w:rPr>
                <w:b/>
                <w:bCs/>
              </w:rPr>
              <w:t xml:space="preserve">50</w:t>
            </w:r>
          </w:p>
        </w:tc>
        <w:tc>
          <w:tcPr/>
          <w:p>
            <w:pPr>
              <w:pStyle w:val="Compact"/>
              <w:jc w:val="left"/>
            </w:pPr>
            <w:r>
              <w:rPr>
                <w:b/>
                <w:bCs/>
              </w:rPr>
              <w:t xml:space="preserve">Nebulosa</w:t>
            </w:r>
          </w:p>
        </w:tc>
        <w:tc>
          <w:tcPr/>
          <w:p>
            <w:pPr>
              <w:pStyle w:val="Compact"/>
              <w:jc w:val="left"/>
            </w:pPr>
            <w:r>
              <w:rPr>
                <w:b/>
                <w:bCs/>
              </w:rPr>
              <w:t xml:space="preserve">Evento terminal</w:t>
            </w:r>
          </w:p>
        </w:tc>
      </w:tr>
      <w:tr>
        <w:tc>
          <w:tcPr/>
          <w:p>
            <w:pPr>
              <w:pStyle w:val="Compact"/>
              <w:jc w:val="left"/>
            </w:pPr>
            <w:r>
              <w:rPr>
                <w:b/>
                <w:bCs/>
              </w:rPr>
              <w:t xml:space="preserve">Enana Blanca CO</w:t>
            </w:r>
          </w:p>
        </w:tc>
        <w:tc>
          <w:tcPr/>
          <w:p>
            <w:pPr>
              <w:pStyle w:val="Compact"/>
              <w:jc w:val="left"/>
            </w:pPr>
            <w:r>
              <w:rPr>
                <w:b/>
                <w:bCs/>
              </w:rPr>
              <w:t xml:space="preserve">Enana Blanca CO</w:t>
            </w:r>
          </w:p>
        </w:tc>
        <w:tc>
          <w:tcPr/>
          <w:p>
            <w:pPr>
              <w:pStyle w:val="Compact"/>
              <w:jc w:val="left"/>
            </w:pPr>
            <w:r>
              <w:rPr>
                <w:b/>
                <w:bCs/>
              </w:rPr>
              <w:t xml:space="preserve">SUPERNOVA Ia</w:t>
            </w:r>
          </w:p>
        </w:tc>
        <w:tc>
          <w:tcPr/>
          <w:p>
            <w:pPr>
              <w:pStyle w:val="Compact"/>
              <w:jc w:val="left"/>
            </w:pPr>
            <w:r>
              <w:rPr>
                <w:b/>
                <w:bCs/>
              </w:rPr>
              <w:t xml:space="preserve">80</w:t>
            </w:r>
          </w:p>
        </w:tc>
        <w:tc>
          <w:tcPr/>
          <w:p>
            <w:pPr>
              <w:pStyle w:val="Compact"/>
              <w:jc w:val="left"/>
            </w:pPr>
            <w:r>
              <w:rPr>
                <w:b/>
                <w:bCs/>
              </w:rPr>
              <w:t xml:space="preserve">Nebulosa</w:t>
            </w:r>
          </w:p>
        </w:tc>
        <w:tc>
          <w:tcPr/>
          <w:p>
            <w:pPr>
              <w:pStyle w:val="Compact"/>
              <w:jc w:val="left"/>
            </w:pPr>
            <w:r>
              <w:rPr>
                <w:b/>
                <w:bCs/>
              </w:rPr>
              <w:t xml:space="preserve">Evento terminal</w:t>
            </w:r>
          </w:p>
        </w:tc>
      </w:tr>
      <w:tr>
        <w:tc>
          <w:tcPr/>
          <w:p>
            <w:pPr>
              <w:pStyle w:val="Compact"/>
              <w:jc w:val="left"/>
            </w:pPr>
            <w:r>
              <w:rPr>
                <w:b/>
                <w:bCs/>
              </w:rPr>
              <w:t xml:space="preserve">Enana Blanca CO</w:t>
            </w:r>
          </w:p>
        </w:tc>
        <w:tc>
          <w:tcPr/>
          <w:p>
            <w:pPr>
              <w:pStyle w:val="Compact"/>
              <w:jc w:val="left"/>
            </w:pPr>
            <w:r>
              <w:rPr>
                <w:b/>
                <w:bCs/>
              </w:rPr>
              <w:t xml:space="preserve">NS</w:t>
            </w:r>
          </w:p>
        </w:tc>
        <w:tc>
          <w:tcPr/>
          <w:p>
            <w:pPr>
              <w:pStyle w:val="Compact"/>
              <w:jc w:val="left"/>
            </w:pPr>
            <w:r>
              <w:t xml:space="preserve">Supernova Iax</w:t>
            </w:r>
          </w:p>
        </w:tc>
        <w:tc>
          <w:tcPr/>
          <w:p>
            <w:pPr>
              <w:pStyle w:val="Compact"/>
              <w:jc w:val="left"/>
            </w:pPr>
            <w:r>
              <w:t xml:space="preserve">45</w:t>
            </w:r>
          </w:p>
        </w:tc>
        <w:tc>
          <w:tcPr/>
          <w:p>
            <w:pPr>
              <w:pStyle w:val="Compact"/>
              <w:jc w:val="left"/>
            </w:pPr>
            <w:r>
              <w:t xml:space="preserve">Nebulosa</w:t>
            </w:r>
          </w:p>
        </w:tc>
        <w:tc>
          <w:tcPr/>
          <w:p>
            <w:pPr>
              <w:pStyle w:val="Compact"/>
              <w:jc w:val="left"/>
            </w:pPr>
            <w:r>
              <w:t xml:space="preserve">Transitorio raro</w:t>
            </w:r>
          </w:p>
        </w:tc>
      </w:tr>
      <w:tr>
        <w:tc>
          <w:tcPr/>
          <w:p>
            <w:pPr>
              <w:pStyle w:val="Compact"/>
              <w:jc w:val="left"/>
            </w:pPr>
            <w:r>
              <w:rPr>
                <w:b/>
                <w:bCs/>
              </w:rPr>
              <w:t xml:space="preserve">Enana Blanca ONe</w:t>
            </w:r>
          </w:p>
        </w:tc>
        <w:tc>
          <w:tcPr/>
          <w:p>
            <w:pPr>
              <w:pStyle w:val="Compact"/>
              <w:jc w:val="left"/>
            </w:pPr>
            <w:r>
              <w:rPr>
                <w:b/>
                <w:bCs/>
              </w:rPr>
              <w:t xml:space="preserve">MS-Solar</w:t>
            </w:r>
          </w:p>
        </w:tc>
        <w:tc>
          <w:tcPr/>
          <w:p>
            <w:pPr>
              <w:pStyle w:val="Compact"/>
              <w:jc w:val="left"/>
            </w:pPr>
            <w:r>
              <w:t xml:space="preserve">Estrella Neutrones</w:t>
            </w:r>
          </w:p>
        </w:tc>
        <w:tc>
          <w:tcPr/>
          <w:p>
            <w:pPr>
              <w:pStyle w:val="Compact"/>
              <w:jc w:val="left"/>
            </w:pPr>
            <w:r>
              <w:t xml:space="preserve">18</w:t>
            </w:r>
          </w:p>
        </w:tc>
        <w:tc>
          <w:tcPr/>
          <w:p>
            <w:pPr>
              <w:pStyle w:val="Compact"/>
              <w:jc w:val="left"/>
            </w:pPr>
            <w:r>
              <w:t xml:space="preserve">NS inicial</w:t>
            </w:r>
          </w:p>
        </w:tc>
        <w:tc>
          <w:tcPr/>
          <w:p>
            <w:pPr>
              <w:pStyle w:val="Compact"/>
              <w:jc w:val="left"/>
            </w:pPr>
            <w:r>
              <w:t xml:space="preserve">Colapso electronico</w:t>
            </w:r>
          </w:p>
        </w:tc>
      </w:tr>
      <w:tr>
        <w:tc>
          <w:tcPr/>
          <w:p>
            <w:pPr>
              <w:pStyle w:val="Compact"/>
              <w:jc w:val="left"/>
            </w:pPr>
            <w:r>
              <w:rPr>
                <w:b/>
                <w:bCs/>
              </w:rPr>
              <w:t xml:space="preserve">Enana Blanca ONe</w:t>
            </w:r>
          </w:p>
        </w:tc>
        <w:tc>
          <w:tcPr/>
          <w:p>
            <w:pPr>
              <w:pStyle w:val="Compact"/>
              <w:jc w:val="left"/>
            </w:pPr>
            <w:r>
              <w:rPr>
                <w:b/>
                <w:bCs/>
              </w:rPr>
              <w:t xml:space="preserve">Enana Blanca CO</w:t>
            </w:r>
          </w:p>
        </w:tc>
        <w:tc>
          <w:tcPr/>
          <w:p>
            <w:pPr>
              <w:pStyle w:val="Compact"/>
              <w:jc w:val="left"/>
            </w:pPr>
            <w:r>
              <w:t xml:space="preserve">Estrella Neutrones</w:t>
            </w:r>
          </w:p>
        </w:tc>
        <w:tc>
          <w:tcPr/>
          <w:p>
            <w:pPr>
              <w:pStyle w:val="Compact"/>
              <w:jc w:val="left"/>
            </w:pPr>
            <w:r>
              <w:t xml:space="preserve">25</w:t>
            </w:r>
          </w:p>
        </w:tc>
        <w:tc>
          <w:tcPr/>
          <w:p>
            <w:pPr>
              <w:pStyle w:val="Compact"/>
              <w:jc w:val="left"/>
            </w:pPr>
            <w:r>
              <w:t xml:space="preserve">NS inicial</w:t>
            </w:r>
          </w:p>
        </w:tc>
        <w:tc>
          <w:tcPr/>
          <w:p>
            <w:pPr>
              <w:pStyle w:val="Compact"/>
              <w:jc w:val="left"/>
            </w:pPr>
            <w:r>
              <w:t xml:space="preserve">Fusion degenerada</w:t>
            </w:r>
          </w:p>
        </w:tc>
      </w:tr>
      <w:tr>
        <w:tc>
          <w:tcPr/>
          <w:p>
            <w:pPr>
              <w:pStyle w:val="Compact"/>
              <w:jc w:val="left"/>
            </w:pPr>
            <w:r>
              <w:rPr>
                <w:b/>
                <w:bCs/>
              </w:rPr>
              <w:t xml:space="preserve">Estrella Neutrones</w:t>
            </w:r>
          </w:p>
        </w:tc>
        <w:tc>
          <w:tcPr/>
          <w:p>
            <w:pPr>
              <w:pStyle w:val="Compact"/>
              <w:jc w:val="left"/>
            </w:pPr>
            <w:r>
              <w:rPr>
                <w:b/>
                <w:bCs/>
              </w:rPr>
              <w:t xml:space="preserve">MS-Solar</w:t>
            </w:r>
          </w:p>
        </w:tc>
        <w:tc>
          <w:tcPr/>
          <w:p>
            <w:pPr>
              <w:pStyle w:val="Compact"/>
              <w:jc w:val="left"/>
            </w:pPr>
            <w:r>
              <w:rPr>
                <w:b/>
                <w:bCs/>
              </w:rPr>
              <w:t xml:space="preserve">Thorne-Zytkow</w:t>
            </w:r>
          </w:p>
        </w:tc>
        <w:tc>
          <w:tcPr/>
          <w:p>
            <w:pPr>
              <w:pStyle w:val="Compact"/>
              <w:jc w:val="left"/>
            </w:pPr>
            <w:r>
              <w:rPr>
                <w:b/>
                <w:bCs/>
              </w:rPr>
              <w:t xml:space="preserve">50</w:t>
            </w:r>
          </w:p>
        </w:tc>
        <w:tc>
          <w:tcPr/>
          <w:p>
            <w:pPr>
              <w:pStyle w:val="Compact"/>
              <w:jc w:val="left"/>
            </w:pPr>
            <w:r>
              <w:rPr>
                <w:b/>
                <w:bCs/>
              </w:rPr>
              <w:t xml:space="preserve">TZ formado</w:t>
            </w:r>
          </w:p>
        </w:tc>
        <w:tc>
          <w:tcPr/>
          <w:p>
            <w:pPr>
              <w:pStyle w:val="Compact"/>
              <w:jc w:val="left"/>
            </w:pPr>
            <w:r>
              <w:rPr>
                <w:b/>
                <w:bCs/>
              </w:rPr>
              <w:t xml:space="preserve">Objeto exotico</w:t>
            </w:r>
          </w:p>
        </w:tc>
      </w:tr>
      <w:tr>
        <w:tc>
          <w:tcPr/>
          <w:p>
            <w:pPr>
              <w:pStyle w:val="Compact"/>
              <w:jc w:val="left"/>
            </w:pPr>
            <w:r>
              <w:rPr>
                <w:b/>
                <w:bCs/>
              </w:rPr>
              <w:t xml:space="preserve">Estrella Neutrones</w:t>
            </w:r>
          </w:p>
        </w:tc>
        <w:tc>
          <w:tcPr/>
          <w:p>
            <w:pPr>
              <w:pStyle w:val="Compact"/>
              <w:jc w:val="left"/>
            </w:pPr>
            <w:r>
              <w:rPr>
                <w:b/>
                <w:bCs/>
              </w:rPr>
              <w:t xml:space="preserve">MS-Inter</w:t>
            </w:r>
          </w:p>
        </w:tc>
        <w:tc>
          <w:tcPr/>
          <w:p>
            <w:pPr>
              <w:pStyle w:val="Compact"/>
              <w:jc w:val="left"/>
            </w:pPr>
            <w:r>
              <w:rPr>
                <w:b/>
                <w:bCs/>
              </w:rPr>
              <w:t xml:space="preserve">Thorne-Zytkow</w:t>
            </w:r>
          </w:p>
        </w:tc>
        <w:tc>
          <w:tcPr/>
          <w:p>
            <w:pPr>
              <w:pStyle w:val="Compact"/>
              <w:jc w:val="left"/>
            </w:pPr>
            <w:r>
              <w:rPr>
                <w:b/>
                <w:bCs/>
              </w:rPr>
              <w:t xml:space="preserve">60</w:t>
            </w:r>
          </w:p>
        </w:tc>
        <w:tc>
          <w:tcPr/>
          <w:p>
            <w:pPr>
              <w:pStyle w:val="Compact"/>
              <w:jc w:val="left"/>
            </w:pPr>
            <w:r>
              <w:rPr>
                <w:b/>
                <w:bCs/>
              </w:rPr>
              <w:t xml:space="preserve">TZ formado</w:t>
            </w:r>
          </w:p>
        </w:tc>
        <w:tc>
          <w:tcPr/>
          <w:p>
            <w:pPr>
              <w:pStyle w:val="Compact"/>
              <w:jc w:val="left"/>
            </w:pPr>
            <w:r>
              <w:rPr>
                <w:b/>
                <w:bCs/>
              </w:rPr>
              <w:t xml:space="preserve">Objeto exotico</w:t>
            </w:r>
          </w:p>
        </w:tc>
      </w:tr>
      <w:tr>
        <w:tc>
          <w:tcPr/>
          <w:p>
            <w:pPr>
              <w:pStyle w:val="Compact"/>
              <w:jc w:val="left"/>
            </w:pPr>
            <w:r>
              <w:rPr>
                <w:b/>
                <w:bCs/>
              </w:rPr>
              <w:t xml:space="preserve">Estrella Neutrones</w:t>
            </w:r>
          </w:p>
        </w:tc>
        <w:tc>
          <w:tcPr/>
          <w:p>
            <w:pPr>
              <w:pStyle w:val="Compact"/>
              <w:jc w:val="left"/>
            </w:pPr>
            <w:r>
              <w:rPr>
                <w:b/>
                <w:bCs/>
              </w:rPr>
              <w:t xml:space="preserve">Enana Blanca CO</w:t>
            </w:r>
          </w:p>
        </w:tc>
        <w:tc>
          <w:tcPr/>
          <w:p>
            <w:pPr>
              <w:pStyle w:val="Compact"/>
              <w:jc w:val="left"/>
            </w:pPr>
            <w:r>
              <w:t xml:space="preserve">Supernova Iax</w:t>
            </w:r>
          </w:p>
        </w:tc>
        <w:tc>
          <w:tcPr/>
          <w:p>
            <w:pPr>
              <w:pStyle w:val="Compact"/>
              <w:jc w:val="left"/>
            </w:pPr>
            <w:r>
              <w:t xml:space="preserve">45</w:t>
            </w:r>
          </w:p>
        </w:tc>
        <w:tc>
          <w:tcPr/>
          <w:p>
            <w:pPr>
              <w:pStyle w:val="Compact"/>
              <w:jc w:val="left"/>
            </w:pPr>
            <w:r>
              <w:t xml:space="preserve">Nebulosa</w:t>
            </w:r>
          </w:p>
        </w:tc>
        <w:tc>
          <w:tcPr/>
          <w:p>
            <w:pPr>
              <w:pStyle w:val="Compact"/>
              <w:jc w:val="left"/>
            </w:pPr>
            <w:r>
              <w:t xml:space="preserve">Explosion termonuclear</w:t>
            </w:r>
          </w:p>
        </w:tc>
      </w:tr>
      <w:tr>
        <w:tc>
          <w:tcPr/>
          <w:p>
            <w:pPr>
              <w:pStyle w:val="Compact"/>
              <w:jc w:val="left"/>
            </w:pPr>
            <w:r>
              <w:rPr>
                <w:b/>
                <w:bCs/>
              </w:rPr>
              <w:t xml:space="preserve">Estrella Neutrones</w:t>
            </w:r>
          </w:p>
        </w:tc>
        <w:tc>
          <w:tcPr/>
          <w:p>
            <w:pPr>
              <w:pStyle w:val="Compact"/>
              <w:jc w:val="left"/>
            </w:pPr>
            <w:r>
              <w:rPr>
                <w:b/>
                <w:bCs/>
              </w:rPr>
              <w:t xml:space="preserve">Estrella Neutrones</w:t>
            </w:r>
          </w:p>
        </w:tc>
        <w:tc>
          <w:tcPr/>
          <w:p>
            <w:pPr>
              <w:pStyle w:val="Compact"/>
              <w:jc w:val="left"/>
            </w:pPr>
            <w:r>
              <w:rPr>
                <w:b/>
                <w:bCs/>
              </w:rPr>
              <w:t xml:space="preserve">KILONOVA → BH</w:t>
            </w:r>
          </w:p>
        </w:tc>
        <w:tc>
          <w:tcPr/>
          <w:p>
            <w:pPr>
              <w:pStyle w:val="Compact"/>
              <w:jc w:val="left"/>
            </w:pPr>
            <w:r>
              <w:rPr>
                <w:b/>
                <w:bCs/>
              </w:rPr>
              <w:t xml:space="preserve">100</w:t>
            </w:r>
          </w:p>
        </w:tc>
        <w:tc>
          <w:tcPr/>
          <w:p>
            <w:pPr>
              <w:pStyle w:val="Compact"/>
              <w:jc w:val="left"/>
            </w:pPr>
            <w:r>
              <w:rPr>
                <w:b/>
                <w:bCs/>
              </w:rPr>
              <w:t xml:space="preserve">Agujero Negro</w:t>
            </w:r>
          </w:p>
        </w:tc>
        <w:tc>
          <w:tcPr/>
          <w:p>
            <w:pPr>
              <w:pStyle w:val="Compact"/>
              <w:jc w:val="left"/>
            </w:pPr>
            <w:r>
              <w:rPr>
                <w:b/>
                <w:bCs/>
              </w:rPr>
              <w:t xml:space="preserve">Ondas Gravitacionales</w:t>
            </w:r>
          </w:p>
        </w:tc>
      </w:tr>
      <w:tr>
        <w:tc>
          <w:tcPr/>
          <w:p>
            <w:pPr>
              <w:pStyle w:val="Compact"/>
              <w:jc w:val="left"/>
            </w:pPr>
            <w:r>
              <w:rPr>
                <w:b/>
                <w:bCs/>
              </w:rPr>
              <w:t xml:space="preserve">Estrella Neutrones</w:t>
            </w:r>
          </w:p>
        </w:tc>
        <w:tc>
          <w:tcPr/>
          <w:p>
            <w:pPr>
              <w:pStyle w:val="Compact"/>
              <w:jc w:val="left"/>
            </w:pPr>
            <w:r>
              <w:rPr>
                <w:b/>
                <w:bCs/>
              </w:rPr>
              <w:t xml:space="preserve">MS-Alta</w:t>
            </w:r>
          </w:p>
        </w:tc>
        <w:tc>
          <w:tcPr/>
          <w:p>
            <w:pPr>
              <w:pStyle w:val="Compact"/>
              <w:jc w:val="left"/>
            </w:pPr>
            <w:r>
              <w:rPr>
                <w:b/>
                <w:bCs/>
              </w:rPr>
              <w:t xml:space="preserve">Agujero Negro</w:t>
            </w:r>
          </w:p>
        </w:tc>
        <w:tc>
          <w:tcPr/>
          <w:p>
            <w:pPr>
              <w:pStyle w:val="Compact"/>
              <w:jc w:val="left"/>
            </w:pPr>
            <w:r>
              <w:rPr>
                <w:b/>
                <w:bCs/>
              </w:rPr>
              <w:t xml:space="preserve">80</w:t>
            </w:r>
          </w:p>
        </w:tc>
        <w:tc>
          <w:tcPr/>
          <w:p>
            <w:pPr>
              <w:pStyle w:val="Compact"/>
              <w:jc w:val="left"/>
            </w:pPr>
            <w:r>
              <w:rPr>
                <w:b/>
                <w:bCs/>
              </w:rPr>
              <w:t xml:space="preserve">BH estelar</w:t>
            </w:r>
          </w:p>
        </w:tc>
        <w:tc>
          <w:tcPr/>
          <w:p>
            <w:pPr>
              <w:pStyle w:val="Compact"/>
              <w:jc w:val="left"/>
            </w:pPr>
            <w:r>
              <w:rPr>
                <w:b/>
                <w:bCs/>
              </w:rPr>
              <w:t xml:space="preserve">Colapso</w:t>
            </w:r>
          </w:p>
        </w:tc>
      </w:tr>
      <w:tr>
        <w:tc>
          <w:tcPr/>
          <w:p>
            <w:pPr>
              <w:pStyle w:val="Compact"/>
              <w:jc w:val="left"/>
            </w:pPr>
            <w:r>
              <w:rPr>
                <w:b/>
                <w:bCs/>
              </w:rPr>
              <w:t xml:space="preserve">Agujero Negro</w:t>
            </w:r>
          </w:p>
        </w:tc>
        <w:tc>
          <w:tcPr/>
          <w:p>
            <w:pPr>
              <w:pStyle w:val="Compact"/>
              <w:jc w:val="left"/>
            </w:pPr>
            <w:r>
              <w:rPr>
                <w:b/>
                <w:bCs/>
              </w:rPr>
              <w:t xml:space="preserve">Cualquier MS</w:t>
            </w:r>
          </w:p>
        </w:tc>
        <w:tc>
          <w:tcPr/>
          <w:p>
            <w:pPr>
              <w:pStyle w:val="Compact"/>
              <w:jc w:val="left"/>
            </w:pPr>
            <w:r>
              <w:t xml:space="preserve">Agujero Negro</w:t>
            </w:r>
          </w:p>
        </w:tc>
        <w:tc>
          <w:tcPr/>
          <w:p>
            <w:pPr>
              <w:pStyle w:val="Compact"/>
              <w:jc w:val="left"/>
            </w:pPr>
            <w:r>
              <w:t xml:space="preserve">10-20</w:t>
            </w:r>
          </w:p>
        </w:tc>
        <w:tc>
          <w:tcPr/>
          <w:p>
            <w:pPr>
              <w:pStyle w:val="Compact"/>
              <w:jc w:val="left"/>
            </w:pPr>
            <w:r>
              <w:t xml:space="preserve">BH mas masivo</w:t>
            </w:r>
          </w:p>
        </w:tc>
        <w:tc>
          <w:tcPr/>
          <w:p>
            <w:pPr>
              <w:pStyle w:val="Compact"/>
              <w:jc w:val="left"/>
            </w:pPr>
            <w:r>
              <w:t xml:space="preserve">Disrupcion de marea</w:t>
            </w:r>
          </w:p>
        </w:tc>
      </w:tr>
      <w:tr>
        <w:tc>
          <w:tcPr/>
          <w:p>
            <w:pPr>
              <w:pStyle w:val="Compact"/>
              <w:jc w:val="left"/>
            </w:pPr>
            <w:r>
              <w:rPr>
                <w:b/>
                <w:bCs/>
              </w:rPr>
              <w:t xml:space="preserve">Agujero Negro</w:t>
            </w:r>
          </w:p>
        </w:tc>
        <w:tc>
          <w:tcPr/>
          <w:p>
            <w:pPr>
              <w:pStyle w:val="Compact"/>
              <w:jc w:val="left"/>
            </w:pPr>
            <w:r>
              <w:rPr>
                <w:b/>
                <w:bCs/>
              </w:rPr>
              <w:t xml:space="preserve">Enana Blanca</w:t>
            </w:r>
          </w:p>
        </w:tc>
        <w:tc>
          <w:tcPr/>
          <w:p>
            <w:pPr>
              <w:pStyle w:val="Compact"/>
              <w:jc w:val="left"/>
            </w:pPr>
            <w:r>
              <w:t xml:space="preserve">Agujero Negro</w:t>
            </w:r>
          </w:p>
        </w:tc>
        <w:tc>
          <w:tcPr/>
          <w:p>
            <w:pPr>
              <w:pStyle w:val="Compact"/>
              <w:jc w:val="left"/>
            </w:pPr>
            <w:r>
              <w:t xml:space="preserve">25-30</w:t>
            </w:r>
          </w:p>
        </w:tc>
        <w:tc>
          <w:tcPr/>
          <w:p>
            <w:pPr>
              <w:pStyle w:val="Compact"/>
              <w:jc w:val="left"/>
            </w:pPr>
            <w:r>
              <w:t xml:space="preserve">BH mas masivo</w:t>
            </w:r>
          </w:p>
        </w:tc>
        <w:tc>
          <w:tcPr/>
          <w:p>
            <w:pPr>
              <w:pStyle w:val="Compact"/>
              <w:jc w:val="left"/>
            </w:pPr>
            <w:r>
              <w:t xml:space="preserve">Disrupcion</w:t>
            </w:r>
          </w:p>
        </w:tc>
      </w:tr>
      <w:tr>
        <w:tc>
          <w:tcPr/>
          <w:p>
            <w:pPr>
              <w:pStyle w:val="Compact"/>
              <w:jc w:val="left"/>
            </w:pPr>
            <w:r>
              <w:rPr>
                <w:b/>
                <w:bCs/>
              </w:rPr>
              <w:t xml:space="preserve">Agujero Negro</w:t>
            </w:r>
          </w:p>
        </w:tc>
        <w:tc>
          <w:tcPr/>
          <w:p>
            <w:pPr>
              <w:pStyle w:val="Compact"/>
              <w:jc w:val="left"/>
            </w:pPr>
            <w:r>
              <w:rPr>
                <w:b/>
                <w:bCs/>
              </w:rPr>
              <w:t xml:space="preserve">Estrella Neutrones</w:t>
            </w:r>
          </w:p>
        </w:tc>
        <w:tc>
          <w:tcPr/>
          <w:p>
            <w:pPr>
              <w:pStyle w:val="Compact"/>
              <w:jc w:val="left"/>
            </w:pPr>
            <w:r>
              <w:t xml:space="preserve">Agujero Negro</w:t>
            </w:r>
          </w:p>
        </w:tc>
        <w:tc>
          <w:tcPr/>
          <w:p>
            <w:pPr>
              <w:pStyle w:val="Compact"/>
              <w:jc w:val="left"/>
            </w:pPr>
            <w:r>
              <w:t xml:space="preserve">120</w:t>
            </w:r>
          </w:p>
        </w:tc>
        <w:tc>
          <w:tcPr/>
          <w:p>
            <w:pPr>
              <w:pStyle w:val="Compact"/>
              <w:jc w:val="left"/>
            </w:pPr>
            <w:r>
              <w:t xml:space="preserve">BH mas masivo</w:t>
            </w:r>
          </w:p>
        </w:tc>
        <w:tc>
          <w:tcPr/>
          <w:p>
            <w:pPr>
              <w:pStyle w:val="Compact"/>
              <w:jc w:val="left"/>
            </w:pPr>
            <w:r>
              <w:t xml:space="preserve">Fusión NS-BH + GW</w:t>
            </w:r>
          </w:p>
        </w:tc>
      </w:tr>
      <w:tr>
        <w:tc>
          <w:tcPr/>
          <w:p>
            <w:pPr>
              <w:pStyle w:val="Compact"/>
              <w:jc w:val="left"/>
            </w:pPr>
            <w:r>
              <w:rPr>
                <w:b/>
                <w:bCs/>
              </w:rPr>
              <w:t xml:space="preserve">Agujero Negro</w:t>
            </w:r>
          </w:p>
        </w:tc>
        <w:tc>
          <w:tcPr/>
          <w:p>
            <w:pPr>
              <w:pStyle w:val="Compact"/>
              <w:jc w:val="left"/>
            </w:pPr>
            <w:r>
              <w:rPr>
                <w:b/>
                <w:bCs/>
              </w:rPr>
              <w:t xml:space="preserve">Agujero Negro</w:t>
            </w:r>
          </w:p>
        </w:tc>
        <w:tc>
          <w:tcPr/>
          <w:p>
            <w:pPr>
              <w:pStyle w:val="Compact"/>
              <w:jc w:val="left"/>
            </w:pPr>
            <w:r>
              <w:t xml:space="preserve">Agujero Negro</w:t>
            </w:r>
          </w:p>
        </w:tc>
        <w:tc>
          <w:tcPr/>
          <w:p>
            <w:pPr>
              <w:pStyle w:val="Compact"/>
              <w:jc w:val="left"/>
            </w:pPr>
            <w:r>
              <w:t xml:space="preserve">200</w:t>
            </w:r>
          </w:p>
        </w:tc>
        <w:tc>
          <w:tcPr/>
          <w:p>
            <w:pPr>
              <w:pStyle w:val="Compact"/>
              <w:jc w:val="left"/>
            </w:pPr>
            <w:r>
              <w:t xml:space="preserve">Supermasivo</w:t>
            </w:r>
          </w:p>
        </w:tc>
        <w:tc>
          <w:tcPr/>
          <w:p>
            <w:pPr>
              <w:pStyle w:val="Compact"/>
              <w:jc w:val="left"/>
            </w:pPr>
            <w:r>
              <w:rPr>
                <w:b/>
                <w:bCs/>
              </w:rPr>
              <w:t xml:space="preserve">Colapso galactico</w:t>
            </w:r>
          </w:p>
        </w:tc>
      </w:tr>
      <w:tr>
        <w:tc>
          <w:tcPr/>
          <w:p>
            <w:pPr>
              <w:pStyle w:val="Compact"/>
              <w:jc w:val="left"/>
            </w:pPr>
            <w:r>
              <w:rPr>
                <w:b/>
                <w:bCs/>
              </w:rPr>
              <w:t xml:space="preserve">Wolf-Rayet</w:t>
            </w:r>
          </w:p>
        </w:tc>
        <w:tc>
          <w:tcPr/>
          <w:p>
            <w:pPr>
              <w:pStyle w:val="Compact"/>
              <w:jc w:val="left"/>
            </w:pPr>
            <w:r>
              <w:rPr>
                <w:b/>
                <w:bCs/>
              </w:rPr>
              <w:t xml:space="preserve">MS-Solar</w:t>
            </w:r>
          </w:p>
        </w:tc>
        <w:tc>
          <w:tcPr/>
          <w:p>
            <w:pPr>
              <w:pStyle w:val="Compact"/>
              <w:jc w:val="left"/>
            </w:pPr>
            <w:r>
              <w:t xml:space="preserve">Supernova Ib</w:t>
            </w:r>
          </w:p>
        </w:tc>
        <w:tc>
          <w:tcPr/>
          <w:p>
            <w:pPr>
              <w:pStyle w:val="Compact"/>
              <w:jc w:val="left"/>
            </w:pPr>
            <w:r>
              <w:t xml:space="preserve">60</w:t>
            </w:r>
          </w:p>
        </w:tc>
        <w:tc>
          <w:tcPr/>
          <w:p>
            <w:pPr>
              <w:pStyle w:val="Compact"/>
              <w:jc w:val="left"/>
            </w:pPr>
            <w:r>
              <w:t xml:space="preserve">Nebulosa</w:t>
            </w:r>
          </w:p>
        </w:tc>
        <w:tc>
          <w:tcPr/>
          <w:p>
            <w:pPr>
              <w:pStyle w:val="Compact"/>
              <w:jc w:val="left"/>
            </w:pPr>
            <w:r>
              <w:t xml:space="preserve">Explosion</w:t>
            </w:r>
          </w:p>
        </w:tc>
      </w:tr>
      <w:tr>
        <w:tc>
          <w:tcPr/>
          <w:p>
            <w:pPr>
              <w:pStyle w:val="Compact"/>
              <w:jc w:val="left"/>
            </w:pPr>
            <w:r>
              <w:rPr>
                <w:b/>
                <w:bCs/>
              </w:rPr>
              <w:t xml:space="preserve">Wolf-Rayet</w:t>
            </w:r>
          </w:p>
        </w:tc>
        <w:tc>
          <w:tcPr/>
          <w:p>
            <w:pPr>
              <w:pStyle w:val="Compact"/>
              <w:jc w:val="left"/>
            </w:pPr>
            <w:r>
              <w:rPr>
                <w:b/>
                <w:bCs/>
              </w:rPr>
              <w:t xml:space="preserve">NS</w:t>
            </w:r>
          </w:p>
        </w:tc>
        <w:tc>
          <w:tcPr/>
          <w:p>
            <w:pPr>
              <w:pStyle w:val="Compact"/>
              <w:jc w:val="left"/>
            </w:pPr>
            <w:r>
              <w:rPr>
                <w:b/>
                <w:bCs/>
              </w:rPr>
              <w:t xml:space="preserve">Agujero Negro</w:t>
            </w:r>
          </w:p>
        </w:tc>
        <w:tc>
          <w:tcPr/>
          <w:p>
            <w:pPr>
              <w:pStyle w:val="Compact"/>
              <w:jc w:val="left"/>
            </w:pPr>
            <w:r>
              <w:rPr>
                <w:b/>
                <w:bCs/>
              </w:rPr>
              <w:t xml:space="preserve">90</w:t>
            </w:r>
          </w:p>
        </w:tc>
        <w:tc>
          <w:tcPr/>
          <w:p>
            <w:pPr>
              <w:pStyle w:val="Compact"/>
              <w:jc w:val="left"/>
            </w:pPr>
            <w:r>
              <w:rPr>
                <w:b/>
                <w:bCs/>
              </w:rPr>
              <w:t xml:space="preserve">BH estelar</w:t>
            </w:r>
          </w:p>
        </w:tc>
        <w:tc>
          <w:tcPr/>
          <w:p>
            <w:pPr>
              <w:pStyle w:val="Compact"/>
              <w:jc w:val="left"/>
            </w:pPr>
            <w:r>
              <w:rPr>
                <w:b/>
                <w:bCs/>
              </w:rPr>
              <w:t xml:space="preserve">Colapso</w:t>
            </w:r>
          </w:p>
        </w:tc>
      </w:tr>
    </w:tbl>
    <w:bookmarkEnd w:id="33"/>
    <w:bookmarkStart w:id="34" w:name="enlaces-entre-casillas-por-colision"/>
    <w:p>
      <w:pPr>
        <w:pStyle w:val="3"/>
      </w:pPr>
      <w:r>
        <w:t xml:space="preserve">3.3 Enlaces entre Casillas por Colision</w:t>
      </w:r>
    </w:p>
    <w:p>
      <w:pPr>
        <w:pStyle w:val="FirstParagraph"/>
      </w:pPr>
      <w:r>
        <w:t xml:space="preserve">Cuando dos fichas colisionan, el resultado determina SU NUEVA UBICACION:</w:t>
      </w:r>
    </w:p>
    <w:p>
      <w:pPr>
        <w:pStyle w:val="a0"/>
      </w:pPr>
      <w:r>
        <w:rPr>
          <w:b/>
          <w:bCs/>
        </w:rPr>
        <w:t xml:space="preserve">Reglas de Reubicacion Post-Colision:</w:t>
      </w:r>
    </w:p>
    <w:p>
      <w:pPr>
        <w:numPr>
          <w:ilvl w:val="0"/>
          <w:numId w:val="1003"/>
        </w:numPr>
      </w:pPr>
      <w:r>
        <w:rPr>
          <w:b/>
          <w:bCs/>
        </w:rPr>
        <w:t xml:space="preserve">Si el resultado es un tipo de estrella Main Sequence</w:t>
      </w:r>
      <w:r>
        <w:t xml:space="preserve">: Ambas fichas se reubican en la casilla ZAMS de la nueva senda correspondiente al tipo resultante. El jugador que tenia la estrella mas masiva (o quien tiro el dado mas alto) elige primero si hay multiples opciones.</w:t>
      </w:r>
    </w:p>
    <w:p>
      <w:pPr>
        <w:numPr>
          <w:ilvl w:val="0"/>
          <w:numId w:val="1003"/>
        </w:numPr>
      </w:pPr>
      <w:r>
        <w:rPr>
          <w:b/>
          <w:bCs/>
        </w:rPr>
        <w:t xml:space="preserve">Si el resultado es un objeto compacto (WD, NS, BH)</w:t>
      </w:r>
      <w:r>
        <w:t xml:space="preserve">: Las fichas van a la primera casilla de ese tipo de objeto en su senda actual o en la senda correspondiente.</w:t>
      </w:r>
    </w:p>
    <w:p>
      <w:pPr>
        <w:numPr>
          <w:ilvl w:val="0"/>
          <w:numId w:val="1003"/>
        </w:numPr>
      </w:pPr>
      <w:r>
        <w:rPr>
          <w:b/>
          <w:bCs/>
        </w:rPr>
        <w:t xml:space="preserve">Si el resultado es una explosion (Supernova, Kilonova)</w:t>
      </w:r>
      <w:r>
        <w:t xml:space="preserve">:</w:t>
      </w:r>
    </w:p>
    <w:p>
      <w:pPr>
        <w:pStyle w:val="Compact"/>
        <w:numPr>
          <w:ilvl w:val="1"/>
          <w:numId w:val="1004"/>
        </w:numPr>
      </w:pPr>
      <w:r>
        <w:t xml:space="preserve">Ambas fichas se colocan en la NEBULOSA GUARDERIA (renacimiento).</w:t>
      </w:r>
    </w:p>
    <w:p>
      <w:pPr>
        <w:pStyle w:val="Compact"/>
        <w:numPr>
          <w:ilvl w:val="1"/>
          <w:numId w:val="1004"/>
        </w:numPr>
      </w:pPr>
      <w:r>
        <w:t xml:space="preserve">TODAS las fichas esperando en la nebulosa pueden salir con una nueva tirada.</w:t>
      </w:r>
    </w:p>
    <w:p>
      <w:pPr>
        <w:pStyle w:val="Compact"/>
        <w:numPr>
          <w:ilvl w:val="1"/>
          <w:numId w:val="1004"/>
        </w:numPr>
      </w:pPr>
      <w:r>
        <w:t xml:space="preserve">Se otorgan puntos de metalicidad al jugador que causo la explosion.</w:t>
      </w:r>
    </w:p>
    <w:p>
      <w:pPr>
        <w:pStyle w:val="Compact"/>
        <w:numPr>
          <w:ilvl w:val="1"/>
          <w:numId w:val="1004"/>
        </w:numPr>
      </w:pPr>
      <w:r>
        <w:t xml:space="preserve">Si es Supernova Ia → Se activa el evento terminal (posible fin de juego).</w:t>
      </w:r>
    </w:p>
    <w:p>
      <w:pPr>
        <w:numPr>
          <w:ilvl w:val="0"/>
          <w:numId w:val="1003"/>
        </w:numPr>
      </w:pPr>
      <w:r>
        <w:rPr>
          <w:b/>
          <w:bCs/>
        </w:rPr>
        <w:t xml:space="preserve">Si el resultado es un Objeto Thorne-Zytkow</w:t>
      </w:r>
      <w:r>
        <w:t xml:space="preserve">: La ficha del NS permanece</w:t>
      </w:r>
      <w:r>
        <w:t xml:space="preserve"> </w:t>
      </w:r>
      <w:r>
        <w:t xml:space="preserve">“</w:t>
      </w:r>
      <w:r>
        <w:t xml:space="preserve">dentro</w:t>
      </w:r>
      <w:r>
        <w:t xml:space="preserve">”</w:t>
      </w:r>
      <w:r>
        <w:t xml:space="preserve"> </w:t>
      </w:r>
      <w:r>
        <w:t xml:space="preserve">de la ficha de la gigante. Es un estado especial donde:</w:t>
      </w:r>
    </w:p>
    <w:p>
      <w:pPr>
        <w:pStyle w:val="Compact"/>
        <w:numPr>
          <w:ilvl w:val="1"/>
          <w:numId w:val="1005"/>
        </w:numPr>
      </w:pPr>
      <w:r>
        <w:t xml:space="preserve">La estrella continua evolucionando por su senda normal PERO con produccion de metalicidad DUPLICADA.</w:t>
      </w:r>
    </w:p>
    <w:p>
      <w:pPr>
        <w:pStyle w:val="Compact"/>
        <w:numPr>
          <w:ilvl w:val="1"/>
          <w:numId w:val="1005"/>
        </w:numPr>
      </w:pPr>
      <w:r>
        <w:t xml:space="preserve">Al llegar a la fase final, el TZ se convierte automaticamente en supernova.</w:t>
      </w:r>
    </w:p>
    <w:bookmarkEnd w:id="34"/>
    <w:bookmarkStart w:id="35" w:name="eventos-especiales-por-colision"/>
    <w:p>
      <w:pPr>
        <w:pStyle w:val="3"/>
      </w:pPr>
      <w:r>
        <w:t xml:space="preserve">3.4 Eventos Especiales por Colision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Evento</w:t>
            </w:r>
          </w:p>
        </w:tc>
        <w:tc>
          <w:tcPr/>
          <w:p>
            <w:pPr>
              <w:pStyle w:val="Compact"/>
              <w:jc w:val="left"/>
            </w:pPr>
            <w:r>
              <w:t xml:space="preserve">Condicion</w:t>
            </w:r>
          </w:p>
        </w:tc>
        <w:tc>
          <w:tcPr/>
          <w:p>
            <w:pPr>
              <w:pStyle w:val="Compact"/>
              <w:jc w:val="left"/>
            </w:pPr>
            <w:r>
              <w:t xml:space="preserve">Efecto en el Juego</w:t>
            </w:r>
          </w:p>
        </w:tc>
      </w:tr>
      <w:tr>
        <w:tc>
          <w:tcPr/>
          <w:p>
            <w:pPr>
              <w:pStyle w:val="Compact"/>
              <w:jc w:val="left"/>
            </w:pPr>
            <w:r>
              <w:rPr>
                <w:b/>
                <w:bCs/>
              </w:rPr>
              <w:t xml:space="preserve">R NEBULAR</w:t>
            </w:r>
          </w:p>
        </w:tc>
        <w:tc>
          <w:tcPr/>
          <w:p>
            <w:pPr>
              <w:pStyle w:val="Compact"/>
              <w:jc w:val="left"/>
            </w:pPr>
            <w:r>
              <w:t xml:space="preserve">Cualquier Supernova Ia</w:t>
            </w:r>
          </w:p>
        </w:tc>
        <w:tc>
          <w:tcPr/>
          <w:p>
            <w:pPr>
              <w:pStyle w:val="Compact"/>
              <w:jc w:val="left"/>
            </w:pPr>
            <w:r>
              <w:t xml:space="preserve">Todas las fichas en Nebulosa pueden renacer. Fin potencial del juego.</w:t>
            </w:r>
          </w:p>
        </w:tc>
      </w:tr>
      <w:tr>
        <w:tc>
          <w:tcPr/>
          <w:p>
            <w:pPr>
              <w:pStyle w:val="Compact"/>
              <w:jc w:val="left"/>
            </w:pPr>
            <w:r>
              <w:rPr>
                <w:b/>
                <w:bCs/>
              </w:rPr>
              <w:t xml:space="preserve">KILONOVA</w:t>
            </w:r>
          </w:p>
        </w:tc>
        <w:tc>
          <w:tcPr/>
          <w:p>
            <w:pPr>
              <w:pStyle w:val="Compact"/>
              <w:jc w:val="left"/>
            </w:pPr>
            <w:r>
              <w:t xml:space="preserve">NS + NS</w:t>
            </w:r>
          </w:p>
        </w:tc>
        <w:tc>
          <w:tcPr/>
          <w:p>
            <w:pPr>
              <w:pStyle w:val="Compact"/>
              <w:jc w:val="left"/>
            </w:pPr>
            <w:r>
              <w:t xml:space="preserve">Ondas gravitacionales: todos los jugadores pierden 1 turno (efecto de</w:t>
            </w:r>
            <w:r>
              <w:t xml:space="preserve"> </w:t>
            </w:r>
            <w:r>
              <w:t xml:space="preserve">“</w:t>
            </w:r>
            <w:r>
              <w:t xml:space="preserve">espaciotiempo</w:t>
            </w:r>
            <w:r>
              <w:t xml:space="preserve">”</w:t>
            </w:r>
            <w:r>
              <w:t xml:space="preserve">). +100 metalicidad.</w:t>
            </w:r>
          </w:p>
        </w:tc>
      </w:tr>
      <w:tr>
        <w:tc>
          <w:tcPr/>
          <w:p>
            <w:pPr>
              <w:pStyle w:val="Compact"/>
              <w:jc w:val="left"/>
            </w:pPr>
            <w:r>
              <w:rPr>
                <w:b/>
                <w:bCs/>
              </w:rPr>
              <w:t xml:space="preserve">COLAPSO GALACTICO</w:t>
            </w:r>
          </w:p>
        </w:tc>
        <w:tc>
          <w:tcPr/>
          <w:p>
            <w:pPr>
              <w:pStyle w:val="Compact"/>
              <w:jc w:val="left"/>
            </w:pPr>
            <w:r>
              <w:t xml:space="preserve">3+ Agujeros Negros en tablero</w:t>
            </w:r>
          </w:p>
        </w:tc>
        <w:tc>
          <w:tcPr/>
          <w:p>
            <w:pPr>
              <w:pStyle w:val="Compact"/>
              <w:jc w:val="left"/>
            </w:pPr>
            <w:r>
              <w:t xml:space="preserve">Los BH se fusionan en supermasivo. Juego termina en 3 turnos si no se detona una Supernova Ia antes.</w:t>
            </w:r>
          </w:p>
        </w:tc>
      </w:tr>
      <w:tr>
        <w:tc>
          <w:tcPr/>
          <w:p>
            <w:pPr>
              <w:pStyle w:val="Compact"/>
              <w:jc w:val="left"/>
            </w:pPr>
            <w:r>
              <w:rPr>
                <w:b/>
                <w:bCs/>
              </w:rPr>
              <w:t xml:space="preserve">ESTRELLA EXOTICA</w:t>
            </w:r>
          </w:p>
        </w:tc>
        <w:tc>
          <w:tcPr/>
          <w:p>
            <w:pPr>
              <w:pStyle w:val="Compact"/>
              <w:jc w:val="left"/>
            </w:pPr>
            <w:r>
              <w:t xml:space="preserve">Formacion TZ</w:t>
            </w:r>
          </w:p>
        </w:tc>
        <w:tc>
          <w:tcPr/>
          <w:p>
            <w:pPr>
              <w:pStyle w:val="Compact"/>
              <w:jc w:val="left"/>
            </w:pPr>
            <w:r>
              <w:t xml:space="preserve">Doble produccion de metalicidad. Evolucion acelerada.</w:t>
            </w:r>
          </w:p>
        </w:tc>
      </w:tr>
      <w:tr>
        <w:tc>
          <w:tcPr/>
          <w:p>
            <w:pPr>
              <w:pStyle w:val="Compact"/>
              <w:jc w:val="left"/>
            </w:pPr>
            <w:r>
              <w:rPr>
                <w:b/>
                <w:bCs/>
              </w:rPr>
              <w:t xml:space="preserve">DISRUPCION DE MAREA</w:t>
            </w:r>
          </w:p>
        </w:tc>
        <w:tc>
          <w:tcPr/>
          <w:p>
            <w:pPr>
              <w:pStyle w:val="Compact"/>
              <w:jc w:val="left"/>
            </w:pPr>
            <w:r>
              <w:t xml:space="preserve">Cualquier objeto + BH</w:t>
            </w:r>
          </w:p>
        </w:tc>
        <w:tc>
          <w:tcPr/>
          <w:p>
            <w:pPr>
              <w:pStyle w:val="Compact"/>
              <w:jc w:val="left"/>
            </w:pPr>
            <w:r>
              <w:t xml:space="preserve">La ficha menor es eliminada (a BH). El jugador del BH gana metalicidad igual a la mitad de la eliminada.</w:t>
            </w:r>
          </w:p>
        </w:tc>
      </w:tr>
    </w:tbl>
    <w:p>
      <w:r>
        <w:pict>
          <v:rect style="width:0;height:1.5pt" o:hralign="center" o:hrstd="t" o:hr="t"/>
        </w:pict>
      </w:r>
    </w:p>
    <w:bookmarkEnd w:id="35"/>
    <w:bookmarkEnd w:id="36"/>
    <w:bookmarkStart w:id="39" w:name="X7d5790f243e07d7a792f93d4d881e75ab967068"/>
    <w:p>
      <w:pPr>
        <w:pStyle w:val="2"/>
      </w:pPr>
      <w:r>
        <w:t xml:space="preserve">4. REGLA MEJORADA PARA MULTIPLICIDAD ESTELAR</w:t>
      </w:r>
    </w:p>
    <w:bookmarkStart w:id="37" w:name="justificacion-cientifica"/>
    <w:p>
      <w:pPr>
        <w:pStyle w:val="3"/>
      </w:pPr>
      <w:r>
        <w:t xml:space="preserve">4.1 Justificacion Cientifica</w:t>
      </w:r>
    </w:p>
    <w:p>
      <w:pPr>
        <w:pStyle w:val="FirstParagraph"/>
      </w:pPr>
      <w:r>
        <w:t xml:space="preserve">Las observaciones de estrellas tipo solar (Raghavan et al. 2010) muestran:</w:t>
      </w:r>
      <w:r>
        <w:t xml:space="preserve"> </w:t>
      </w:r>
      <w:r>
        <w:t xml:space="preserve">-</w:t>
      </w:r>
      <w:r>
        <w:t xml:space="preserve"> </w:t>
      </w:r>
      <w:r>
        <w:rPr>
          <w:b/>
          <w:bCs/>
        </w:rPr>
        <w:t xml:space="preserve">Binaria</w:t>
      </w:r>
      <w:r>
        <w:t xml:space="preserve">: ~46% de estrellas solares</w:t>
      </w:r>
      <w:r>
        <w:t xml:space="preserve"> </w:t>
      </w:r>
      <w:r>
        <w:t xml:space="preserve">-</w:t>
      </w:r>
      <w:r>
        <w:t xml:space="preserve"> </w:t>
      </w:r>
      <w:r>
        <w:rPr>
          <w:b/>
          <w:bCs/>
        </w:rPr>
        <w:t xml:space="preserve">Triple</w:t>
      </w:r>
      <w:r>
        <w:t xml:space="preserve">: ~11%</w:t>
      </w:r>
      <w:r>
        <w:t xml:space="preserve"> </w:t>
      </w:r>
      <w:r>
        <w:t xml:space="preserve">-</w:t>
      </w:r>
      <w:r>
        <w:t xml:space="preserve"> </w:t>
      </w:r>
      <w:r>
        <w:rPr>
          <w:b/>
          <w:bCs/>
        </w:rPr>
        <w:t xml:space="preserve">Cuadruple</w:t>
      </w:r>
      <w:r>
        <w:t xml:space="preserve">: ~2%</w:t>
      </w:r>
      <w:r>
        <w:t xml:space="preserve"> </w:t>
      </w:r>
      <w:r>
        <w:t xml:space="preserve">-</w:t>
      </w:r>
      <w:r>
        <w:t xml:space="preserve"> </w:t>
      </w:r>
      <w:r>
        <w:rPr>
          <w:b/>
          <w:bCs/>
        </w:rPr>
        <w:t xml:space="preserve">Simple</w:t>
      </w:r>
      <w:r>
        <w:t xml:space="preserve">: ~41%</w:t>
      </w:r>
    </w:p>
    <w:p>
      <w:pPr>
        <w:pStyle w:val="a0"/>
      </w:pPr>
      <w:r>
        <w:t xml:space="preserve">La funcion de distribucion de multiplicidad sigue aproximadamente una ley de potencias.</w:t>
      </w:r>
    </w:p>
    <w:bookmarkEnd w:id="37"/>
    <w:bookmarkStart w:id="38" w:name="tabla-de-multiplicidad-1-dado"/>
    <w:p>
      <w:pPr>
        <w:pStyle w:val="3"/>
      </w:pPr>
      <w:r>
        <w:t xml:space="preserve">4.2 Tabla de Multiplicidad (1 dado)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Tirada D6</w:t>
            </w:r>
          </w:p>
        </w:tc>
        <w:tc>
          <w:tcPr/>
          <w:p>
            <w:pPr>
              <w:pStyle w:val="Compact"/>
              <w:jc w:val="left"/>
            </w:pPr>
            <w:r>
              <w:t xml:space="preserve">Multiplicidad</w:t>
            </w:r>
          </w:p>
        </w:tc>
        <w:tc>
          <w:tcPr/>
          <w:p>
            <w:pPr>
              <w:pStyle w:val="Compact"/>
              <w:jc w:val="left"/>
            </w:pPr>
            <w:r>
              <w:t xml:space="preserve">Probabilidad</w:t>
            </w:r>
          </w:p>
        </w:tc>
        <w:tc>
          <w:tcPr/>
          <w:p>
            <w:pPr>
              <w:pStyle w:val="Compact"/>
              <w:jc w:val="left"/>
            </w:pPr>
            <w:r>
              <w:t xml:space="preserve">Nombre del Sistema</w:t>
            </w:r>
          </w:p>
        </w:tc>
      </w:tr>
      <w:tr>
        <w:tc>
          <w:tcPr/>
          <w:p>
            <w:pPr>
              <w:pStyle w:val="Compact"/>
              <w:jc w:val="left"/>
            </w:pPr>
            <w:r>
              <w:t xml:space="preserve">1</w:t>
            </w:r>
          </w:p>
        </w:tc>
        <w:tc>
          <w:tcPr/>
          <w:p>
            <w:pPr>
              <w:pStyle w:val="Compact"/>
              <w:jc w:val="left"/>
            </w:pPr>
            <w:r>
              <w:t xml:space="preserve">1 (Simple)</w:t>
            </w:r>
          </w:p>
        </w:tc>
        <w:tc>
          <w:tcPr/>
          <w:p>
            <w:pPr>
              <w:pStyle w:val="Compact"/>
              <w:jc w:val="left"/>
            </w:pPr>
            <w:r>
              <w:t xml:space="preserve">16.7%</w:t>
            </w:r>
          </w:p>
        </w:tc>
        <w:tc>
          <w:tcPr/>
          <w:p>
            <w:pPr>
              <w:pStyle w:val="Compact"/>
              <w:jc w:val="left"/>
            </w:pPr>
            <w:r>
              <w:t xml:space="preserve">Solitario</w:t>
            </w:r>
          </w:p>
        </w:tc>
      </w:tr>
      <w:tr>
        <w:tc>
          <w:tcPr/>
          <w:p>
            <w:pPr>
              <w:pStyle w:val="Compact"/>
              <w:jc w:val="left"/>
            </w:pPr>
            <w:r>
              <w:t xml:space="preserve">2</w:t>
            </w:r>
          </w:p>
        </w:tc>
        <w:tc>
          <w:tcPr/>
          <w:p>
            <w:pPr>
              <w:pStyle w:val="Compact"/>
              <w:jc w:val="left"/>
            </w:pPr>
            <w:r>
              <w:t xml:space="preserve">2 (Binaria)</w:t>
            </w:r>
          </w:p>
        </w:tc>
        <w:tc>
          <w:tcPr/>
          <w:p>
            <w:pPr>
              <w:pStyle w:val="Compact"/>
              <w:jc w:val="left"/>
            </w:pPr>
            <w:r>
              <w:t xml:space="preserve">16.7%</w:t>
            </w:r>
          </w:p>
        </w:tc>
        <w:tc>
          <w:tcPr/>
          <w:p>
            <w:pPr>
              <w:pStyle w:val="Compact"/>
              <w:jc w:val="left"/>
            </w:pPr>
            <w:r>
              <w:t xml:space="preserve">Doble</w:t>
            </w:r>
          </w:p>
        </w:tc>
      </w:tr>
      <w:tr>
        <w:tc>
          <w:tcPr/>
          <w:p>
            <w:pPr>
              <w:pStyle w:val="Compact"/>
              <w:jc w:val="left"/>
            </w:pPr>
            <w:r>
              <w:t xml:space="preserve">3</w:t>
            </w:r>
          </w:p>
        </w:tc>
        <w:tc>
          <w:tcPr/>
          <w:p>
            <w:pPr>
              <w:pStyle w:val="Compact"/>
              <w:jc w:val="left"/>
            </w:pPr>
            <w:r>
              <w:t xml:space="preserve">2 (Binaria)</w:t>
            </w:r>
          </w:p>
        </w:tc>
        <w:tc>
          <w:tcPr/>
          <w:p>
            <w:pPr>
              <w:pStyle w:val="Compact"/>
              <w:jc w:val="left"/>
            </w:pPr>
            <w:r>
              <w:t xml:space="preserve">16.7%</w:t>
            </w:r>
          </w:p>
        </w:tc>
        <w:tc>
          <w:tcPr/>
          <w:p>
            <w:pPr>
              <w:pStyle w:val="Compact"/>
              <w:jc w:val="left"/>
            </w:pPr>
            <w:r>
              <w:t xml:space="preserve">Doble</w:t>
            </w:r>
          </w:p>
        </w:tc>
      </w:tr>
      <w:tr>
        <w:tc>
          <w:tcPr/>
          <w:p>
            <w:pPr>
              <w:pStyle w:val="Compact"/>
              <w:jc w:val="left"/>
            </w:pPr>
            <w:r>
              <w:t xml:space="preserve">4</w:t>
            </w:r>
          </w:p>
        </w:tc>
        <w:tc>
          <w:tcPr/>
          <w:p>
            <w:pPr>
              <w:pStyle w:val="Compact"/>
              <w:jc w:val="left"/>
            </w:pPr>
            <w:r>
              <w:t xml:space="preserve">3 (Triple)</w:t>
            </w:r>
          </w:p>
        </w:tc>
        <w:tc>
          <w:tcPr/>
          <w:p>
            <w:pPr>
              <w:pStyle w:val="Compact"/>
              <w:jc w:val="left"/>
            </w:pPr>
            <w:r>
              <w:t xml:space="preserve">16.7%</w:t>
            </w:r>
          </w:p>
        </w:tc>
        <w:tc>
          <w:tcPr/>
          <w:p>
            <w:pPr>
              <w:pStyle w:val="Compact"/>
              <w:jc w:val="left"/>
            </w:pPr>
            <w:r>
              <w:t xml:space="preserve">Triple</w:t>
            </w:r>
          </w:p>
        </w:tc>
      </w:tr>
      <w:tr>
        <w:tc>
          <w:tcPr/>
          <w:p>
            <w:pPr>
              <w:pStyle w:val="Compact"/>
              <w:jc w:val="left"/>
            </w:pPr>
            <w:r>
              <w:t xml:space="preserve">5</w:t>
            </w:r>
          </w:p>
        </w:tc>
        <w:tc>
          <w:tcPr/>
          <w:p>
            <w:pPr>
              <w:pStyle w:val="Compact"/>
              <w:jc w:val="left"/>
            </w:pPr>
            <w:r>
              <w:t xml:space="preserve">3 (Triple)</w:t>
            </w:r>
          </w:p>
        </w:tc>
        <w:tc>
          <w:tcPr/>
          <w:p>
            <w:pPr>
              <w:pStyle w:val="Compact"/>
              <w:jc w:val="left"/>
            </w:pPr>
            <w:r>
              <w:t xml:space="preserve">16.7%</w:t>
            </w:r>
          </w:p>
        </w:tc>
        <w:tc>
          <w:tcPr/>
          <w:p>
            <w:pPr>
              <w:pStyle w:val="Compact"/>
              <w:jc w:val="left"/>
            </w:pPr>
            <w:r>
              <w:t xml:space="preserve">Triple</w:t>
            </w:r>
          </w:p>
        </w:tc>
      </w:tr>
      <w:tr>
        <w:tc>
          <w:tcPr/>
          <w:p>
            <w:pPr>
              <w:pStyle w:val="Compact"/>
              <w:jc w:val="left"/>
            </w:pPr>
            <w:r>
              <w:t xml:space="preserve">6</w:t>
            </w:r>
          </w:p>
        </w:tc>
        <w:tc>
          <w:tcPr/>
          <w:p>
            <w:pPr>
              <w:pStyle w:val="Compact"/>
              <w:jc w:val="left"/>
            </w:pPr>
            <w:r>
              <w:t xml:space="preserve">4 (Cuadruple)</w:t>
            </w:r>
          </w:p>
        </w:tc>
        <w:tc>
          <w:tcPr/>
          <w:p>
            <w:pPr>
              <w:pStyle w:val="Compact"/>
              <w:jc w:val="left"/>
            </w:pPr>
            <w:r>
              <w:t xml:space="preserve">16.7%</w:t>
            </w:r>
          </w:p>
        </w:tc>
        <w:tc>
          <w:tcPr/>
          <w:p>
            <w:pPr>
              <w:pStyle w:val="Compact"/>
              <w:jc w:val="left"/>
            </w:pPr>
            <w:r>
              <w:t xml:space="preserve">Cuadruple</w:t>
            </w:r>
          </w:p>
        </w:tc>
      </w:tr>
    </w:tbl>
    <w:p>
      <w:pPr>
        <w:pStyle w:val="a0"/>
      </w:pPr>
      <w:r>
        <w:rPr>
          <w:b/>
          <w:bCs/>
        </w:rPr>
        <w:t xml:space="preserve">Nota</w:t>
      </w:r>
      <w:r>
        <w:t xml:space="preserve">: La probabilidad de sistemas multiples (5/6 = 83%) es mayor que lo observado (~59%). Esto es una</w:t>
      </w:r>
      <w:r>
        <w:t xml:space="preserve"> </w:t>
      </w:r>
      <w:r>
        <w:rPr>
          <w:b/>
          <w:bCs/>
        </w:rPr>
        <w:t xml:space="preserve">concesion ludica</w:t>
      </w:r>
      <w:r>
        <w:t xml:space="preserve"> </w:t>
      </w:r>
      <w:r>
        <w:t xml:space="preserve">para hacer el juego mas dinamico (mas fichas en juego = mas colisiones). Para mayor precision, usar: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Tirada D6</w:t>
            </w:r>
          </w:p>
        </w:tc>
        <w:tc>
          <w:tcPr/>
          <w:p>
            <w:pPr>
              <w:pStyle w:val="Compact"/>
              <w:jc w:val="left"/>
            </w:pPr>
            <w:r>
              <w:t xml:space="preserve">Multiplicidad</w:t>
            </w:r>
          </w:p>
        </w:tc>
        <w:tc>
          <w:tcPr/>
          <w:p>
            <w:pPr>
              <w:pStyle w:val="Compact"/>
              <w:jc w:val="left"/>
            </w:pPr>
            <w:r>
              <w:t xml:space="preserve">Probabilidad</w:t>
            </w:r>
          </w:p>
        </w:tc>
        <w:tc>
          <w:tcPr/>
          <w:p>
            <w:pPr>
              <w:pStyle w:val="Compact"/>
              <w:jc w:val="left"/>
            </w:pPr>
            <w:r>
              <w:t xml:space="preserve">Ajuste Realista</w:t>
            </w:r>
          </w:p>
        </w:tc>
      </w:tr>
      <w:tr>
        <w:tc>
          <w:tcPr/>
          <w:p>
            <w:pPr>
              <w:pStyle w:val="Compact"/>
              <w:jc w:val="left"/>
            </w:pPr>
            <w:r>
              <w:t xml:space="preserve">1-2</w:t>
            </w:r>
          </w:p>
        </w:tc>
        <w:tc>
          <w:tcPr/>
          <w:p>
            <w:pPr>
              <w:pStyle w:val="Compact"/>
              <w:jc w:val="left"/>
            </w:pPr>
            <w:r>
              <w:t xml:space="preserve">1 (Simple)</w:t>
            </w:r>
          </w:p>
        </w:tc>
        <w:tc>
          <w:tcPr/>
          <w:p>
            <w:pPr>
              <w:pStyle w:val="Compact"/>
              <w:jc w:val="left"/>
            </w:pPr>
            <w:r>
              <w:t xml:space="preserve">33.3%</w:t>
            </w:r>
          </w:p>
        </w:tc>
        <w:tc>
          <w:tcPr/>
          <w:p>
            <w:pPr>
              <w:pStyle w:val="Compact"/>
              <w:jc w:val="left"/>
            </w:pPr>
            <w:r>
              <w:t xml:space="preserve">~41% observado</w:t>
            </w:r>
          </w:p>
        </w:tc>
      </w:tr>
      <w:tr>
        <w:tc>
          <w:tcPr/>
          <w:p>
            <w:pPr>
              <w:pStyle w:val="Compact"/>
              <w:jc w:val="left"/>
            </w:pPr>
            <w:r>
              <w:t xml:space="preserve">3-4</w:t>
            </w:r>
          </w:p>
        </w:tc>
        <w:tc>
          <w:tcPr/>
          <w:p>
            <w:pPr>
              <w:pStyle w:val="Compact"/>
              <w:jc w:val="left"/>
            </w:pPr>
            <w:r>
              <w:t xml:space="preserve">2 (Binaria)</w:t>
            </w:r>
          </w:p>
        </w:tc>
        <w:tc>
          <w:tcPr/>
          <w:p>
            <w:pPr>
              <w:pStyle w:val="Compact"/>
              <w:jc w:val="left"/>
            </w:pPr>
            <w:r>
              <w:t xml:space="preserve">33.3%</w:t>
            </w:r>
          </w:p>
        </w:tc>
        <w:tc>
          <w:tcPr/>
          <w:p>
            <w:pPr>
              <w:pStyle w:val="Compact"/>
              <w:jc w:val="left"/>
            </w:pPr>
            <w:r>
              <w:t xml:space="preserve">~46% observado</w:t>
            </w:r>
          </w:p>
        </w:tc>
      </w:tr>
      <w:tr>
        <w:tc>
          <w:tcPr/>
          <w:p>
            <w:pPr>
              <w:pStyle w:val="Compact"/>
              <w:jc w:val="left"/>
            </w:pPr>
            <w:r>
              <w:t xml:space="preserve">5</w:t>
            </w:r>
          </w:p>
        </w:tc>
        <w:tc>
          <w:tcPr/>
          <w:p>
            <w:pPr>
              <w:pStyle w:val="Compact"/>
              <w:jc w:val="left"/>
            </w:pPr>
            <w:r>
              <w:t xml:space="preserve">3 (Triple)</w:t>
            </w:r>
          </w:p>
        </w:tc>
        <w:tc>
          <w:tcPr/>
          <w:p>
            <w:pPr>
              <w:pStyle w:val="Compact"/>
              <w:jc w:val="left"/>
            </w:pPr>
            <w:r>
              <w:t xml:space="preserve">16.7%</w:t>
            </w:r>
          </w:p>
        </w:tc>
        <w:tc>
          <w:tcPr/>
          <w:p>
            <w:pPr>
              <w:pStyle w:val="Compact"/>
              <w:jc w:val="left"/>
            </w:pPr>
            <w:r>
              <w:t xml:space="preserve">~11% observado</w:t>
            </w:r>
          </w:p>
        </w:tc>
      </w:tr>
      <w:tr>
        <w:tc>
          <w:tcPr/>
          <w:p>
            <w:pPr>
              <w:pStyle w:val="Compact"/>
              <w:jc w:val="left"/>
            </w:pPr>
            <w:r>
              <w:t xml:space="preserve">6</w:t>
            </w:r>
          </w:p>
        </w:tc>
        <w:tc>
          <w:tcPr/>
          <w:p>
            <w:pPr>
              <w:pStyle w:val="Compact"/>
              <w:jc w:val="left"/>
            </w:pPr>
            <w:r>
              <w:t xml:space="preserve">4 (Cuadruple)</w:t>
            </w:r>
          </w:p>
        </w:tc>
        <w:tc>
          <w:tcPr/>
          <w:p>
            <w:pPr>
              <w:pStyle w:val="Compact"/>
              <w:jc w:val="left"/>
            </w:pPr>
            <w:r>
              <w:t xml:space="preserve">16.7%</w:t>
            </w:r>
          </w:p>
        </w:tc>
        <w:tc>
          <w:tcPr/>
          <w:p>
            <w:pPr>
              <w:pStyle w:val="Compact"/>
              <w:jc w:val="left"/>
            </w:pPr>
            <w:r>
              <w:t xml:space="preserve">~2% observado</w:t>
            </w:r>
          </w:p>
        </w:tc>
      </w:tr>
    </w:tbl>
    <w:p>
      <w:pPr>
        <w:pStyle w:val="a0"/>
      </w:pPr>
      <w:r>
        <w:rPr>
          <w:b/>
          <w:bCs/>
        </w:rPr>
        <w:t xml:space="preserve">Recomendacion</w:t>
      </w:r>
      <w:r>
        <w:t xml:space="preserve">: Usar la primera tabla (mas fichas) para partidas de 2 jugadores, y la segunda (mas realista) para partidas de 3-4 jugadores.</w:t>
      </w:r>
    </w:p>
    <w:p>
      <w:r>
        <w:pict>
          <v:rect style="width:0;height:1.5pt" o:hralign="center" o:hrstd="t" o:hr="t"/>
        </w:pict>
      </w:r>
    </w:p>
    <w:bookmarkEnd w:id="38"/>
    <w:bookmarkEnd w:id="39"/>
    <w:bookmarkStart w:id="42" w:name="implementacion-web-stack-tecnologico"/>
    <w:p>
      <w:pPr>
        <w:pStyle w:val="2"/>
      </w:pPr>
      <w:r>
        <w:t xml:space="preserve">5. IMPLEMENTACION WEB: STACK TECNOLOGICO</w:t>
      </w:r>
    </w:p>
    <w:bookmarkStart w:id="40" w:name="recomendacion-tecnica"/>
    <w:p>
      <w:pPr>
        <w:pStyle w:val="3"/>
      </w:pPr>
      <w:r>
        <w:t xml:space="preserve">5.1 Recomendacion Tecnica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w:t>
            </w:r>
          </w:p>
        </w:tc>
        <w:tc>
          <w:tcPr/>
          <w:p>
            <w:pPr>
              <w:pStyle w:val="Compact"/>
              <w:jc w:val="left"/>
            </w:pPr>
            <w:r>
              <w:t xml:space="preserve">Tecnologia</w:t>
            </w:r>
          </w:p>
        </w:tc>
        <w:tc>
          <w:tcPr/>
          <w:p>
            <w:pPr>
              <w:pStyle w:val="Compact"/>
              <w:jc w:val="left"/>
            </w:pPr>
            <w:r>
              <w:t xml:space="preserve">Justificacion</w:t>
            </w:r>
          </w:p>
        </w:tc>
      </w:tr>
      <w:tr>
        <w:tc>
          <w:tcPr/>
          <w:p>
            <w:pPr>
              <w:pStyle w:val="Compact"/>
              <w:jc w:val="left"/>
            </w:pPr>
            <w:r>
              <w:rPr>
                <w:b/>
                <w:bCs/>
              </w:rPr>
              <w:t xml:space="preserve">Frontend</w:t>
            </w:r>
          </w:p>
        </w:tc>
        <w:tc>
          <w:tcPr/>
          <w:p>
            <w:pPr>
              <w:pStyle w:val="Compact"/>
              <w:jc w:val="left"/>
            </w:pPr>
            <w:r>
              <w:t xml:space="preserve">React + TypeScript + Tailwind CSS</w:t>
            </w:r>
          </w:p>
        </w:tc>
        <w:tc>
          <w:tcPr/>
          <w:p>
            <w:pPr>
              <w:pStyle w:val="Compact"/>
              <w:jc w:val="left"/>
            </w:pPr>
            <w:r>
              <w:t xml:space="preserve">Framework moderno, tipado estatico, styling utility-first</w:t>
            </w:r>
          </w:p>
        </w:tc>
      </w:tr>
      <w:tr>
        <w:tc>
          <w:tcPr/>
          <w:p>
            <w:pPr>
              <w:pStyle w:val="Compact"/>
              <w:jc w:val="left"/>
            </w:pPr>
            <w:r>
              <w:rPr>
                <w:b/>
                <w:bCs/>
              </w:rPr>
              <w:t xml:space="preserve">Estado</w:t>
            </w:r>
          </w:p>
        </w:tc>
        <w:tc>
          <w:tcPr/>
          <w:p>
            <w:pPr>
              <w:pStyle w:val="Compact"/>
              <w:jc w:val="left"/>
            </w:pPr>
            <w:r>
              <w:t xml:space="preserve">Zustand o React Context</w:t>
            </w:r>
          </w:p>
        </w:tc>
        <w:tc>
          <w:tcPr/>
          <w:p>
            <w:pPr>
              <w:pStyle w:val="Compact"/>
              <w:jc w:val="left"/>
            </w:pPr>
            <w:r>
              <w:t xml:space="preserve">Gestion de estado del juego (turnos, fichas, tablero)</w:t>
            </w:r>
          </w:p>
        </w:tc>
      </w:tr>
      <w:tr>
        <w:tc>
          <w:tcPr/>
          <w:p>
            <w:pPr>
              <w:pStyle w:val="Compact"/>
              <w:jc w:val="left"/>
            </w:pPr>
            <w:r>
              <w:rPr>
                <w:b/>
                <w:bCs/>
              </w:rPr>
              <w:t xml:space="preserve">Visualizacion</w:t>
            </w:r>
          </w:p>
        </w:tc>
        <w:tc>
          <w:tcPr/>
          <w:p>
            <w:pPr>
              <w:pStyle w:val="Compact"/>
              <w:jc w:val="left"/>
            </w:pPr>
            <w:r>
              <w:t xml:space="preserve">Canvas API o SVG</w:t>
            </w:r>
          </w:p>
        </w:tc>
        <w:tc>
          <w:tcPr/>
          <w:p>
            <w:pPr>
              <w:pStyle w:val="Compact"/>
              <w:jc w:val="left"/>
            </w:pPr>
            <w:r>
              <w:t xml:space="preserve">Renderizado del tablero estelar con sendas curvas</w:t>
            </w:r>
          </w:p>
        </w:tc>
      </w:tr>
      <w:tr>
        <w:tc>
          <w:tcPr/>
          <w:p>
            <w:pPr>
              <w:pStyle w:val="Compact"/>
              <w:jc w:val="left"/>
            </w:pPr>
            <w:r>
              <w:rPr>
                <w:b/>
                <w:bCs/>
              </w:rPr>
              <w:t xml:space="preserve">Animaciones</w:t>
            </w:r>
          </w:p>
        </w:tc>
        <w:tc>
          <w:tcPr/>
          <w:p>
            <w:pPr>
              <w:pStyle w:val="Compact"/>
              <w:jc w:val="left"/>
            </w:pPr>
            <w:r>
              <w:t xml:space="preserve">Framer Motion</w:t>
            </w:r>
          </w:p>
        </w:tc>
        <w:tc>
          <w:tcPr/>
          <w:p>
            <w:pPr>
              <w:pStyle w:val="Compact"/>
              <w:jc w:val="left"/>
            </w:pPr>
            <w:r>
              <w:t xml:space="preserve">Animaciones fluidas para movimiento de fichas y eventos</w:t>
            </w:r>
          </w:p>
        </w:tc>
      </w:tr>
      <w:tr>
        <w:tc>
          <w:tcPr/>
          <w:p>
            <w:pPr>
              <w:pStyle w:val="Compact"/>
              <w:jc w:val="left"/>
            </w:pPr>
            <w:r>
              <w:rPr>
                <w:b/>
                <w:bCs/>
              </w:rPr>
              <w:t xml:space="preserve">Almacenamiento</w:t>
            </w:r>
          </w:p>
        </w:tc>
        <w:tc>
          <w:tcPr/>
          <w:p>
            <w:pPr>
              <w:pStyle w:val="Compact"/>
              <w:jc w:val="left"/>
            </w:pPr>
            <w:r>
              <w:t xml:space="preserve">localStorage</w:t>
            </w:r>
          </w:p>
        </w:tc>
        <w:tc>
          <w:tcPr/>
          <w:p>
            <w:pPr>
              <w:pStyle w:val="Compact"/>
              <w:jc w:val="left"/>
            </w:pPr>
            <w:r>
              <w:t xml:space="preserve">Persistencia de partidas y puntuaciones</w:t>
            </w:r>
          </w:p>
        </w:tc>
      </w:tr>
      <w:tr>
        <w:tc>
          <w:tcPr/>
          <w:p>
            <w:pPr>
              <w:pStyle w:val="Compact"/>
              <w:jc w:val="left"/>
            </w:pPr>
            <w:r>
              <w:rPr>
                <w:b/>
                <w:bCs/>
              </w:rPr>
              <w:t xml:space="preserve">Build</w:t>
            </w:r>
          </w:p>
        </w:tc>
        <w:tc>
          <w:tcPr/>
          <w:p>
            <w:pPr>
              <w:pStyle w:val="Compact"/>
              <w:jc w:val="left"/>
            </w:pPr>
            <w:r>
              <w:t xml:space="preserve">Vite</w:t>
            </w:r>
          </w:p>
        </w:tc>
        <w:tc>
          <w:tcPr/>
          <w:p>
            <w:pPr>
              <w:pStyle w:val="Compact"/>
              <w:jc w:val="left"/>
            </w:pPr>
            <w:r>
              <w:t xml:space="preserve">Bundler rapido, HMR para desarrollo</w:t>
            </w:r>
          </w:p>
        </w:tc>
      </w:tr>
    </w:tbl>
    <w:bookmarkEnd w:id="40"/>
    <w:bookmarkStart w:id="41" w:name="estructura-de-datos-del-juego"/>
    <w:p>
      <w:pPr>
        <w:pStyle w:val="3"/>
      </w:pPr>
      <w:r>
        <w:t xml:space="preserve">5.2 Estructura de Datos del Juego</w:t>
      </w:r>
    </w:p>
    <w:p>
      <w:pPr>
        <w:pStyle w:val="SourceCode"/>
      </w:pPr>
      <w:r>
        <w:rPr>
          <w:rStyle w:val="CommentTok"/>
        </w:rPr>
        <w:t xml:space="preserve">// Tipos principales</w:t>
      </w:r>
      <w:r>
        <w:br/>
      </w:r>
      <w:r>
        <w:rPr>
          <w:rStyle w:val="KeywordTok"/>
        </w:rPr>
        <w:t xml:space="preserve">interface</w:t>
      </w:r>
      <w:r>
        <w:rPr>
          <w:rStyle w:val="NormalTok"/>
        </w:rPr>
        <w:t xml:space="preserve"> Star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playerId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pathId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2-13 (senda evolutiva)</w:t>
      </w:r>
      <w:r>
        <w:br/>
      </w:r>
      <w:r>
        <w:rPr>
          <w:rStyle w:val="NormalTok"/>
        </w:rPr>
        <w:t xml:space="preserve">  squareIndex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Posicion en la senda</w:t>
      </w:r>
      <w:r>
        <w:br/>
      </w:r>
      <w:r>
        <w:rPr>
          <w:rStyle w:val="NormalTok"/>
        </w:rPr>
        <w:t xml:space="preserve">  mass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Masa en M☉</w:t>
      </w:r>
      <w:r>
        <w:br/>
      </w:r>
      <w:r>
        <w:rPr>
          <w:rStyle w:val="NormalTok"/>
        </w:rPr>
        <w:t xml:space="preserve">  spectralType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Tipo espectral</w:t>
      </w:r>
      <w:r>
        <w:br/>
      </w:r>
      <w:r>
        <w:rPr>
          <w:rStyle w:val="NormalTok"/>
        </w:rPr>
        <w:t xml:space="preserve">  metallicity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Puntos de metalicidad acumulados</w:t>
      </w:r>
      <w:r>
        <w:br/>
      </w:r>
      <w:r>
        <w:rPr>
          <w:rStyle w:val="NormalTok"/>
        </w:rPr>
        <w:t xml:space="preserve">  isAlive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isInNursery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mergedWith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ID de estrella fusionada (Thorne-Zytkow)</w:t>
      </w:r>
      <w:r>
        <w:br/>
      </w:r>
      <w:r>
        <w:rPr>
          <w:rStyle w:val="NormalTok"/>
        </w:rPr>
        <w:t xml:space="preserve">}</w:t>
      </w:r>
      <w:r>
        <w:br/>
      </w:r>
      <w:r>
        <w:br/>
      </w:r>
      <w:r>
        <w:rPr>
          <w:rStyle w:val="KeywordTok"/>
        </w:rPr>
        <w:t xml:space="preserve">interface</w:t>
      </w:r>
      <w:r>
        <w:rPr>
          <w:rStyle w:val="NormalTok"/>
        </w:rPr>
        <w:t xml:space="preserve"> Player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stars</w:t>
      </w:r>
      <w:r>
        <w:rPr>
          <w:rStyle w:val="OperatorTok"/>
        </w:rPr>
        <w:t xml:space="preserve">:</w:t>
      </w:r>
      <w:r>
        <w:rPr>
          <w:rStyle w:val="NormalTok"/>
        </w:rPr>
        <w:t xml:space="preserve"> Star[]</w:t>
      </w:r>
      <w:r>
        <w:rPr>
          <w:rStyle w:val="OperatorTok"/>
        </w:rPr>
        <w:t xml:space="preserve">;</w:t>
      </w:r>
      <w:r>
        <w:br/>
      </w:r>
      <w:r>
        <w:rPr>
          <w:rStyle w:val="NormalTok"/>
        </w:rPr>
        <w:t xml:space="preserve">  totalMetallicity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cyclesCompleted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GameState {</w:t>
      </w:r>
      <w:r>
        <w:br/>
      </w:r>
      <w:r>
        <w:rPr>
          <w:rStyle w:val="NormalTok"/>
        </w:rPr>
        <w:t xml:space="preserve">  players</w:t>
      </w:r>
      <w:r>
        <w:rPr>
          <w:rStyle w:val="OperatorTok"/>
        </w:rPr>
        <w:t xml:space="preserve">:</w:t>
      </w:r>
      <w:r>
        <w:rPr>
          <w:rStyle w:val="NormalTok"/>
        </w:rPr>
        <w:t xml:space="preserve"> Player[]</w:t>
      </w:r>
      <w:r>
        <w:rPr>
          <w:rStyle w:val="OperatorTok"/>
        </w:rPr>
        <w:t xml:space="preserve">;</w:t>
      </w:r>
      <w:r>
        <w:br/>
      </w:r>
      <w:r>
        <w:rPr>
          <w:rStyle w:val="NormalTok"/>
        </w:rPr>
        <w:t xml:space="preserve">  currentPlayerIndex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board</w:t>
      </w:r>
      <w:r>
        <w:rPr>
          <w:rStyle w:val="OperatorTok"/>
        </w:rPr>
        <w:t xml:space="preserve">:</w:t>
      </w:r>
      <w:r>
        <w:rPr>
          <w:rStyle w:val="NormalTok"/>
        </w:rPr>
        <w:t xml:space="preserve"> Board</w:t>
      </w:r>
      <w:r>
        <w:rPr>
          <w:rStyle w:val="OperatorTok"/>
        </w:rPr>
        <w:t xml:space="preserve">;</w:t>
      </w:r>
      <w:r>
        <w:br/>
      </w:r>
      <w:r>
        <w:rPr>
          <w:rStyle w:val="NormalTok"/>
        </w:rPr>
        <w:t xml:space="preserve">  turn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gamePhase</w:t>
      </w:r>
      <w:r>
        <w:rPr>
          <w:rStyle w:val="OperatorTok"/>
        </w:rPr>
        <w:t xml:space="preserve">:</w:t>
      </w:r>
      <w:r>
        <w:rPr>
          <w:rStyle w:val="NormalTok"/>
        </w:rPr>
        <w:t xml:space="preserve"> </w:t>
      </w:r>
      <w:r>
        <w:rPr>
          <w:rStyle w:val="StringTok"/>
        </w:rPr>
        <w:t xml:space="preserve">'SETUP'</w:t>
      </w:r>
      <w:r>
        <w:rPr>
          <w:rStyle w:val="NormalTok"/>
        </w:rPr>
        <w:t xml:space="preserve"> </w:t>
      </w:r>
      <w:r>
        <w:rPr>
          <w:rStyle w:val="OperatorTok"/>
        </w:rPr>
        <w:t xml:space="preserve">|</w:t>
      </w:r>
      <w:r>
        <w:rPr>
          <w:rStyle w:val="NormalTok"/>
        </w:rPr>
        <w:t xml:space="preserve"> </w:t>
      </w:r>
      <w:r>
        <w:rPr>
          <w:rStyle w:val="StringTok"/>
        </w:rPr>
        <w:t xml:space="preserve">'PLAYING'</w:t>
      </w:r>
      <w:r>
        <w:rPr>
          <w:rStyle w:val="NormalTok"/>
        </w:rPr>
        <w:t xml:space="preserve"> </w:t>
      </w:r>
      <w:r>
        <w:rPr>
          <w:rStyle w:val="OperatorTok"/>
        </w:rPr>
        <w:t xml:space="preserve">|</w:t>
      </w:r>
      <w:r>
        <w:rPr>
          <w:rStyle w:val="NormalTok"/>
        </w:rPr>
        <w:t xml:space="preserve"> </w:t>
      </w:r>
      <w:r>
        <w:rPr>
          <w:rStyle w:val="StringTok"/>
        </w:rPr>
        <w:t xml:space="preserve">'ENDED'</w:t>
      </w:r>
      <w:r>
        <w:rPr>
          <w:rStyle w:val="OperatorTok"/>
        </w:rPr>
        <w:t xml:space="preserve">;</w:t>
      </w:r>
      <w:r>
        <w:br/>
      </w:r>
      <w:r>
        <w:rPr>
          <w:rStyle w:val="NormalTok"/>
        </w:rPr>
        <w:t xml:space="preserve">  blackHolesOnBoard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supernovasTriggered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nurseryBonus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Metalicidad acumulada en nebulosa</w:t>
      </w:r>
      <w:r>
        <w:br/>
      </w:r>
      <w:r>
        <w:rPr>
          <w:rStyle w:val="NormalTok"/>
        </w:rPr>
        <w:t xml:space="preserve">}</w:t>
      </w:r>
      <w:r>
        <w:br/>
      </w:r>
      <w:r>
        <w:br/>
      </w:r>
      <w:r>
        <w:rPr>
          <w:rStyle w:val="KeywordTok"/>
        </w:rPr>
        <w:t xml:space="preserve">interface</w:t>
      </w:r>
      <w:r>
        <w:rPr>
          <w:rStyle w:val="NormalTok"/>
        </w:rPr>
        <w:t xml:space="preserve"> Board {</w:t>
      </w:r>
      <w:r>
        <w:br/>
      </w:r>
      <w:r>
        <w:rPr>
          <w:rStyle w:val="NormalTok"/>
        </w:rPr>
        <w:t xml:space="preserve">  paths</w:t>
      </w:r>
      <w:r>
        <w:rPr>
          <w:rStyle w:val="OperatorTok"/>
        </w:rPr>
        <w:t xml:space="preserve">:</w:t>
      </w:r>
      <w:r>
        <w:rPr>
          <w:rStyle w:val="NormalTok"/>
        </w:rPr>
        <w:t xml:space="preserve"> EvolutionPath[]</w:t>
      </w:r>
      <w:r>
        <w:rPr>
          <w:rStyle w:val="OperatorTok"/>
        </w:rPr>
        <w:t xml:space="preserve">;</w:t>
      </w:r>
      <w:r>
        <w:br/>
      </w:r>
      <w:r>
        <w:rPr>
          <w:rStyle w:val="NormalTok"/>
        </w:rPr>
        <w:t xml:space="preserve">  collisionLinks</w:t>
      </w:r>
      <w:r>
        <w:rPr>
          <w:rStyle w:val="OperatorTok"/>
        </w:rPr>
        <w:t xml:space="preserve">:</w:t>
      </w:r>
      <w:r>
        <w:rPr>
          <w:rStyle w:val="NormalTok"/>
        </w:rPr>
        <w:t xml:space="preserve"> CollisionLink[]</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EvolutionPath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spectralType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squares</w:t>
      </w:r>
      <w:r>
        <w:rPr>
          <w:rStyle w:val="OperatorTok"/>
        </w:rPr>
        <w:t xml:space="preserve">:</w:t>
      </w:r>
      <w:r>
        <w:rPr>
          <w:rStyle w:val="NormalTok"/>
        </w:rPr>
        <w:t xml:space="preserve"> Square[]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Square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phase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timeSpan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En anos reales (para informacion)</w:t>
      </w:r>
      <w:r>
        <w:br/>
      </w:r>
      <w:r>
        <w:rPr>
          <w:rStyle w:val="NormalTok"/>
        </w:rPr>
        <w:t xml:space="preserve">  metallicityValue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isCollisionNode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isTerminal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CollisionLink {</w:t>
      </w:r>
      <w:r>
        <w:br/>
      </w:r>
      <w:r>
        <w:rPr>
          <w:rStyle w:val="NormalTok"/>
        </w:rPr>
        <w:t xml:space="preserve">  squareA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squareB</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collisionType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result</w:t>
      </w:r>
      <w:r>
        <w:rPr>
          <w:rStyle w:val="OperatorTok"/>
        </w:rPr>
        <w:t xml:space="preserve">:</w:t>
      </w:r>
      <w:r>
        <w:rPr>
          <w:rStyle w:val="NormalTok"/>
        </w:rPr>
        <w:t xml:space="preserve"> CollisionResult</w:t>
      </w:r>
      <w:r>
        <w:rPr>
          <w:rStyle w:val="OperatorTok"/>
        </w:rPr>
        <w:t xml:space="preserve">;</w:t>
      </w:r>
      <w:r>
        <w:br/>
      </w:r>
      <w:r>
        <w:rPr>
          <w:rStyle w:val="NormalTok"/>
        </w:rPr>
        <w:t xml:space="preserve">}</w:t>
      </w:r>
    </w:p>
    <w:p>
      <w:r>
        <w:pict>
          <v:rect style="width:0;height:1.5pt" o:hralign="center" o:hrstd="t" o:hr="t"/>
        </w:pict>
      </w:r>
    </w:p>
    <w:bookmarkEnd w:id="41"/>
    <w:bookmarkEnd w:id="42"/>
    <w:bookmarkStart w:id="46" w:name="proceso-de-juego-completo"/>
    <w:p>
      <w:pPr>
        <w:pStyle w:val="2"/>
      </w:pPr>
      <w:r>
        <w:t xml:space="preserve">6. PROCESO DE JUEGO COMPLETO</w:t>
      </w:r>
    </w:p>
    <w:bookmarkStart w:id="43" w:name="fase-de-preparacion-setup"/>
    <w:p>
      <w:pPr>
        <w:pStyle w:val="3"/>
      </w:pPr>
      <w:r>
        <w:t xml:space="preserve">6.1 Fase de Preparacion (Setup)</w:t>
      </w:r>
    </w:p>
    <w:p>
      <w:pPr>
        <w:pStyle w:val="Compact"/>
        <w:numPr>
          <w:ilvl w:val="0"/>
          <w:numId w:val="1006"/>
        </w:numPr>
      </w:pPr>
      <w:r>
        <w:t xml:space="preserve">Cada jugador tira</w:t>
      </w:r>
      <w:r>
        <w:t xml:space="preserve"> </w:t>
      </w:r>
      <w:r>
        <w:rPr>
          <w:b/>
          <w:bCs/>
        </w:rPr>
        <w:t xml:space="preserve">1 dado</w:t>
      </w:r>
      <w:r>
        <w:t xml:space="preserve"> </w:t>
      </w:r>
      <w:r>
        <w:t xml:space="preserve">para determinar multiplicidad (ver tabla).</w:t>
      </w:r>
    </w:p>
    <w:p>
      <w:pPr>
        <w:pStyle w:val="Compact"/>
        <w:numPr>
          <w:ilvl w:val="0"/>
          <w:numId w:val="1006"/>
        </w:numPr>
      </w:pPr>
      <w:r>
        <w:t xml:space="preserve">Por cada estrella, tira</w:t>
      </w:r>
      <w:r>
        <w:t xml:space="preserve"> </w:t>
      </w:r>
      <w:r>
        <w:rPr>
          <w:b/>
          <w:bCs/>
        </w:rPr>
        <w:t xml:space="preserve">2 dados</w:t>
      </w:r>
      <w:r>
        <w:t xml:space="preserve"> </w:t>
      </w:r>
      <w:r>
        <w:t xml:space="preserve">para determinar tipo (senda 2-12).</w:t>
      </w:r>
    </w:p>
    <w:p>
      <w:pPr>
        <w:pStyle w:val="Compact"/>
        <w:numPr>
          <w:ilvl w:val="0"/>
          <w:numId w:val="1006"/>
        </w:numPr>
      </w:pPr>
      <w:r>
        <w:t xml:space="preserve">Las fichas se colocan en la casilla</w:t>
      </w:r>
      <w:r>
        <w:t xml:space="preserve"> </w:t>
      </w:r>
      <w:r>
        <w:t xml:space="preserve">“</w:t>
      </w:r>
      <w:r>
        <w:t xml:space="preserve">Nebulosa Molecular</w:t>
      </w:r>
      <w:r>
        <w:t xml:space="preserve">”</w:t>
      </w:r>
      <w:r>
        <w:t xml:space="preserve">.</w:t>
      </w:r>
    </w:p>
    <w:p>
      <w:pPr>
        <w:pStyle w:val="Compact"/>
        <w:numPr>
          <w:ilvl w:val="0"/>
          <w:numId w:val="1006"/>
        </w:numPr>
      </w:pPr>
      <w:r>
        <w:t xml:space="preserve">Se establece el orden de turno (mayor suma de masas iniciales).</w:t>
      </w:r>
    </w:p>
    <w:bookmarkEnd w:id="43"/>
    <w:bookmarkStart w:id="44" w:name="fase-principal-playing"/>
    <w:p>
      <w:pPr>
        <w:pStyle w:val="3"/>
      </w:pPr>
      <w:r>
        <w:t xml:space="preserve">6.2 Fase Principal (Playing)</w:t>
      </w:r>
    </w:p>
    <w:p>
      <w:pPr>
        <w:pStyle w:val="Compact"/>
        <w:numPr>
          <w:ilvl w:val="0"/>
          <w:numId w:val="1007"/>
        </w:numPr>
      </w:pPr>
      <w:r>
        <w:rPr>
          <w:b/>
          <w:bCs/>
        </w:rPr>
        <w:t xml:space="preserve">Inicio del turno</w:t>
      </w:r>
      <w:r>
        <w:t xml:space="preserve">: El jugador tira 1 dado (o 2 dados opcionalmente para velocidad).</w:t>
      </w:r>
    </w:p>
    <w:p>
      <w:pPr>
        <w:pStyle w:val="Compact"/>
        <w:numPr>
          <w:ilvl w:val="0"/>
          <w:numId w:val="1007"/>
        </w:numPr>
      </w:pPr>
      <w:r>
        <w:rPr>
          <w:b/>
          <w:bCs/>
        </w:rPr>
        <w:t xml:space="preserve">Movimiento</w:t>
      </w:r>
      <w:r>
        <w:t xml:space="preserve">: Mueve TODAS sus fichas activas el numero de casillas indicado.</w:t>
      </w:r>
    </w:p>
    <w:p>
      <w:pPr>
        <w:pStyle w:val="Compact"/>
        <w:numPr>
          <w:ilvl w:val="0"/>
          <w:numId w:val="1007"/>
        </w:numPr>
      </w:pPr>
      <w:r>
        <w:rPr>
          <w:b/>
          <w:bCs/>
        </w:rPr>
        <w:t xml:space="preserve">Eventos de fase</w:t>
      </w:r>
      <w:r>
        <w:t xml:space="preserve">: Si una ficha cae en una casilla especial, se aplican efectos.</w:t>
      </w:r>
    </w:p>
    <w:p>
      <w:pPr>
        <w:pStyle w:val="Compact"/>
        <w:numPr>
          <w:ilvl w:val="0"/>
          <w:numId w:val="1007"/>
        </w:numPr>
      </w:pPr>
      <w:r>
        <w:rPr>
          <w:b/>
          <w:bCs/>
        </w:rPr>
        <w:t xml:space="preserve">Colisiones</w:t>
      </w:r>
      <w:r>
        <w:t xml:space="preserve">: Si dos fichas caen en casillas enlazadas, se resuelve la colision.</w:t>
      </w:r>
    </w:p>
    <w:p>
      <w:pPr>
        <w:pStyle w:val="Compact"/>
        <w:numPr>
          <w:ilvl w:val="0"/>
          <w:numId w:val="1007"/>
        </w:numPr>
      </w:pPr>
      <w:r>
        <w:rPr>
          <w:b/>
          <w:bCs/>
        </w:rPr>
        <w:t xml:space="preserve">Recoleccion de metalicidad</w:t>
      </w:r>
      <w:r>
        <w:t xml:space="preserve">: Se suman puntos por las fases atravesadas.</w:t>
      </w:r>
    </w:p>
    <w:p>
      <w:pPr>
        <w:pStyle w:val="Compact"/>
        <w:numPr>
          <w:ilvl w:val="0"/>
          <w:numId w:val="1007"/>
        </w:numPr>
      </w:pPr>
      <w:r>
        <w:rPr>
          <w:b/>
          <w:bCs/>
        </w:rPr>
        <w:t xml:space="preserve">Renacimiento</w:t>
      </w:r>
      <w:r>
        <w:t xml:space="preserve">: Si hay fichas en la Nebulosa y ocurrio un evento cataclismico, pueden salir.</w:t>
      </w:r>
    </w:p>
    <w:p>
      <w:pPr>
        <w:pStyle w:val="Compact"/>
        <w:numPr>
          <w:ilvl w:val="0"/>
          <w:numId w:val="1007"/>
        </w:numPr>
      </w:pPr>
      <w:r>
        <w:rPr>
          <w:b/>
          <w:bCs/>
        </w:rPr>
        <w:t xml:space="preserve">Fin de turno</w:t>
      </w:r>
      <w:r>
        <w:t xml:space="preserve">: Pasa al siguiente jugador.</w:t>
      </w:r>
    </w:p>
    <w:bookmarkEnd w:id="44"/>
    <w:bookmarkStart w:id="45" w:name="fase-final-end-game"/>
    <w:p>
      <w:pPr>
        <w:pStyle w:val="3"/>
      </w:pPr>
      <w:r>
        <w:t xml:space="preserve">6.3 Fase Final (End Game)</w:t>
      </w:r>
    </w:p>
    <w:p>
      <w:pPr>
        <w:pStyle w:val="FirstParagraph"/>
      </w:pPr>
      <w:r>
        <w:t xml:space="preserve">El juego termina cuando:</w:t>
      </w:r>
      <w:r>
        <w:t xml:space="preserve"> </w:t>
      </w:r>
      <w:r>
        <w:t xml:space="preserve">- Se activa una Supernova Tipo Ia (probabilidad 1/6 al final de cada turno si hay WD-CO en colision).</w:t>
      </w:r>
      <w:r>
        <w:t xml:space="preserve"> </w:t>
      </w:r>
      <w:r>
        <w:t xml:space="preserve">- O 3+ Agujeros Negros en tablero (Colapso Galactico).</w:t>
      </w:r>
      <w:r>
        <w:t xml:space="preserve"> </w:t>
      </w:r>
      <w:r>
        <w:t xml:space="preserve">- O todas las fichas estan en estados terminales.</w:t>
      </w:r>
    </w:p>
    <w:p>
      <w:pPr>
        <w:pStyle w:val="a0"/>
      </w:pPr>
      <w:r>
        <w:rPr>
          <w:b/>
          <w:bCs/>
        </w:rPr>
        <w:t xml:space="preserve">Victoria</w:t>
      </w:r>
      <w:r>
        <w:t xml:space="preserve">: Mayor metalicidad acumulada.</w:t>
      </w:r>
    </w:p>
    <w:p>
      <w:r>
        <w:pict>
          <v:rect style="width:0;height:1.5pt" o:hralign="center" o:hrstd="t" o:hr="t"/>
        </w:pict>
      </w:r>
    </w:p>
    <w:bookmarkEnd w:id="45"/>
    <w:bookmarkEnd w:id="46"/>
    <w:bookmarkStart w:id="47" w:name="referencias-cientificas"/>
    <w:p>
      <w:pPr>
        <w:pStyle w:val="2"/>
      </w:pPr>
      <w:r>
        <w:t xml:space="preserve">7. REFERENCIAS CIENTIFICAS</w:t>
      </w:r>
    </w:p>
    <w:p>
      <w:pPr>
        <w:pStyle w:val="Compact"/>
        <w:numPr>
          <w:ilvl w:val="0"/>
          <w:numId w:val="1008"/>
        </w:numPr>
      </w:pPr>
      <w:r>
        <w:t xml:space="preserve">Kroupa, P. (2001).</w:t>
      </w:r>
      <w:r>
        <w:t xml:space="preserve"> </w:t>
      </w:r>
      <w:r>
        <w:t xml:space="preserve">“</w:t>
      </w:r>
      <w:r>
        <w:t xml:space="preserve">On the variation of the initial mass function.</w:t>
      </w:r>
      <w:r>
        <w:t xml:space="preserve">”</w:t>
      </w:r>
      <w:r>
        <w:t xml:space="preserve"> </w:t>
      </w:r>
      <w:r>
        <w:rPr>
          <w:i/>
          <w:iCs/>
        </w:rPr>
        <w:t xml:space="preserve">MNRAS</w:t>
      </w:r>
      <w:r>
        <w:t xml:space="preserve">, 322(2), 231-246.</w:t>
      </w:r>
    </w:p>
    <w:p>
      <w:pPr>
        <w:pStyle w:val="Compact"/>
        <w:numPr>
          <w:ilvl w:val="0"/>
          <w:numId w:val="1008"/>
        </w:numPr>
      </w:pPr>
      <w:r>
        <w:t xml:space="preserve">Raghavan, D., et al. (2010).</w:t>
      </w:r>
      <w:r>
        <w:t xml:space="preserve"> </w:t>
      </w:r>
      <w:r>
        <w:t xml:space="preserve">“</w:t>
      </w:r>
      <w:r>
        <w:t xml:space="preserve">A Survey of Stellar Families: Multiplicity of Solar-Type Stars.</w:t>
      </w:r>
      <w:r>
        <w:t xml:space="preserve">”</w:t>
      </w:r>
      <w:r>
        <w:t xml:space="preserve"> </w:t>
      </w:r>
      <w:r>
        <w:rPr>
          <w:i/>
          <w:iCs/>
        </w:rPr>
        <w:t xml:space="preserve">ApJS</w:t>
      </w:r>
      <w:r>
        <w:t xml:space="preserve">, 190, 1.</w:t>
      </w:r>
    </w:p>
    <w:p>
      <w:pPr>
        <w:pStyle w:val="Compact"/>
        <w:numPr>
          <w:ilvl w:val="0"/>
          <w:numId w:val="1008"/>
        </w:numPr>
      </w:pPr>
      <w:r>
        <w:t xml:space="preserve">Kobayashi, C., et al. (2020).</w:t>
      </w:r>
      <w:r>
        <w:t xml:space="preserve"> </w:t>
      </w:r>
      <w:r>
        <w:t xml:space="preserve">“</w:t>
      </w:r>
      <w:r>
        <w:t xml:space="preserve">Chemical enrichment of the Milky Way and its satellites.</w:t>
      </w:r>
      <w:r>
        <w:t xml:space="preserve">”</w:t>
      </w:r>
      <w:r>
        <w:t xml:space="preserve"> </w:t>
      </w:r>
      <w:r>
        <w:rPr>
          <w:i/>
          <w:iCs/>
        </w:rPr>
        <w:t xml:space="preserve">ApJ</w:t>
      </w:r>
      <w:r>
        <w:t xml:space="preserve">, 900(2), 179.</w:t>
      </w:r>
    </w:p>
    <w:p>
      <w:pPr>
        <w:pStyle w:val="Compact"/>
        <w:numPr>
          <w:ilvl w:val="0"/>
          <w:numId w:val="1008"/>
        </w:numPr>
      </w:pPr>
      <w:r>
        <w:t xml:space="preserve">Karakas, A. I. (2010).</w:t>
      </w:r>
      <w:r>
        <w:t xml:space="preserve"> </w:t>
      </w:r>
      <w:r>
        <w:t xml:space="preserve">“</w:t>
      </w:r>
      <w:r>
        <w:t xml:space="preserve">Updated stellar yields from asymptotic giant branch models.</w:t>
      </w:r>
      <w:r>
        <w:t xml:space="preserve">”</w:t>
      </w:r>
      <w:r>
        <w:t xml:space="preserve"> </w:t>
      </w:r>
      <w:r>
        <w:rPr>
          <w:i/>
          <w:iCs/>
        </w:rPr>
        <w:t xml:space="preserve">MNRAS</w:t>
      </w:r>
      <w:r>
        <w:t xml:space="preserve">, 403(3), 1413-1425.</w:t>
      </w:r>
    </w:p>
    <w:p>
      <w:pPr>
        <w:pStyle w:val="Compact"/>
        <w:numPr>
          <w:ilvl w:val="0"/>
          <w:numId w:val="1008"/>
        </w:numPr>
      </w:pPr>
      <w:r>
        <w:t xml:space="preserve">Maeder, A., &amp; Meynet, G. (2012).</w:t>
      </w:r>
      <w:r>
        <w:t xml:space="preserve"> </w:t>
      </w:r>
      <w:r>
        <w:t xml:space="preserve">“</w:t>
      </w:r>
      <w:r>
        <w:t xml:space="preserve">Rotating Stars as Laboratories for Fundamental Physics.</w:t>
      </w:r>
      <w:r>
        <w:t xml:space="preserve">”</w:t>
      </w:r>
      <w:r>
        <w:t xml:space="preserve"> </w:t>
      </w:r>
      <w:r>
        <w:rPr>
          <w:i/>
          <w:iCs/>
        </w:rPr>
        <w:t xml:space="preserve">Physics Reports</w:t>
      </w:r>
      <w:r>
        <w:t xml:space="preserve">, 521(5-6).</w:t>
      </w:r>
    </w:p>
    <w:p>
      <w:pPr>
        <w:pStyle w:val="Compact"/>
        <w:numPr>
          <w:ilvl w:val="0"/>
          <w:numId w:val="1008"/>
        </w:numPr>
      </w:pPr>
      <w:r>
        <w:t xml:space="preserve">Iliadis, C. (2015).</w:t>
      </w:r>
      <w:r>
        <w:t xml:space="preserve"> </w:t>
      </w:r>
      <w:r>
        <w:t xml:space="preserve">“</w:t>
      </w:r>
      <w:r>
        <w:t xml:space="preserve">Nuclear Physics of Stars.</w:t>
      </w:r>
      <w:r>
        <w:t xml:space="preserve">”</w:t>
      </w:r>
      <w:r>
        <w:t xml:space="preserve"> </w:t>
      </w:r>
      <w:r>
        <w:t xml:space="preserve">2nd Ed., Wiley-VCH.</w:t>
      </w:r>
    </w:p>
    <w:p>
      <w:pPr>
        <w:pStyle w:val="Compact"/>
        <w:numPr>
          <w:ilvl w:val="0"/>
          <w:numId w:val="1008"/>
        </w:numPr>
      </w:pPr>
      <w:r>
        <w:t xml:space="preserve">Woosley, S. E., &amp; Heger, A. (2007).</w:t>
      </w:r>
      <w:r>
        <w:t xml:space="preserve"> </w:t>
      </w:r>
      <w:r>
        <w:t xml:space="preserve">“</w:t>
      </w:r>
      <w:r>
        <w:t xml:space="preserve">Nucleosynthesis and remnants in massive stars of solar metallicity.</w:t>
      </w:r>
      <w:r>
        <w:t xml:space="preserve">”</w:t>
      </w:r>
      <w:r>
        <w:t xml:space="preserve"> </w:t>
      </w:r>
      <w:r>
        <w:rPr>
          <w:i/>
          <w:iCs/>
        </w:rPr>
        <w:t xml:space="preserve">Phys. Rep.</w:t>
      </w:r>
      <w:r>
        <w:t xml:space="preserve">, 442, 269.</w:t>
      </w:r>
    </w:p>
    <w:p>
      <w:pPr>
        <w:pStyle w:val="Compact"/>
        <w:numPr>
          <w:ilvl w:val="0"/>
          <w:numId w:val="1008"/>
        </w:numPr>
      </w:pPr>
      <w:r>
        <w:t xml:space="preserve">Metzger, B. D. (2019).</w:t>
      </w:r>
      <w:r>
        <w:t xml:space="preserve"> </w:t>
      </w:r>
      <w:r>
        <w:t xml:space="preserve">“</w:t>
      </w:r>
      <w:r>
        <w:t xml:space="preserve">Kilonovae.</w:t>
      </w:r>
      <w:r>
        <w:t xml:space="preserve">”</w:t>
      </w:r>
      <w:r>
        <w:t xml:space="preserve"> </w:t>
      </w:r>
      <w:r>
        <w:rPr>
          <w:i/>
          <w:iCs/>
        </w:rPr>
        <w:t xml:space="preserve">Living Reviews in Relativity</w:t>
      </w:r>
      <w:r>
        <w:t xml:space="preserve">, 23(1).</w:t>
      </w:r>
    </w:p>
    <w:p>
      <w:pPr>
        <w:pStyle w:val="Compact"/>
        <w:numPr>
          <w:ilvl w:val="0"/>
          <w:numId w:val="1008"/>
        </w:numPr>
      </w:pPr>
      <w:r>
        <w:t xml:space="preserve">Paschalidis, V., et al. (2011).</w:t>
      </w:r>
      <w:r>
        <w:t xml:space="preserve"> </w:t>
      </w:r>
      <w:r>
        <w:t xml:space="preserve">“</w:t>
      </w:r>
      <w:r>
        <w:t xml:space="preserve">Merger of binary white dwarf-neutron stars.</w:t>
      </w:r>
      <w:r>
        <w:t xml:space="preserve">”</w:t>
      </w:r>
      <w:r>
        <w:t xml:space="preserve"> </w:t>
      </w:r>
      <w:r>
        <w:rPr>
          <w:i/>
          <w:iCs/>
        </w:rPr>
        <w:t xml:space="preserve">PRD</w:t>
      </w:r>
      <w:r>
        <w:t xml:space="preserve">, 83, 064002.</w:t>
      </w:r>
    </w:p>
    <w:p>
      <w:pPr>
        <w:pStyle w:val="Compact"/>
        <w:numPr>
          <w:ilvl w:val="0"/>
          <w:numId w:val="1008"/>
        </w:numPr>
      </w:pPr>
      <w:r>
        <w:t xml:space="preserve">Nomoto, K., et al. (2013).</w:t>
      </w:r>
      <w:r>
        <w:t xml:space="preserve"> </w:t>
      </w:r>
      <w:r>
        <w:t xml:space="preserve">“</w:t>
      </w:r>
      <w:r>
        <w:t xml:space="preserve">Nucleosynthesis in stars and the chemical enrichment of galaxies.</w:t>
      </w:r>
      <w:r>
        <w:t xml:space="preserve">”</w:t>
      </w:r>
      <w:r>
        <w:t xml:space="preserve"> </w:t>
      </w:r>
      <w:r>
        <w:rPr>
          <w:i/>
          <w:iCs/>
        </w:rPr>
        <w:t xml:space="preserve">ARA&amp;A</w:t>
      </w:r>
      <w:r>
        <w:t xml:space="preserve">, 51, 457.</w:t>
      </w:r>
    </w:p>
    <w:p>
      <w:r>
        <w:pict>
          <v:rect style="width:0;height:1.5pt" o:hralign="center" o:hrstd="t" o:hr="t"/>
        </w:pict>
      </w:r>
    </w:p>
    <w:p>
      <w:pPr>
        <w:pStyle w:val="FirstParagraph"/>
      </w:pPr>
      <w:r>
        <w:rPr>
          <w:i/>
          <w:iCs/>
        </w:rPr>
        <w:t xml:space="preserve">Documento preparado para el desarrollo de Star Destiny Game - Junio 2025</w:t>
      </w:r>
    </w:p>
    <w:bookmarkEnd w:id="47"/>
    <w:bookmarkEnd w:id="4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2026-06-30T17:07:33Z</dcterms:created>
  <dcterms:modified xsi:type="dcterms:W3CDTF">2026-06-30T17:07:33Z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44f7tcbcdrssrrsg1s0-19f1440c-79a2-89aa-8000-0974da76b3b4-20260630170733","ReservedCode1":"","ContentPropagator":"001191110108MACG2KBH8F20000","PropagateID":"d44f7tcbcdrssrrsg1s0-19f1440c-79a2-89aa-8000-0974da76b3b4-20260630170733","ReservedCode2":""}</vt:lpwstr>
  </property>
</Properties>
</file>