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1"/>
        <w:pBdr/>
        <w:spacing w:before="204" w:line="360" w:lineRule="auto"/>
        <w:ind/>
        <w:jc w:val="center"/>
        <w:outlineLvl w:val="0"/>
        <w:rPr>
          <w:rFonts w:hint="eastAsia"/>
          <w:b/>
          <w:bCs/>
          <w:color w:val="auto"/>
          <w:sz w:val="40"/>
          <w:szCs w:val="40"/>
          <w:lang w:eastAsia="zh-CN"/>
        </w:rPr>
      </w:pPr>
      <w:r>
        <w:rPr>
          <w:rFonts w:hint="eastAsia"/>
          <w:b/>
          <w:bCs/>
          <w:color w:val="auto"/>
          <w:spacing w:val="-8"/>
          <w:position w:val="-2"/>
          <w:sz w:val="40"/>
          <w:szCs w:val="40"/>
          <w:lang w:eastAsia="zh-CN"/>
        </w:rPr>
        <w:t xml:space="preserve">电商设计拍摄</w:t>
      </w:r>
      <w:r>
        <w:rPr>
          <w:b/>
          <w:bCs/>
          <w:color w:val="auto"/>
          <w:spacing w:val="-8"/>
          <w:position w:val="-2"/>
          <w:sz w:val="40"/>
          <w:szCs w:val="40"/>
          <w:lang w:eastAsia="zh-CN"/>
        </w:rPr>
        <w:t xml:space="preserve">服务协议书</w:t>
      </w:r>
      <w:r>
        <w:rPr>
          <w:rFonts w:hint="eastAsia"/>
          <w:b/>
          <w:bCs/>
          <w:color w:val="auto"/>
          <w:sz w:val="40"/>
          <w:szCs w:val="40"/>
          <w:lang w:eastAsia="zh-CN"/>
        </w:rPr>
      </w:r>
    </w:p>
    <w:p>
      <w:pPr>
        <w:pStyle w:val="711"/>
        <w:pBdr/>
        <w:spacing w:line="360" w:lineRule="auto"/>
        <w:ind/>
        <w:rPr>
          <w:rFonts w:hint="eastAsia"/>
          <w:spacing w:val="1"/>
          <w:lang w:eastAsia="zh-CN"/>
        </w:rPr>
      </w:pPr>
      <w:r>
        <w:rPr>
          <w:rFonts w:hint="eastAsia"/>
          <w:spacing w:val="1"/>
          <w:lang w:eastAsia="zh-CN"/>
        </w:rPr>
        <w:t xml:space="preserve">乙方 ：</w:t>
      </w:r>
      <w:r>
        <w:rPr>
          <w:rFonts w:hint="eastAsia"/>
          <w:spacing w:val="1"/>
          <w:u w:val="single"/>
          <w:lang w:eastAsia="zh-CN"/>
        </w:rPr>
        <w:t xml:space="preserve">    湖北京田电子商务有限公司    </w:t>
      </w:r>
      <w:r>
        <w:rPr>
          <w:rFonts w:hint="eastAsia"/>
          <w:spacing w:val="1"/>
          <w:lang w:eastAsia="zh-CN"/>
        </w:rPr>
        <w:t xml:space="preserve">（以下简称乙方）</w:t>
      </w:r>
      <w:r>
        <w:rPr>
          <w:rFonts w:hint="eastAsia"/>
          <w:spacing w:val="1"/>
          <w:lang w:eastAsia="zh-CN"/>
        </w:rPr>
      </w:r>
    </w:p>
    <w:p>
      <w:pPr>
        <w:pStyle w:val="711"/>
        <w:pBdr/>
        <w:spacing w:line="360" w:lineRule="auto"/>
        <w:ind/>
        <w:rPr>
          <w:rFonts w:hint="eastAsia"/>
          <w:spacing w:val="1"/>
          <w:lang w:val="en-US" w:eastAsia="zh-CN"/>
        </w:rPr>
      </w:pPr>
      <w:r>
        <w:rPr>
          <w:rFonts w:hint="eastAsia"/>
          <w:spacing w:val="1"/>
          <w:lang w:eastAsia="zh-CN"/>
        </w:rPr>
        <w:t xml:space="preserve">法定代表人（授权人）：</w:t>
      </w:r>
      <w:r>
        <w:rPr>
          <w:rFonts w:hint="eastAsia"/>
          <w:spacing w:val="1"/>
          <w:lang w:val="en-US" w:eastAsia="zh-CN"/>
        </w:rPr>
        <w:t xml:space="preserve">杨香香</w:t>
      </w:r>
      <w:r>
        <w:rPr>
          <w:rFonts w:hint="eastAsia"/>
          <w:spacing w:val="1"/>
          <w:lang w:val="en-US" w:eastAsia="zh-CN"/>
        </w:rPr>
      </w:r>
    </w:p>
    <w:p>
      <w:pPr>
        <w:pStyle w:val="711"/>
        <w:pBdr/>
        <w:spacing w:line="360" w:lineRule="auto"/>
        <w:ind/>
        <w:rPr>
          <w:rFonts w:hint="default"/>
          <w:spacing w:val="1"/>
          <w:lang w:val="en-US" w:eastAsia="zh-CN"/>
        </w:rPr>
      </w:pPr>
      <w:r>
        <w:rPr>
          <w:rFonts w:hint="eastAsia"/>
          <w:spacing w:val="1"/>
          <w:lang w:eastAsia="zh-CN"/>
        </w:rPr>
        <w:t xml:space="preserve">联系方式：</w:t>
      </w:r>
      <w:r>
        <w:rPr>
          <w:rFonts w:hint="eastAsia"/>
          <w:spacing w:val="1"/>
          <w:lang w:val="en-US" w:eastAsia="zh-CN"/>
        </w:rPr>
        <w:t xml:space="preserve">17707114681</w:t>
      </w:r>
      <w:r>
        <w:rPr>
          <w:rFonts w:hint="default"/>
          <w:spacing w:val="1"/>
          <w:lang w:val="en-US" w:eastAsia="zh-CN"/>
        </w:rPr>
      </w:r>
    </w:p>
    <w:p>
      <w:pPr>
        <w:pStyle w:val="711"/>
        <w:pBdr/>
        <w:spacing w:line="360" w:lineRule="auto"/>
        <w:ind/>
        <w:rPr>
          <w:rFonts w:hint="eastAsia"/>
        </w:rPr>
      </w:pPr>
      <w:r>
        <w:rPr>
          <w:rFonts w:hint="eastAsia"/>
          <w:spacing w:val="1"/>
          <w:lang w:eastAsia="zh-CN"/>
        </w:rPr>
        <w:t xml:space="preserve">地址：湖北省武汉市硚口区古田街道古田二路江山樾  5 号楼 C 栋京古集团</w:t>
      </w:r>
      <w:r>
        <w:rPr>
          <w:rFonts w:hint="eastAsia"/>
          <w:spacing w:val="8"/>
          <w:lang w:eastAsia="zh-CN"/>
        </w:rPr>
        <w:br/>
      </w:r>
      <w:r>
        <w:rPr>
          <w:rFonts w:hint="eastAsia"/>
          <w:spacing w:val="7"/>
          <w:lang w:eastAsia="zh-CN"/>
        </w:rPr>
        <w:t xml:space="preserve">甲、乙双方根据《中华人民共和国合同法》及其它有关法</w:t>
      </w:r>
      <w:r>
        <w:rPr>
          <w:rFonts w:hint="eastAsia"/>
          <w:spacing w:val="6"/>
          <w:lang w:eastAsia="zh-CN"/>
        </w:rPr>
        <w:t xml:space="preserve">律法规,在平等自愿的基础上，经双</w:t>
      </w:r>
      <w:r>
        <w:rPr>
          <w:rFonts w:hint="eastAsia"/>
          <w:spacing w:val="2"/>
          <w:lang w:eastAsia="zh-CN"/>
        </w:rPr>
        <w:t xml:space="preserve">方协商，达成如下合同条款</w:t>
      </w:r>
      <w:r>
        <w:rPr>
          <w:rFonts w:hint="eastAsia"/>
          <w:spacing w:val="-26"/>
          <w:lang w:eastAsia="zh-CN"/>
        </w:rPr>
        <w:t xml:space="preserve"> </w:t>
      </w:r>
      <w:r>
        <w:rPr>
          <w:rFonts w:hint="eastAsia"/>
          <w:spacing w:val="2"/>
          <w:lang w:eastAsia="zh-CN"/>
        </w:rPr>
        <w:t xml:space="preserve">，(以下简称“本合同”) 以供双</w:t>
      </w:r>
      <w:r>
        <w:rPr>
          <w:rFonts w:hint="eastAsia"/>
          <w:spacing w:val="10"/>
          <w:lang w:eastAsia="zh-CN"/>
        </w:rPr>
        <w:t xml:space="preserve">方共同遵守。</w:t>
      </w:r>
      <w:r>
        <w:rPr>
          <w:rFonts w:hint="eastAsia"/>
          <w:spacing w:val="12"/>
          <w:lang w:eastAsia="zh-CN"/>
        </w:rPr>
        <w:br/>
      </w:r>
      <w:r>
        <w:rPr>
          <w:rFonts w:hint="eastAsia"/>
          <w:spacing w:val="12"/>
        </w:rPr>
        <w:t xml:space="preserve">第</w:t>
      </w:r>
      <w:r>
        <w:rPr>
          <w:rFonts w:hint="eastAsia"/>
          <w:spacing w:val="12"/>
          <w:lang w:eastAsia="zh-CN"/>
        </w:rPr>
        <w:t xml:space="preserve">一</w:t>
      </w:r>
      <w:r>
        <w:rPr>
          <w:rFonts w:hint="eastAsia"/>
          <w:spacing w:val="12"/>
        </w:rPr>
        <w:t xml:space="preserve">条</w:t>
      </w:r>
      <w:r>
        <w:rPr>
          <w:rFonts w:hint="eastAsia"/>
          <w:spacing w:val="-5"/>
        </w:rPr>
        <w:t xml:space="preserve"> </w:t>
      </w:r>
      <w:r>
        <w:rPr>
          <w:rFonts w:hint="eastAsia"/>
          <w:spacing w:val="12"/>
        </w:rPr>
        <w:t xml:space="preserve">：服务</w:t>
      </w:r>
      <w:r>
        <w:rPr>
          <w:rFonts w:hint="eastAsia"/>
          <w:spacing w:val="12"/>
          <w:lang w:eastAsia="zh-CN"/>
        </w:rPr>
        <w:t xml:space="preserve">清单</w:t>
      </w:r>
      <w:r>
        <w:rPr>
          <w:rFonts w:hint="eastAsia"/>
        </w:rPr>
      </w:r>
    </w:p>
    <w:tbl>
      <w:tblPr>
        <w:tblStyle w:val="714"/>
        <w:tblW w:w="6860" w:type="dxa"/>
        <w:tblInd w:w="72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130"/>
        <w:gridCol w:w="2400"/>
        <w:gridCol w:w="2330"/>
      </w:tblGrid>
      <w:tr>
        <w:trPr>
          <w:trHeight w:val="485"/>
        </w:trPr>
        <w:tc>
          <w:tcPr>
            <w:tcBorders/>
            <w:tcW w:w="2130" w:type="dxa"/>
            <w:textDirection w:val="lrTb"/>
            <w:noWrap w:val="false"/>
          </w:tcPr>
          <w:p>
            <w:pPr>
              <w:pBdr/>
              <w:spacing w:before="248"/>
              <w:ind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 xml:space="preserve">项目名称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400" w:type="dxa"/>
            <w:textDirection w:val="lrTb"/>
            <w:noWrap w:val="false"/>
          </w:tcPr>
          <w:p>
            <w:pPr>
              <w:pBdr/>
              <w:spacing w:before="248"/>
              <w:ind w:firstLine="89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4"/>
                <w:sz w:val="15"/>
                <w:szCs w:val="15"/>
                <w:lang w:eastAsia="zh-CN"/>
              </w:rPr>
              <w:t xml:space="preserve">数量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330" w:type="dxa"/>
            <w:textDirection w:val="lrTb"/>
            <w:noWrap w:val="false"/>
          </w:tcPr>
          <w:p>
            <w:pPr>
              <w:pBdr/>
              <w:spacing w:before="250"/>
              <w:ind w:firstLine="90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 xml:space="preserve">价格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</w:tr>
      <w:tr>
        <w:trPr>
          <w:trHeight w:val="378"/>
        </w:trPr>
        <w:tc>
          <w:tcPr>
            <w:tcBorders/>
            <w:tcW w:w="2130" w:type="dxa"/>
            <w:textDirection w:val="lrTb"/>
            <w:noWrap w:val="false"/>
          </w:tcPr>
          <w:p>
            <w:pPr>
              <w:pBdr/>
              <w:spacing w:before="251"/>
              <w:ind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  <w:t xml:space="preserve">首页装修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400" w:type="dxa"/>
            <w:textDirection w:val="lrTb"/>
            <w:noWrap w:val="false"/>
          </w:tcPr>
          <w:p>
            <w:pPr>
              <w:pBdr/>
              <w:spacing w:before="248"/>
              <w:ind w:left="25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330" w:type="dxa"/>
            <w:textDirection w:val="lrTb"/>
            <w:noWrap w:val="false"/>
          </w:tcPr>
          <w:p>
            <w:pPr>
              <w:pBdr/>
              <w:spacing w:before="265"/>
              <w:ind w:firstLine="105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</w:tr>
      <w:tr>
        <w:trPr>
          <w:trHeight w:val="388"/>
        </w:trPr>
        <w:tc>
          <w:tcPr>
            <w:tcBorders/>
            <w:tcW w:w="2130" w:type="dxa"/>
            <w:textDirection w:val="lrTb"/>
            <w:noWrap w:val="false"/>
          </w:tcPr>
          <w:p>
            <w:pPr>
              <w:pBdr/>
              <w:spacing w:before="251"/>
              <w:ind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  <w:t xml:space="preserve">详情页模版</w:t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400" w:type="dxa"/>
            <w:textDirection w:val="lrTb"/>
            <w:noWrap w:val="false"/>
          </w:tcPr>
          <w:p>
            <w:pPr>
              <w:pBdr/>
              <w:spacing w:before="248"/>
              <w:ind w:firstLine="1116"/>
              <w:jc w:val="both"/>
              <w:rPr>
                <w:rFonts w:hint="default" w:ascii="微软雅黑" w:hAnsi="微软雅黑" w:eastAsia="微软雅黑" w:cs="微软雅黑"/>
                <w:spacing w:val="18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val="en-US" w:eastAsia="zh-CN"/>
              </w:rPr>
              <w:t xml:space="preserve">1</w:t>
            </w:r>
            <w:r>
              <w:rPr>
                <w:rFonts w:hint="default" w:ascii="微软雅黑" w:hAnsi="微软雅黑" w:eastAsia="微软雅黑" w:cs="微软雅黑"/>
                <w:spacing w:val="18"/>
                <w:sz w:val="15"/>
                <w:szCs w:val="15"/>
                <w:lang w:val="en-US" w:eastAsia="zh-CN"/>
              </w:rPr>
            </w:r>
          </w:p>
        </w:tc>
        <w:tc>
          <w:tcPr>
            <w:tcBorders/>
            <w:tcW w:w="2330" w:type="dxa"/>
            <w:textDirection w:val="lrTb"/>
            <w:noWrap w:val="false"/>
          </w:tcPr>
          <w:p>
            <w:pPr>
              <w:pBdr/>
              <w:spacing w:before="265"/>
              <w:ind w:firstLine="105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800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r>
          </w:p>
        </w:tc>
      </w:tr>
      <w:tr>
        <w:trPr>
          <w:trHeight w:val="660"/>
        </w:trPr>
        <w:tc>
          <w:tcPr>
            <w:tcBorders/>
            <w:tcW w:w="2130" w:type="dxa"/>
            <w:textDirection w:val="lrTb"/>
            <w:noWrap w:val="false"/>
          </w:tcPr>
          <w:p>
            <w:pPr>
              <w:pBdr/>
              <w:spacing w:before="251"/>
              <w:ind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  <w:t xml:space="preserve">详情页套版</w:t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400" w:type="dxa"/>
            <w:textDirection w:val="lrTb"/>
            <w:noWrap w:val="false"/>
          </w:tcPr>
          <w:p>
            <w:pPr>
              <w:pBdr/>
              <w:spacing w:before="248"/>
              <w:ind w:left="250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  <w:t xml:space="preserve">         </w:t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330" w:type="dxa"/>
            <w:textDirection w:val="lrTb"/>
            <w:noWrap w:val="false"/>
          </w:tcPr>
          <w:p>
            <w:pPr>
              <w:pBdr/>
              <w:spacing w:before="265"/>
              <w:ind w:firstLine="105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</w:tr>
      <w:tr>
        <w:trPr>
          <w:trHeight w:val="415"/>
        </w:trPr>
        <w:tc>
          <w:tcPr>
            <w:tcBorders/>
            <w:tcW w:w="2130" w:type="dxa"/>
            <w:textDirection w:val="lrTb"/>
            <w:noWrap w:val="false"/>
          </w:tcPr>
          <w:p>
            <w:pPr>
              <w:pBdr/>
              <w:spacing w:before="251"/>
              <w:ind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  <w:t xml:space="preserve">图片设计</w:t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400" w:type="dxa"/>
            <w:textDirection w:val="lrTb"/>
            <w:noWrap w:val="false"/>
          </w:tcPr>
          <w:p>
            <w:pPr>
              <w:pBdr/>
              <w:spacing w:before="248"/>
              <w:ind w:left="250"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330" w:type="dxa"/>
            <w:textDirection w:val="lrTb"/>
            <w:noWrap w:val="false"/>
          </w:tcPr>
          <w:p>
            <w:pPr>
              <w:pBdr/>
              <w:spacing w:before="265"/>
              <w:ind w:firstLine="75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</w:tr>
      <w:tr>
        <w:trPr>
          <w:trHeight w:val="660"/>
        </w:trPr>
        <w:tc>
          <w:tcPr>
            <w:tcBorders/>
            <w:tcW w:w="2130" w:type="dxa"/>
            <w:textDirection w:val="lrTb"/>
            <w:noWrap w:val="false"/>
          </w:tcPr>
          <w:p>
            <w:pPr>
              <w:pBdr/>
              <w:spacing w:before="251"/>
              <w:ind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  <w:t xml:space="preserve">海报设计</w:t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400" w:type="dxa"/>
            <w:textDirection w:val="lrTb"/>
            <w:noWrap w:val="false"/>
          </w:tcPr>
          <w:p>
            <w:pPr>
              <w:pBdr/>
              <w:spacing w:before="248"/>
              <w:ind w:left="250"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330" w:type="dxa"/>
            <w:textDirection w:val="lrTb"/>
            <w:noWrap w:val="false"/>
          </w:tcPr>
          <w:p>
            <w:pPr>
              <w:pBdr/>
              <w:spacing w:before="265"/>
              <w:ind w:firstLine="75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</w:tr>
      <w:tr>
        <w:trPr>
          <w:trHeight w:val="660"/>
        </w:trPr>
        <w:tc>
          <w:tcPr>
            <w:tcBorders/>
            <w:tcW w:w="2130" w:type="dxa"/>
            <w:textDirection w:val="lrTb"/>
            <w:noWrap w:val="false"/>
          </w:tcPr>
          <w:p>
            <w:pPr>
              <w:pBdr/>
              <w:spacing w:before="251"/>
              <w:ind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  <w:t xml:space="preserve">Logo</w:t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400" w:type="dxa"/>
            <w:textDirection w:val="lrTb"/>
            <w:noWrap w:val="false"/>
          </w:tcPr>
          <w:p>
            <w:pPr>
              <w:pBdr/>
              <w:spacing w:before="248"/>
              <w:ind w:left="250"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330" w:type="dxa"/>
            <w:textDirection w:val="lrTb"/>
            <w:noWrap w:val="false"/>
          </w:tcPr>
          <w:p>
            <w:pPr>
              <w:pBdr/>
              <w:spacing w:before="265"/>
              <w:ind w:firstLine="75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</w:tr>
      <w:tr>
        <w:trPr>
          <w:trHeight w:val="660"/>
        </w:trPr>
        <w:tc>
          <w:tcPr>
            <w:tcBorders/>
            <w:tcW w:w="2130" w:type="dxa"/>
            <w:textDirection w:val="lrTb"/>
            <w:noWrap w:val="false"/>
          </w:tcPr>
          <w:p>
            <w:pPr>
              <w:pBdr/>
              <w:spacing w:before="251"/>
              <w:ind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  <w:t xml:space="preserve">图片拍摄</w:t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400" w:type="dxa"/>
            <w:textDirection w:val="lrTb"/>
            <w:noWrap w:val="false"/>
          </w:tcPr>
          <w:p>
            <w:pPr>
              <w:pBdr/>
              <w:spacing w:before="248"/>
              <w:ind w:left="250"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330" w:type="dxa"/>
            <w:textDirection w:val="lrTb"/>
            <w:noWrap w:val="false"/>
          </w:tcPr>
          <w:p>
            <w:pPr>
              <w:pBdr/>
              <w:spacing w:before="265"/>
              <w:ind w:firstLine="1050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</w:tr>
      <w:tr>
        <w:trPr>
          <w:trHeight w:val="660"/>
        </w:trPr>
        <w:tc>
          <w:tcPr>
            <w:tcBorders/>
            <w:tcW w:w="2130" w:type="dxa"/>
            <w:textDirection w:val="lrTb"/>
            <w:noWrap w:val="false"/>
          </w:tcPr>
          <w:p>
            <w:pPr>
              <w:pBdr/>
              <w:spacing w:before="251"/>
              <w:ind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  <w:t xml:space="preserve">短视频拍摄</w:t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400" w:type="dxa"/>
            <w:textDirection w:val="lrTb"/>
            <w:noWrap w:val="false"/>
          </w:tcPr>
          <w:p>
            <w:pPr>
              <w:pBdr/>
              <w:spacing w:before="248"/>
              <w:ind w:left="250"/>
              <w:jc w:val="center"/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pacing w:val="18"/>
                <w:sz w:val="15"/>
                <w:szCs w:val="15"/>
                <w:lang w:eastAsia="zh-CN"/>
              </w:rPr>
            </w:r>
          </w:p>
        </w:tc>
        <w:tc>
          <w:tcPr>
            <w:tcBorders/>
            <w:tcW w:w="2330" w:type="dxa"/>
            <w:textDirection w:val="lrTb"/>
            <w:noWrap w:val="false"/>
          </w:tcPr>
          <w:p>
            <w:pPr>
              <w:pBdr/>
              <w:spacing w:before="265"/>
              <w:ind w:firstLine="1050"/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r>
          </w:p>
        </w:tc>
      </w:tr>
    </w:tbl>
    <w:p>
      <w:pPr>
        <w:pStyle w:val="711"/>
        <w:pBdr/>
        <w:spacing w:before="77" w:line="360" w:lineRule="auto"/>
        <w:ind/>
        <w:rPr>
          <w:rFonts w:hint="eastAsia"/>
          <w:spacing w:val="12"/>
          <w:lang w:eastAsia="zh-CN"/>
        </w:rPr>
      </w:pPr>
      <w:r>
        <w:rPr>
          <w:rFonts w:hint="eastAsia"/>
          <w:spacing w:val="12"/>
          <w:lang w:eastAsia="zh-CN"/>
        </w:rPr>
        <w:t xml:space="preserve">第二条</w:t>
      </w:r>
      <w:r>
        <w:rPr>
          <w:rFonts w:hint="eastAsia"/>
          <w:spacing w:val="-5"/>
          <w:lang w:eastAsia="zh-CN"/>
        </w:rPr>
        <w:t xml:space="preserve"> </w:t>
      </w:r>
      <w:r>
        <w:rPr>
          <w:rFonts w:hint="eastAsia"/>
          <w:spacing w:val="12"/>
          <w:lang w:eastAsia="zh-CN"/>
        </w:rPr>
        <w:t xml:space="preserve">：服务款项</w:t>
      </w:r>
      <w:r>
        <w:rPr>
          <w:rFonts w:hint="eastAsia"/>
          <w:spacing w:val="12"/>
          <w:lang w:eastAsia="zh-CN"/>
        </w:rPr>
        <w:br/>
      </w:r>
      <w:r>
        <w:rPr>
          <w:rFonts w:hint="eastAsia"/>
          <w:spacing w:val="4"/>
          <w:lang w:eastAsia="zh-CN"/>
        </w:rPr>
        <w:t xml:space="preserve">1.本合同服务费用</w:t>
      </w:r>
      <w:r>
        <w:rPr>
          <w:rFonts w:hint="eastAsia"/>
          <w:spacing w:val="-18"/>
          <w:lang w:eastAsia="zh-CN"/>
        </w:rPr>
        <w:t xml:space="preserve"> </w:t>
      </w:r>
      <w:r>
        <w:rPr>
          <w:rFonts w:hint="eastAsia"/>
          <w:spacing w:val="-7"/>
          <w:lang w:eastAsia="zh-CN"/>
        </w:rPr>
        <w:t xml:space="preserve">：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80000</w:t>
      </w:r>
      <w:r>
        <w:rPr>
          <w:rFonts w:hint="eastAsia"/>
          <w:u w:val="single"/>
          <w:lang w:eastAsia="zh-CN"/>
        </w:rPr>
        <w:t xml:space="preserve">         </w:t>
      </w:r>
      <w:r>
        <w:rPr>
          <w:rFonts w:hint="eastAsia"/>
          <w:spacing w:val="-7"/>
          <w:lang w:eastAsia="zh-CN"/>
        </w:rPr>
        <w:t xml:space="preserve">；</w:t>
      </w:r>
      <w:r>
        <w:rPr>
          <w:rFonts w:hint="eastAsia"/>
          <w:spacing w:val="-7"/>
          <w:lang w:eastAsia="zh-CN"/>
        </w:rPr>
        <w:br/>
      </w:r>
      <w:r>
        <w:rPr>
          <w:rFonts w:hint="eastAsia"/>
          <w:spacing w:val="-7"/>
          <w:lang w:eastAsia="zh-CN"/>
        </w:rPr>
        <w:t xml:space="preserve">2.</w:t>
      </w:r>
      <w:r>
        <w:rPr>
          <w:rFonts w:hint="eastAsia"/>
          <w:spacing w:val="12"/>
          <w:lang w:eastAsia="zh-CN"/>
        </w:rPr>
        <w:t xml:space="preserve">以上款项由甲方按照约定时间和方式支付。乙方账户如下：</w:t>
      </w:r>
      <w:r>
        <w:rPr>
          <w:rFonts w:hint="eastAsia"/>
          <w:spacing w:val="12"/>
          <w:lang w:eastAsia="zh-CN"/>
        </w:rPr>
        <w:br/>
      </w:r>
      <w:r>
        <w:rPr>
          <w:rFonts w:hint="eastAsia"/>
          <w:spacing w:val="12"/>
          <w:lang w:eastAsia="zh-CN"/>
        </w:rPr>
        <w:t xml:space="preserve">  开户行：兴业银行武汉汉西支行</w:t>
      </w:r>
      <w:r>
        <w:rPr>
          <w:rFonts w:hint="eastAsia"/>
          <w:spacing w:val="12"/>
          <w:lang w:eastAsia="zh-CN"/>
        </w:rPr>
        <w:br/>
      </w:r>
      <w:r>
        <w:rPr>
          <w:rFonts w:hint="eastAsia"/>
          <w:spacing w:val="12"/>
          <w:lang w:eastAsia="zh-CN"/>
        </w:rPr>
        <w:t xml:space="preserve">  开户名：湖北京田电子商务有限公司</w:t>
      </w:r>
      <w:r>
        <w:rPr>
          <w:rFonts w:hint="eastAsia"/>
          <w:spacing w:val="12"/>
          <w:lang w:eastAsia="zh-CN"/>
        </w:rPr>
      </w:r>
    </w:p>
    <w:p>
      <w:pPr>
        <w:pStyle w:val="711"/>
        <w:pBdr/>
        <w:spacing w:before="77"/>
        <w:ind w:left="208"/>
        <w:rPr>
          <w:rFonts w:hint="eastAsia"/>
          <w:lang w:eastAsia="zh-CN"/>
        </w:rPr>
      </w:pPr>
      <w:r>
        <w:rPr>
          <w:rFonts w:hint="eastAsia"/>
          <w:spacing w:val="12"/>
          <w:lang w:eastAsia="zh-CN"/>
        </w:rPr>
        <w:t xml:space="preserve">开户账号：416060100100248921</w:t>
      </w:r>
      <w:r>
        <w:rPr>
          <w:rFonts w:hint="eastAsia"/>
          <w:lang w:eastAsia="zh-CN"/>
        </w:rPr>
      </w:r>
    </w:p>
    <w:p>
      <w:pPr>
        <w:pBdr/>
        <w:spacing w:line="360" w:lineRule="auto"/>
        <w:ind/>
        <w:rPr>
          <w:rFonts w:hint="eastAsia" w:ascii="微软雅黑" w:hAnsi="微软雅黑" w:eastAsia="微软雅黑" w:cs="微软雅黑"/>
          <w:spacing w:val="15"/>
          <w:sz w:val="18"/>
          <w:szCs w:val="18"/>
          <w:lang w:eastAsia="zh-CN"/>
        </w:rPr>
        <w:sectPr>
          <w:headerReference w:type="default" r:id="rId8"/>
          <w:footnotePr/>
          <w:endnotePr/>
          <w:type w:val="nextPage"/>
          <w:pgSz w:h="16840" w:orient="portrait" w:w="11910"/>
          <w:pgMar w:top="1431" w:right="1485" w:bottom="0" w:left="1710" w:header="0" w:footer="0" w:gutter="0"/>
          <w:cols w:num="1" w:sep="0" w:space="720" w:equalWidth="1"/>
        </w:sectPr>
      </w:pPr>
      <w:r>
        <w:rPr>
          <w:rFonts w:hint="eastAsia" w:ascii="微软雅黑" w:hAnsi="微软雅黑" w:eastAsia="微软雅黑" w:cs="微软雅黑"/>
          <w:spacing w:val="15"/>
          <w:sz w:val="18"/>
          <w:szCs w:val="18"/>
          <w:lang w:eastAsia="zh-CN"/>
        </w:rPr>
      </w:r>
      <w:r>
        <w:rPr>
          <w:rFonts w:hint="eastAsia" w:ascii="微软雅黑" w:hAnsi="微软雅黑" w:eastAsia="微软雅黑" w:cs="微软雅黑"/>
          <w:spacing w:val="15"/>
          <w:sz w:val="18"/>
          <w:szCs w:val="18"/>
          <w:lang w:eastAsia="zh-CN"/>
        </w:rPr>
      </w:r>
    </w:p>
    <w:p>
      <w:pPr>
        <w:pBdr/>
        <w:spacing w:line="360" w:lineRule="auto"/>
        <w:ind/>
        <w:rPr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pacing w:val="15"/>
          <w:sz w:val="18"/>
          <w:szCs w:val="18"/>
          <w:lang w:eastAsia="zh-CN"/>
        </w:rPr>
        <w:t xml:space="preserve">第三条：</w:t>
      </w:r>
      <w:r>
        <w:rPr>
          <w:rFonts w:ascii="微软雅黑" w:hAnsi="微软雅黑" w:eastAsia="微软雅黑" w:cs="微软雅黑"/>
          <w:sz w:val="18"/>
          <w:szCs w:val="18"/>
          <w:lang w:eastAsia="zh-CN" w:bidi="ar"/>
        </w:rPr>
        <w:t xml:space="preserve">服务条款 </w:t>
      </w:r>
      <w:r>
        <w:rPr>
          <w:sz w:val="18"/>
          <w:szCs w:val="18"/>
          <w:lang w:eastAsia="zh-CN"/>
        </w:rPr>
      </w:r>
    </w:p>
    <w:p>
      <w:pPr>
        <w:pBdr/>
        <w:spacing w:line="360" w:lineRule="auto"/>
        <w:ind/>
        <w:rPr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1.乙方承诺约定服务工作时间范围内履行合同义务。 </w:t>
      </w:r>
      <w:r>
        <w:rPr>
          <w:sz w:val="18"/>
          <w:szCs w:val="18"/>
          <w:lang w:eastAsia="zh-CN"/>
        </w:rPr>
      </w:r>
    </w:p>
    <w:p>
      <w:pPr>
        <w:pBdr/>
        <w:spacing w:line="360" w:lineRule="auto"/>
        <w:ind/>
        <w:rPr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2.关于服务确稿：在服务过程中项目确稿或交付工程源文件以后，乙方不予服务项目提供修改。 </w:t>
      </w:r>
      <w:r>
        <w:rPr>
          <w:sz w:val="18"/>
          <w:szCs w:val="18"/>
          <w:lang w:eastAsia="zh-CN"/>
        </w:rPr>
      </w:r>
    </w:p>
    <w:p>
      <w:pPr>
        <w:pBdr/>
        <w:spacing w:line="360" w:lineRule="auto"/>
        <w:ind/>
        <w:rPr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3.关于服务需求：乙方服务工作前，甲方应主动告知/配合服务需求的确认以及资料提供，若在乙方开展工作前拒绝配合则由乙方自行安排服务工作，甲方不得拒绝服务成果。  </w:t>
      </w:r>
      <w:r>
        <w:rPr>
          <w:sz w:val="18"/>
          <w:szCs w:val="18"/>
          <w:lang w:eastAsia="zh-CN"/>
        </w:rPr>
      </w:r>
    </w:p>
    <w:p>
      <w:pPr>
        <w:pBdr/>
        <w:spacing w:line="360" w:lineRule="auto"/>
        <w:ind/>
        <w:rPr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4.关于验收：甲方应及时验收乙方交付的服务成果，如乙方提交给甲方后两个工作日内未按照服务标准提出修改意见的，应视为乙方服务合格和交付；拍摄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需要换bgm、大范围修改或重新拍摄，则再次计算数量</w:t>
      </w: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。</w:t>
      </w:r>
      <w:r>
        <w:rPr>
          <w:sz w:val="18"/>
          <w:szCs w:val="18"/>
          <w:lang w:eastAsia="zh-CN"/>
        </w:rPr>
      </w:r>
    </w:p>
    <w:p>
      <w:pPr>
        <w:pBdr/>
        <w:spacing w:line="360" w:lineRule="auto"/>
        <w:ind/>
        <w:rPr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5.关于素材版权：乙方可收集相关的素材和图片，但是素材与文字不可能完全保证版权问题；乙方若需要使用有版权的图片或字体，应告知甲方购买素材版权后</w:t>
      </w:r>
      <w:bookmarkStart w:id="0" w:name="_GoBack"/>
      <w:r/>
      <w:bookmarkEnd w:id="0"/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用于商用，如甲方拒绝购买而</w:t>
      </w:r>
      <w:r>
        <w:rPr>
          <w:rFonts w:ascii="微软雅黑" w:hAnsi="微软雅黑" w:eastAsia="微软雅黑" w:cs="微软雅黑"/>
          <w:sz w:val="18"/>
          <w:szCs w:val="18"/>
          <w:lang w:eastAsia="zh-CN" w:bidi="ar"/>
        </w:rPr>
        <w:t xml:space="preserve">侵权导致相关法律风险，须由甲方自行承担</w:t>
      </w: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；服务期限内设计</w:t>
      </w:r>
      <w:r>
        <w:rPr>
          <w:rFonts w:ascii="微软雅黑" w:hAnsi="微软雅黑" w:eastAsia="微软雅黑" w:cs="微软雅黑"/>
          <w:sz w:val="18"/>
          <w:szCs w:val="18"/>
          <w:lang w:eastAsia="zh-CN" w:bidi="ar"/>
        </w:rPr>
        <w:t xml:space="preserve">页面如果在电商平台出现侵权的问题并</w:t>
      </w: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下架，乙方提供修改。 </w:t>
      </w:r>
      <w:r>
        <w:rPr>
          <w:sz w:val="18"/>
          <w:szCs w:val="18"/>
          <w:lang w:eastAsia="zh-CN"/>
        </w:rPr>
      </w:r>
    </w:p>
    <w:p>
      <w:pPr>
        <w:pBdr/>
        <w:spacing w:line="360" w:lineRule="auto"/>
        <w:ind/>
        <w:rPr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6.因天气自然灾害，断网断电等不可抗力因素，造成的工作延误，我方不承担相应责任。</w:t>
      </w: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br/>
      </w: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7.不可抗力免责：不可抗力是指不能预见、不能避免且不能克服的客观情况；包括但不限于：自然灾害、政府行为以及罢工、战争、电信运营商信号中断、网站遭受黑客攻击、乙方服务器发生非人为因素的故障等。上述原因所造成的本协议任何一方无法完全或部分履行协议义务，或虽能履行协议义务但已失去必要性或实际意义的，遭遇不可抗力的一方可据此免责。 </w:t>
      </w:r>
      <w:r>
        <w:rPr>
          <w:sz w:val="18"/>
          <w:szCs w:val="18"/>
          <w:lang w:eastAsia="zh-CN"/>
        </w:rPr>
      </w:r>
    </w:p>
    <w:p>
      <w:pPr>
        <w:pBdr/>
        <w:spacing w:line="360" w:lineRule="auto"/>
        <w:ind/>
        <w:rPr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8.双方当事人对本协议的订立、解释、履行、效力等发生争议的，应友好协商解决；协商不成的，双方均同意向上双方所在地人民法院以提起诉讼的方式解决。 </w:t>
      </w:r>
      <w:r>
        <w:rPr>
          <w:sz w:val="18"/>
          <w:szCs w:val="18"/>
          <w:lang w:eastAsia="zh-CN"/>
        </w:rPr>
      </w:r>
    </w:p>
    <w:p>
      <w:pPr>
        <w:pBdr/>
        <w:spacing w:line="360" w:lineRule="auto"/>
        <w:ind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9.本协议一式贰份，双方各执一份，经双方签字、盖章后生效，两份协议具有同等法律效力。</w:t>
      </w: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br/>
      </w:r>
      <w:r>
        <w:rPr>
          <w:rFonts w:hint="eastAsia" w:ascii="微软雅黑" w:hAnsi="微软雅黑" w:eastAsia="微软雅黑" w:cs="微软雅黑"/>
          <w:sz w:val="18"/>
          <w:szCs w:val="18"/>
          <w:lang w:eastAsia="zh-CN" w:bidi="ar"/>
        </w:rPr>
        <w:t xml:space="preserve">10.</w:t>
      </w:r>
      <w:r>
        <w:rPr>
          <w:rFonts w:hint="eastAsia" w:ascii="微软雅黑" w:hAnsi="微软雅黑" w:eastAsia="微软雅黑" w:cs="微软雅黑"/>
          <w:color w:val="000000" w:themeColor="text1"/>
          <w:spacing w:val="14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 xml:space="preserve">甲方收到乙方发送或者邮寄的合同后应签字、盖章，需于三日内通过拍照、扫描等方式将签章后的合同回传给乙方，拍照或扫描文件与打印文件具有同等法律效力，如甲方规定时间内未回传合同又未寄还合同的，视为甲方对本协议内容无任何异议，合同自甲方收到之日起生效。</w:t>
      </w:r>
      <w:r>
        <w:rPr>
          <w:rFonts w:hint="eastAsia" w:ascii="微软雅黑" w:hAnsi="微软雅黑" w:eastAsia="微软雅黑" w:cs="微软雅黑"/>
          <w:color w:val="000000" w:themeColor="text1"/>
          <w:spacing w:val="14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br/>
      </w:r>
      <w:r>
        <w:rPr>
          <w:rFonts w:hint="eastAsia" w:ascii="微软雅黑" w:hAnsi="微软雅黑" w:eastAsia="微软雅黑" w:cs="微软雅黑"/>
          <w:spacing w:val="11"/>
          <w:sz w:val="18"/>
          <w:szCs w:val="18"/>
        </w:rPr>
        <w:t xml:space="preserve">(以下无正文)</w:t>
      </w:r>
      <w:r>
        <w:rPr>
          <w:rFonts w:hint="eastAsia" w:ascii="微软雅黑" w:hAnsi="微软雅黑" w:eastAsia="微软雅黑" w:cs="微软雅黑"/>
          <w:sz w:val="18"/>
          <w:szCs w:val="18"/>
        </w:rPr>
      </w:r>
    </w:p>
    <w:tbl>
      <w:tblPr>
        <w:tblStyle w:val="714"/>
        <w:tblpPr w:horzAnchor="page" w:tblpX="1751" w:vertAnchor="text" w:tblpY="289" w:leftFromText="180" w:topFromText="0" w:rightFromText="180" w:bottomFromText="0"/>
        <w:tblOverlap w:val="never"/>
        <w:tblW w:w="706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3644"/>
        <w:gridCol w:w="3417"/>
      </w:tblGrid>
      <w:tr>
        <w:trPr>
          <w:trHeight w:val="363"/>
        </w:trPr>
        <w:tc>
          <w:tcPr>
            <w:tcBorders/>
            <w:tcW w:w="3644" w:type="dxa"/>
            <w:textDirection w:val="lrTb"/>
            <w:noWrap w:val="false"/>
          </w:tcPr>
          <w:p>
            <w:pPr>
              <w:pStyle w:val="715"/>
              <w:pBdr/>
              <w:spacing w:line="360" w:lineRule="auto"/>
              <w:ind w:left="38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 xml:space="preserve">甲方：</w:t>
            </w:r>
            <w:r>
              <w:rPr>
                <w:rFonts w:hint="eastAsia"/>
              </w:rPr>
            </w:r>
          </w:p>
        </w:tc>
        <w:tc>
          <w:tcPr>
            <w:tcBorders/>
            <w:tcW w:w="3417" w:type="dxa"/>
            <w:textDirection w:val="lrTb"/>
            <w:noWrap w:val="false"/>
          </w:tcPr>
          <w:p>
            <w:pPr>
              <w:pStyle w:val="715"/>
              <w:pBdr/>
              <w:spacing w:line="360" w:lineRule="auto"/>
              <w:ind/>
              <w:rPr>
                <w:rFonts w:hint="eastAsia"/>
              </w:rPr>
            </w:pPr>
            <w:r>
              <w:rPr>
                <w:rFonts w:hint="eastAsia"/>
                <w:spacing w:val="2"/>
              </w:rPr>
              <w:t xml:space="preserve">乙方：</w:t>
            </w:r>
            <w:r>
              <w:rPr>
                <w:rFonts w:hint="eastAsia"/>
              </w:rPr>
            </w:r>
          </w:p>
        </w:tc>
      </w:tr>
      <w:tr>
        <w:trPr>
          <w:trHeight w:val="614"/>
        </w:trPr>
        <w:tc>
          <w:tcPr>
            <w:tcBorders/>
            <w:tcW w:w="3644" w:type="dxa"/>
            <w:textDirection w:val="lrTb"/>
            <w:noWrap w:val="false"/>
          </w:tcPr>
          <w:p>
            <w:pPr>
              <w:pStyle w:val="715"/>
              <w:pBdr/>
              <w:spacing w:before="177" w:line="360" w:lineRule="auto"/>
              <w:ind/>
              <w:rPr>
                <w:rFonts w:hint="eastAsia"/>
              </w:rPr>
            </w:pPr>
            <w:r>
              <w:rPr>
                <w:rFonts w:hint="eastAsia"/>
                <w:spacing w:val="8"/>
              </w:rPr>
              <w:t xml:space="preserve">授权代表(签字)</w:t>
            </w:r>
            <w:r>
              <w:rPr>
                <w:rFonts w:hint="eastAsia"/>
              </w:rPr>
            </w:r>
          </w:p>
        </w:tc>
        <w:tc>
          <w:tcPr>
            <w:tcBorders/>
            <w:tcW w:w="3417" w:type="dxa"/>
            <w:textDirection w:val="lrTb"/>
            <w:noWrap w:val="false"/>
          </w:tcPr>
          <w:p>
            <w:pPr>
              <w:pStyle w:val="715"/>
              <w:pBdr/>
              <w:spacing w:before="186" w:line="360" w:lineRule="auto"/>
              <w:ind/>
              <w:rPr>
                <w:rFonts w:hint="default"/>
                <w:lang w:val="en-US" w:eastAsia="zh-CN"/>
              </w:rPr>
            </w:pPr>
            <w:r>
              <w:rPr>
                <w:rFonts w:hint="eastAsia"/>
                <w:spacing w:val="-4"/>
                <w:lang w:eastAsia="zh-CN"/>
              </w:rPr>
              <w:t xml:space="preserve">授权代表(签字)：</w:t>
            </w:r>
            <w:r>
              <w:rPr>
                <w:rFonts w:hint="eastAsia"/>
                <w:spacing w:val="-4"/>
                <w:lang w:val="en-US" w:eastAsia="zh-CN"/>
              </w:rPr>
              <w:t xml:space="preserve">杨香香</w:t>
            </w:r>
            <w:r>
              <w:rPr>
                <w:rFonts w:hint="default"/>
                <w:lang w:val="en-US" w:eastAsia="zh-CN"/>
              </w:rPr>
            </w:r>
          </w:p>
        </w:tc>
      </w:tr>
      <w:tr>
        <w:trPr>
          <w:trHeight w:val="564"/>
        </w:trPr>
        <w:tc>
          <w:tcPr>
            <w:tcBorders/>
            <w:tcW w:w="3644" w:type="dxa"/>
            <w:textDirection w:val="lrTb"/>
            <w:noWrap w:val="false"/>
          </w:tcPr>
          <w:p>
            <w:pPr>
              <w:pStyle w:val="715"/>
              <w:pBdr/>
              <w:spacing w:before="183" w:line="360" w:lineRule="auto"/>
              <w:ind/>
              <w:rPr>
                <w:rFonts w:hint="eastAsia"/>
              </w:rPr>
            </w:pPr>
            <w:r>
              <w:rPr>
                <w:rFonts w:hint="eastAsia"/>
                <w:spacing w:val="11"/>
              </w:rPr>
              <w:t xml:space="preserve">联系电话：</w:t>
            </w:r>
            <w:r>
              <w:rPr>
                <w:rFonts w:hint="eastAsia"/>
              </w:rPr>
            </w:r>
          </w:p>
        </w:tc>
        <w:tc>
          <w:tcPr>
            <w:tcBorders/>
            <w:tcW w:w="3417" w:type="dxa"/>
            <w:textDirection w:val="lrTb"/>
            <w:noWrap w:val="false"/>
          </w:tcPr>
          <w:p>
            <w:pPr>
              <w:pStyle w:val="715"/>
              <w:pBdr/>
              <w:spacing w:before="183" w:line="360" w:lineRule="auto"/>
              <w:ind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spacing w:val="11"/>
              </w:rPr>
              <w:t xml:space="preserve">联系电话：</w:t>
            </w:r>
            <w:r>
              <w:rPr>
                <w:rFonts w:hint="default" w:eastAsia="微软雅黑"/>
                <w:lang w:val="en-US" w:eastAsia="zh-CN"/>
              </w:rPr>
            </w:r>
          </w:p>
        </w:tc>
      </w:tr>
      <w:tr>
        <w:trPr>
          <w:trHeight w:val="557"/>
        </w:trPr>
        <w:tc>
          <w:tcPr>
            <w:tcBorders/>
            <w:tcW w:w="3644" w:type="dxa"/>
            <w:textDirection w:val="lrTb"/>
            <w:noWrap w:val="false"/>
          </w:tcPr>
          <w:p>
            <w:pPr>
              <w:pStyle w:val="715"/>
              <w:pBdr/>
              <w:spacing w:before="196" w:line="360" w:lineRule="auto"/>
              <w:ind w:left="1"/>
              <w:rPr>
                <w:rFonts w:hint="eastAsia"/>
              </w:rPr>
            </w:pPr>
            <w:r>
              <w:rPr>
                <w:rFonts w:hint="eastAsia"/>
                <w:spacing w:val="7"/>
              </w:rPr>
              <w:t xml:space="preserve">盖章：</w:t>
            </w:r>
            <w:r>
              <w:rPr>
                <w:rFonts w:hint="eastAsia"/>
              </w:rPr>
            </w:r>
          </w:p>
        </w:tc>
        <w:tc>
          <w:tcPr>
            <w:tcBorders/>
            <w:tcW w:w="3417" w:type="dxa"/>
            <w:textDirection w:val="lrTb"/>
            <w:noWrap w:val="false"/>
          </w:tcPr>
          <w:p>
            <w:pPr>
              <w:pStyle w:val="715"/>
              <w:pBdr/>
              <w:spacing w:before="196" w:line="360" w:lineRule="auto"/>
              <w:ind/>
              <w:rPr>
                <w:rFonts w:hint="eastAsia"/>
              </w:rPr>
            </w:pPr>
            <w:r>
              <w:rPr>
                <w:rFonts w:hint="eastAsia"/>
                <w:spacing w:val="7"/>
              </w:rPr>
              <w:t xml:space="preserve">盖章：</w:t>
            </w:r>
            <w:r>
              <w:rPr>
                <w:rFonts w:hint="eastAsia"/>
              </w:rPr>
            </w:r>
          </w:p>
        </w:tc>
      </w:tr>
      <w:tr>
        <w:trPr>
          <w:trHeight w:val="357"/>
        </w:trPr>
        <w:tc>
          <w:tcPr>
            <w:tcBorders/>
            <w:tcW w:w="3644" w:type="dxa"/>
            <w:textDirection w:val="lrTb"/>
            <w:noWrap w:val="false"/>
          </w:tcPr>
          <w:p>
            <w:pPr>
              <w:pStyle w:val="715"/>
              <w:pBdr/>
              <w:spacing w:before="173" w:line="360" w:lineRule="auto"/>
              <w:ind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spacing w:val="-5"/>
                <w:position w:val="-1"/>
              </w:rPr>
              <w:t xml:space="preserve">日期：</w:t>
            </w:r>
            <w:r>
              <w:rPr>
                <w:rFonts w:hint="default" w:eastAsia="微软雅黑"/>
                <w:lang w:val="en-US" w:eastAsia="zh-CN"/>
              </w:rPr>
            </w:r>
          </w:p>
        </w:tc>
        <w:tc>
          <w:tcPr>
            <w:tcBorders/>
            <w:tcW w:w="3417" w:type="dxa"/>
            <w:textDirection w:val="lrTb"/>
            <w:noWrap w:val="false"/>
          </w:tcPr>
          <w:p>
            <w:pPr>
              <w:pStyle w:val="715"/>
              <w:pBdr/>
              <w:spacing w:before="173" w:line="360" w:lineRule="auto"/>
              <w:ind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-5"/>
                <w:position w:val="-1"/>
              </w:rPr>
              <w:t xml:space="preserve">日期：</w:t>
            </w:r>
            <w:r>
              <w:rPr>
                <w:rFonts w:hint="eastAsia"/>
                <w:spacing w:val="-5"/>
                <w:position w:val="-1"/>
                <w:lang w:val="en-US" w:eastAsia="zh-CN"/>
              </w:rPr>
              <w:t xml:space="preserve">2025年8月19日</w:t>
            </w:r>
            <w:r>
              <w:rPr>
                <w:rFonts w:hint="eastAsia"/>
                <w:lang w:eastAsia="zh-CN"/>
              </w:rPr>
            </w:r>
          </w:p>
        </w:tc>
      </w:tr>
      <w:tr>
        <w:trPr>
          <w:trHeight w:val="357"/>
        </w:trPr>
        <w:tc>
          <w:tcPr>
            <w:tcBorders/>
            <w:tcW w:w="3644" w:type="dxa"/>
            <w:textDirection w:val="lrTb"/>
            <w:noWrap w:val="false"/>
          </w:tcPr>
          <w:p>
            <w:pPr>
              <w:pStyle w:val="715"/>
              <w:pBdr/>
              <w:spacing w:before="173" w:line="360" w:lineRule="auto"/>
              <w:ind/>
              <w:rPr>
                <w:rFonts w:hint="eastAsia"/>
                <w:spacing w:val="-5"/>
                <w:position w:val="-1"/>
              </w:rPr>
            </w:pPr>
            <w:r>
              <w:rPr>
                <w:rFonts w:hint="eastAsia"/>
                <w:spacing w:val="-5"/>
                <w:position w:val="-1"/>
              </w:rPr>
            </w:r>
            <w:r>
              <w:rPr>
                <w:rFonts w:hint="eastAsia"/>
                <w:spacing w:val="-5"/>
                <w:position w:val="-1"/>
              </w:rPr>
            </w:r>
          </w:p>
        </w:tc>
        <w:tc>
          <w:tcPr>
            <w:tcBorders/>
            <w:tcW w:w="3417" w:type="dxa"/>
            <w:textDirection w:val="lrTb"/>
            <w:noWrap w:val="false"/>
          </w:tcPr>
          <w:p>
            <w:pPr>
              <w:pStyle w:val="715"/>
              <w:pBdr/>
              <w:spacing w:before="173" w:line="360" w:lineRule="auto"/>
              <w:ind/>
              <w:rPr>
                <w:rFonts w:hint="eastAsia"/>
                <w:spacing w:val="-5"/>
                <w:position w:val="-1"/>
              </w:rPr>
            </w:pPr>
            <w:r>
              <w:rPr>
                <w:rFonts w:hint="eastAsia"/>
                <w:spacing w:val="-5"/>
                <w:position w:val="-1"/>
              </w:rPr>
            </w:r>
            <w:r>
              <w:rPr>
                <w:rFonts w:hint="eastAsia"/>
                <w:spacing w:val="-5"/>
                <w:position w:val="-1"/>
              </w:rPr>
            </w:r>
          </w:p>
        </w:tc>
      </w:tr>
    </w:tbl>
    <w:p>
      <w:pPr>
        <w:pBdr/>
        <w:spacing w:line="360" w:lineRule="auto"/>
        <w:ind/>
        <w:rPr>
          <w:rFonts w:hint="eastAsia" w:ascii="微软雅黑" w:hAnsi="微软雅黑" w:eastAsia="微软雅黑" w:cs="微软雅黑"/>
          <w:sz w:val="18"/>
          <w:szCs w:val="18"/>
          <w:lang w:eastAsia="zh-CN"/>
        </w:rPr>
        <w:sectPr>
          <w:footerReference w:type="default" r:id="rId9"/>
          <w:footnotePr/>
          <w:endnotePr/>
          <w:type w:val="nextPage"/>
          <w:pgSz w:h="16840" w:orient="portrait" w:w="11910"/>
          <w:pgMar w:top="1431" w:right="1485" w:bottom="0" w:left="1710" w:header="0" w:footer="0" w:gutter="0"/>
          <w:pgNumType w:start="1"/>
          <w:cols w:num="1" w:sep="0" w:space="720" w:equalWidth="1"/>
        </w:sect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</w:r>
    </w:p>
    <w:p>
      <w:pPr>
        <w:pBdr/>
        <w:spacing/>
        <w:ind/>
        <w:jc w:val="both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</w:r>
    </w:p>
    <w:p>
      <w:pPr>
        <w:pBdr/>
        <w:bidi w:val="false"/>
        <w:spacing/>
        <w:ind/>
        <w:rPr>
          <w:rFonts w:hint="eastAsia" w:ascii="Arial" w:hAnsi="Arial" w:eastAsia="Arial" w:cs="Arial"/>
          <w:color w:val="000000"/>
          <w:sz w:val="21"/>
          <w:szCs w:val="21"/>
          <w:lang w:val="en-US" w:eastAsia="zh-CN" w:bidi="ar-SA"/>
        </w:rPr>
      </w:pPr>
      <w:r>
        <w:rPr>
          <w:rFonts w:hint="eastAsia" w:ascii="Arial" w:hAnsi="Arial" w:eastAsia="Arial" w:cs="Arial"/>
          <w:color w:val="000000"/>
          <w:sz w:val="21"/>
          <w:szCs w:val="21"/>
          <w:lang w:val="en-US" w:eastAsia="zh-CN" w:bidi="ar-SA"/>
        </w:rPr>
      </w:r>
      <w:r>
        <w:rPr>
          <w:rFonts w:hint="eastAsia" w:ascii="Arial" w:hAnsi="Arial" w:eastAsia="Arial" w:cs="Arial"/>
          <w:color w:val="000000"/>
          <w:sz w:val="21"/>
          <w:szCs w:val="21"/>
          <w:lang w:val="en-US" w:eastAsia="zh-CN" w:bidi="ar-SA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p>
      <w:pPr>
        <w:pBdr/>
        <w:bidi w:val="false"/>
        <w:spacing/>
        <w:ind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</w:r>
      <w:r>
        <w:rPr>
          <w:rFonts w:hint="eastAsia"/>
          <w:lang w:val="en-US" w:eastAsia="zh-CN"/>
        </w:rPr>
      </w:r>
    </w:p>
    <w:sectPr>
      <w:footerReference w:type="default" r:id="rId10"/>
      <w:footnotePr/>
      <w:endnotePr/>
      <w:type w:val="nextPage"/>
      <w:pgSz w:h="16840" w:orient="portrait" w:w="11910"/>
      <w:pgMar w:top="357" w:right="1517" w:bottom="0" w:left="952" w:header="0" w:footer="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603020202020204"/>
  </w:font>
  <w:font w:name="Arial">
    <w:panose1 w:val="020B0604020202020204"/>
  </w:font>
  <w:font w:name="宋体">
    <w:panose1 w:val="0202060302010102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12"/>
                            <w:pBdr/>
                            <w:spacing/>
                            <w:ind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2</w:t>
                          </w:r>
                          <w:r>
                            <w:rPr>
                              <w:rFonts w:eastAsia="宋体"/>
                              <w:lang w:eastAsia="zh-CN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251659264;o:allowoverlap:true;o:allowincell:true;mso-position-horizontal-relative:margin;mso-position-horizontal:center;mso-position-vertical-relative:text;margin-top:0.00pt;mso-position-vertical:absolute;width:144.00pt;height:144.00pt;mso-wrap-distance-left:9.00pt;mso-wrap-distance-top:0.00pt;mso-wrap-distance-right:9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712"/>
                      <w:pBdr/>
                      <w:spacing/>
                      <w:ind/>
                      <w:rPr>
                        <w:rFonts w:eastAsia="宋体"/>
                        <w:lang w:eastAsia="zh-CN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rPr>
                        <w:rFonts w:hint="eastAsia" w:eastAsia="宋体"/>
                        <w:lang w:eastAsia="zh-CN"/>
                      </w:rPr>
                      <w:t xml:space="preserve">2</w:t>
                    </w:r>
                    <w:r>
                      <w:rPr>
                        <w:rFonts w:eastAsia="宋体"/>
                        <w:lang w:eastAsia="zh-CN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3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be4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be4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3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bbfe7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bbfe7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ce6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6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6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ff2c9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ee28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ee28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3f2d8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0e1a8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0e1a8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3f4f1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9ce6e0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9ce6e0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adade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3adb5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3adb5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rPr>
        <w:rFonts w:ascii="Arial" w:hAnsi="Arial"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25db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rPr>
        <w:rFonts w:ascii="Arial" w:hAnsi="Arial"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6d0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rPr>
        <w:rFonts w:ascii="Arial" w:hAnsi="Arial"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706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rPr>
        <w:rFonts w:ascii="Arial" w:hAnsi="Arial"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1726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874cb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5b5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ed962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cd78d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7dded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0949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427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08"/>
    <w:next w:val="70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08"/>
    <w:next w:val="70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08"/>
    <w:next w:val="70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08"/>
    <w:next w:val="70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08"/>
    <w:next w:val="70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8"/>
    <w:next w:val="70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8"/>
    <w:next w:val="70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8"/>
    <w:next w:val="70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8"/>
    <w:next w:val="70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70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08"/>
    <w:next w:val="70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0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8"/>
    <w:next w:val="70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8"/>
    <w:next w:val="70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0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0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8"/>
    <w:next w:val="70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0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09"/>
    <w:link w:val="713"/>
    <w:uiPriority w:val="99"/>
    <w:pPr>
      <w:pBdr/>
      <w:spacing/>
      <w:ind/>
    </w:pPr>
  </w:style>
  <w:style w:type="character" w:styleId="178">
    <w:name w:val="Footer Char"/>
    <w:basedOn w:val="709"/>
    <w:link w:val="712"/>
    <w:uiPriority w:val="99"/>
    <w:pPr>
      <w:pBdr/>
      <w:spacing/>
      <w:ind/>
    </w:pPr>
  </w:style>
  <w:style w:type="paragraph" w:styleId="179">
    <w:name w:val="Caption"/>
    <w:basedOn w:val="708"/>
    <w:next w:val="70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0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8"/>
    <w:next w:val="708"/>
    <w:uiPriority w:val="39"/>
    <w:unhideWhenUsed/>
    <w:pPr>
      <w:pBdr/>
      <w:spacing w:after="100"/>
      <w:ind/>
    </w:pPr>
  </w:style>
  <w:style w:type="paragraph" w:styleId="189">
    <w:name w:val="toc 2"/>
    <w:basedOn w:val="708"/>
    <w:next w:val="708"/>
    <w:uiPriority w:val="39"/>
    <w:unhideWhenUsed/>
    <w:pPr>
      <w:pBdr/>
      <w:spacing w:after="100"/>
      <w:ind w:left="220"/>
    </w:pPr>
  </w:style>
  <w:style w:type="paragraph" w:styleId="190">
    <w:name w:val="toc 3"/>
    <w:basedOn w:val="708"/>
    <w:next w:val="708"/>
    <w:uiPriority w:val="39"/>
    <w:unhideWhenUsed/>
    <w:pPr>
      <w:pBdr/>
      <w:spacing w:after="100"/>
      <w:ind w:left="440"/>
    </w:pPr>
  </w:style>
  <w:style w:type="paragraph" w:styleId="191">
    <w:name w:val="toc 4"/>
    <w:basedOn w:val="708"/>
    <w:next w:val="708"/>
    <w:uiPriority w:val="39"/>
    <w:unhideWhenUsed/>
    <w:pPr>
      <w:pBdr/>
      <w:spacing w:after="100"/>
      <w:ind w:left="660"/>
    </w:pPr>
  </w:style>
  <w:style w:type="paragraph" w:styleId="192">
    <w:name w:val="toc 5"/>
    <w:basedOn w:val="708"/>
    <w:next w:val="708"/>
    <w:uiPriority w:val="39"/>
    <w:unhideWhenUsed/>
    <w:pPr>
      <w:pBdr/>
      <w:spacing w:after="100"/>
      <w:ind w:left="880"/>
    </w:pPr>
  </w:style>
  <w:style w:type="paragraph" w:styleId="193">
    <w:name w:val="toc 6"/>
    <w:basedOn w:val="708"/>
    <w:next w:val="708"/>
    <w:uiPriority w:val="39"/>
    <w:unhideWhenUsed/>
    <w:pPr>
      <w:pBdr/>
      <w:spacing w:after="100"/>
      <w:ind w:left="1100"/>
    </w:pPr>
  </w:style>
  <w:style w:type="paragraph" w:styleId="194">
    <w:name w:val="toc 7"/>
    <w:basedOn w:val="708"/>
    <w:next w:val="708"/>
    <w:uiPriority w:val="39"/>
    <w:unhideWhenUsed/>
    <w:pPr>
      <w:pBdr/>
      <w:spacing w:after="100"/>
      <w:ind w:left="1320"/>
    </w:pPr>
  </w:style>
  <w:style w:type="paragraph" w:styleId="195">
    <w:name w:val="toc 8"/>
    <w:basedOn w:val="708"/>
    <w:next w:val="708"/>
    <w:uiPriority w:val="39"/>
    <w:unhideWhenUsed/>
    <w:pPr>
      <w:pBdr/>
      <w:spacing w:after="100"/>
      <w:ind w:left="1540"/>
    </w:pPr>
  </w:style>
  <w:style w:type="paragraph" w:styleId="196">
    <w:name w:val="toc 9"/>
    <w:basedOn w:val="708"/>
    <w:next w:val="70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08"/>
    <w:next w:val="708"/>
    <w:uiPriority w:val="99"/>
    <w:unhideWhenUsed/>
    <w:pPr>
      <w:pBdr/>
      <w:spacing w:after="0" w:afterAutospacing="0"/>
      <w:ind/>
    </w:pPr>
  </w:style>
  <w:style w:type="paragraph" w:styleId="708" w:default="1">
    <w:name w:val="Normal"/>
    <w:uiPriority w:val="0"/>
    <w:qFormat/>
    <w:pPr>
      <w:pBdr/>
      <w:spacing/>
      <w:ind/>
    </w:pPr>
    <w:rPr>
      <w:rFonts w:ascii="Arial" w:hAnsi="Arial" w:eastAsia="Arial" w:cs="Arial"/>
      <w:color w:val="000000"/>
      <w:sz w:val="21"/>
      <w:szCs w:val="21"/>
      <w:lang w:val="en-US" w:eastAsia="en-US" w:bidi="ar-SA"/>
    </w:rPr>
  </w:style>
  <w:style w:type="character" w:styleId="709" w:default="1">
    <w:name w:val="Default Paragraph Font"/>
    <w:uiPriority w:val="1"/>
    <w:semiHidden/>
    <w:unhideWhenUsed/>
    <w:qFormat/>
    <w:pPr>
      <w:pBdr/>
      <w:spacing/>
      <w:ind/>
    </w:pPr>
  </w:style>
  <w:style w:type="table" w:styleId="710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1">
    <w:name w:val="Body Text"/>
    <w:basedOn w:val="708"/>
    <w:uiPriority w:val="0"/>
    <w:semiHidden/>
    <w:qFormat/>
    <w:pPr>
      <w:pBdr/>
      <w:spacing/>
      <w:ind/>
    </w:pPr>
    <w:rPr>
      <w:rFonts w:ascii="微软雅黑" w:hAnsi="微软雅黑" w:eastAsia="微软雅黑" w:cs="微软雅黑"/>
      <w:sz w:val="18"/>
      <w:szCs w:val="18"/>
    </w:rPr>
  </w:style>
  <w:style w:type="paragraph" w:styleId="712">
    <w:name w:val="Footer"/>
    <w:basedOn w:val="708"/>
    <w:uiPriority w:val="0"/>
    <w:qFormat/>
    <w:pPr>
      <w:pBdr/>
      <w:tabs>
        <w:tab w:val="center" w:leader="none" w:pos="4153"/>
        <w:tab w:val="right" w:leader="none" w:pos="8306"/>
      </w:tabs>
      <w:spacing/>
      <w:ind/>
    </w:pPr>
    <w:rPr>
      <w:sz w:val="18"/>
    </w:rPr>
  </w:style>
  <w:style w:type="paragraph" w:styleId="713">
    <w:name w:val="Header"/>
    <w:basedOn w:val="708"/>
    <w:uiPriority w:val="0"/>
    <w:qFormat/>
    <w:pPr>
      <w:pBdr>
        <w:top w:val="none" w:color="000000" w:sz="0" w:space="1"/>
        <w:left w:val="none" w:color="000000" w:sz="0" w:space="4"/>
        <w:bottom w:val="none" w:color="000000" w:sz="0" w:space="1"/>
        <w:right w:val="none" w:color="000000" w:sz="0" w:space="4"/>
      </w:pBdr>
      <w:tabs>
        <w:tab w:val="center" w:leader="none" w:pos="4153"/>
        <w:tab w:val="right" w:leader="none" w:pos="8306"/>
      </w:tabs>
      <w:spacing/>
      <w:ind/>
      <w:jc w:val="both"/>
    </w:pPr>
    <w:rPr>
      <w:sz w:val="18"/>
    </w:rPr>
  </w:style>
  <w:style w:type="table" w:styleId="714" w:customStyle="1">
    <w:name w:val="Table Normal"/>
    <w:uiPriority w:val="0"/>
    <w:semiHidden/>
    <w:unhideWhenUsed/>
    <w:qFormat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5" w:customStyle="1">
    <w:name w:val="Table Text"/>
    <w:basedOn w:val="708"/>
    <w:uiPriority w:val="0"/>
    <w:semiHidden/>
    <w:qFormat/>
    <w:pPr>
      <w:pBdr/>
      <w:spacing/>
      <w:ind/>
    </w:pPr>
    <w:rPr>
      <w:rFonts w:ascii="微软雅黑" w:hAnsi="微软雅黑" w:eastAsia="微软雅黑" w:cs="微软雅黑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Anonymous</cp:lastModifiedBy>
  <cp:revision>12</cp:revision>
  <dcterms:created xsi:type="dcterms:W3CDTF">2024-05-24T01:36:00Z</dcterms:created>
  <dcterms:modified xsi:type="dcterms:W3CDTF">2025-09-10T02:21:26Z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80D6F950207B4CE3A5B0A235AE6A9A86_13</vt:lpwstr>
  </property>
  <property fmtid="{D5CDD505-2E9C-101B-9397-08002B2CF9AE}" pid="4" name="KSOTemplateDocerSaveRecord">
    <vt:lpwstr>eyJoZGlkIjoiMjkwNmQ3OTc2OWFiMjA3OTBjNDk0NmIxZTM1MGI0ODAiLCJ1c2VySWQiOiI4MTUzNDk1NzgifQ==</vt:lpwstr>
  </property>
</Properties>
</file>