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 ExtraBold" w:cs="Lexend ExtraBold" w:eastAsia="Lexend ExtraBold" w:hAnsi="Lexend ExtraBold"/>
          <w:sz w:val="2"/>
          <w:szCs w:val="2"/>
        </w:rPr>
      </w:pPr>
      <w:r w:rsidDel="00000000" w:rsidR="00000000" w:rsidRPr="00000000">
        <w:rPr>
          <w:rFonts w:ascii="Lexend ExtraBold" w:cs="Lexend ExtraBold" w:eastAsia="Lexend ExtraBold" w:hAnsi="Lexend ExtraBold"/>
          <w:sz w:val="24"/>
          <w:szCs w:val="24"/>
          <w:rtl w:val="0"/>
        </w:rPr>
        <w:t xml:space="preserve">DEMO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808080"/>
          <w:rtl w:val="0"/>
        </w:rPr>
        <w:t xml:space="preserve">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Number: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{{ control_number 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Identifier (ID):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 test_id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Tested by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 tested_by }}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b579a"/>
          <w:rtl w:val="0"/>
        </w:rPr>
        <w:t xml:space="preserve">1. Test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{{ test_description 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2b579a"/>
          <w:rtl w:val="0"/>
        </w:rPr>
        <w:t xml:space="preserve">2. Test Evaluation &amp;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evaluation of the execution cycle yielded the following status and output summary:</w:t>
      </w:r>
    </w:p>
    <w:p w:rsidR="00000000" w:rsidDel="00000000" w:rsidP="00000000" w:rsidRDefault="00000000" w:rsidRPr="00000000" w14:paraId="00000010">
      <w:pPr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Result Statement: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{{ result_string }}</w:t>
      </w:r>
    </w:p>
    <w:p w:rsidR="00000000" w:rsidDel="00000000" w:rsidP="00000000" w:rsidRDefault="00000000" w:rsidRPr="00000000" w14:paraId="00000011">
      <w:pPr>
        <w:pStyle w:val="Heading1"/>
        <w:rPr>
          <w:rFonts w:ascii="Arial" w:cs="Arial" w:eastAsia="Arial" w:hAnsi="Arial"/>
          <w:sz w:val="26"/>
          <w:szCs w:val="26"/>
        </w:rPr>
      </w:pPr>
      <w:bookmarkStart w:colFirst="0" w:colLast="0" w:name="_908fhkv210tc" w:id="0"/>
      <w:bookmarkEnd w:id="0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Supporting Evidences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These are the evidences used for this test:</w:t>
      </w: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2423.333333333334"/>
        <w:gridCol w:w="1806.666666666666"/>
        <w:gridCol w:w="1440"/>
        <w:gridCol w:w="1440"/>
        <w:gridCol w:w="2220"/>
        <w:tblGridChange w:id="0">
          <w:tblGrid>
            <w:gridCol w:w="765"/>
            <w:gridCol w:w="2423.333333333334"/>
            <w:gridCol w:w="1806.666666666666"/>
            <w:gridCol w:w="1440"/>
            <w:gridCol w:w="1440"/>
            <w:gridCol w:w="2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{%tr for ev in evidence_list %}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ev.idx }}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ev.file_name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ev.file_type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ev.file_size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ev.status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{{ ev.uploader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{%tr endfor %}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Lexend ExtraBold">
    <w:embedBold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  <w:t xml:space="preserve">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-952499</wp:posOffset>
          </wp:positionH>
          <wp:positionV relativeFrom="paragraph">
            <wp:posOffset>-342899</wp:posOffset>
          </wp:positionV>
          <wp:extent cx="1030288" cy="8429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288" cy="8429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pPr>
        <w:spacing w:after="0" w:before="0" w:line="240" w:lineRule="auto"/>
      </w:pPr>
      <w:rPr>
        <w:b w:val="1"/>
        <w:bCs w:val="1"/>
      </w:rPr>
      <w:tcPr/>
    </w:tblStylePr>
    <w:tblStylePr w:type="lastCol">
      <w:rPr>
        <w:b w:val="1"/>
        <w:bCs w:val="1"/>
      </w:rPr>
      <w:tcPr/>
    </w:tblStylePr>
    <w:tblStylePr w:type="lastRow">
      <w:pPr>
        <w:spacing w:after="0" w:before="0" w:line="240" w:lineRule="auto"/>
      </w:pPr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Extra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