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8E2" w:rsidRDefault="00C800BF">
      <w:r>
        <w:t>Q1. In Python 3.X, what are the names and functions of string object types?</w:t>
      </w:r>
    </w:p>
    <w:p w:rsidR="00CA68E2" w:rsidRDefault="00173208">
      <w:r>
        <w:t>Below are the function names of the string object types:</w:t>
      </w:r>
    </w:p>
    <w:p w:rsidR="00173208" w:rsidRDefault="00173208">
      <w:r>
        <w:t>Lower()</w:t>
      </w:r>
    </w:p>
    <w:p w:rsidR="00173208" w:rsidRDefault="00173208">
      <w:r>
        <w:t>Upper()</w:t>
      </w:r>
    </w:p>
    <w:p w:rsidR="00173208" w:rsidRDefault="00173208">
      <w:r>
        <w:t>Capitalize()</w:t>
      </w:r>
    </w:p>
    <w:p w:rsidR="00173208" w:rsidRDefault="00173208">
      <w:r>
        <w:t>Split()</w:t>
      </w:r>
    </w:p>
    <w:p w:rsidR="00CA68E2" w:rsidRDefault="00173208">
      <w:r>
        <w:t>Strip()</w:t>
      </w:r>
      <w:r>
        <w:br/>
        <w:t>title()</w:t>
      </w:r>
      <w:r>
        <w:br/>
      </w:r>
    </w:p>
    <w:p w:rsidR="00CA68E2" w:rsidRDefault="00CA68E2"/>
    <w:p w:rsidR="00CA68E2" w:rsidRDefault="00C800BF">
      <w:r>
        <w:t>Q2. How do the string forms in Python 3.X vary in terms of operations?</w:t>
      </w:r>
    </w:p>
    <w:p w:rsidR="00AE460C" w:rsidRDefault="00AE460C">
      <w:r>
        <w:t>We can form a string by assigning the string to a variable.</w:t>
      </w:r>
    </w:p>
    <w:p w:rsidR="00AE460C" w:rsidRDefault="00AE460C">
      <w:r>
        <w:t>We can add the %s, %d for string and digits respectively and then we can form a string by giving the values of %s and %d.</w:t>
      </w:r>
    </w:p>
    <w:p w:rsidR="00AE460C" w:rsidRDefault="00AE460C">
      <w:r>
        <w:t>Also we can form a string using the .format method as well as with f’ string.</w:t>
      </w:r>
    </w:p>
    <w:p w:rsidR="00CA68E2" w:rsidRDefault="00CA68E2"/>
    <w:p w:rsidR="00CA68E2" w:rsidRDefault="00CA68E2"/>
    <w:p w:rsidR="00CA68E2" w:rsidRDefault="00C800BF">
      <w:r>
        <w:t>Q3. In 3.X, how do you put non-ASCII Unicode characters in a string?</w:t>
      </w:r>
    </w:p>
    <w:p w:rsidR="00CA68E2" w:rsidRDefault="00237C2A">
      <w:r>
        <w:t xml:space="preserve">We use the method str.encode() method to use the non-ascii Unicode character </w:t>
      </w:r>
      <w:r w:rsidR="00525956">
        <w:t xml:space="preserve">to ignore </w:t>
      </w:r>
      <w:r>
        <w:t>in string.</w:t>
      </w:r>
    </w:p>
    <w:p w:rsidR="00CA68E2" w:rsidRDefault="00525956">
      <w:r>
        <w:t>For putting the non-ascii chars we can use the str.decode() method</w:t>
      </w:r>
      <w:r w:rsidR="00383200">
        <w:t>.</w:t>
      </w:r>
    </w:p>
    <w:p w:rsidR="00CA68E2" w:rsidRDefault="00CA68E2"/>
    <w:p w:rsidR="00CA68E2" w:rsidRDefault="00C800BF">
      <w:r>
        <w:t>Q4. In Python 3.X, what are the key differences between text-mode and binary-mode files?</w:t>
      </w:r>
    </w:p>
    <w:p w:rsidR="00CA68E2" w:rsidRDefault="00CA68E2"/>
    <w:p w:rsidR="00CA68E2" w:rsidRDefault="008D6E52">
      <w:r>
        <w:t xml:space="preserve">Text files mode contains the data in the form of </w:t>
      </w:r>
      <w:r w:rsidR="00D706C1">
        <w:t>alphabets</w:t>
      </w:r>
      <w:r>
        <w:t>, digits, chars etc whereas the binary mode file is compiled file which will be stored in the form of binary data.</w:t>
      </w:r>
    </w:p>
    <w:p w:rsidR="00D706C1" w:rsidRDefault="00D706C1">
      <w:r>
        <w:t>Default while writing to a file is always a text-mode whereas the binary mode we need to call and define explicitly.</w:t>
      </w:r>
    </w:p>
    <w:p w:rsidR="008D6E52" w:rsidRDefault="008D6E52"/>
    <w:p w:rsidR="00CA68E2" w:rsidRDefault="00CA68E2"/>
    <w:p w:rsidR="00CA68E2" w:rsidRDefault="00C800BF">
      <w:r>
        <w:t>Q5. How can you interpret a Unicode text file containing text encoded in a different encoding than your platform's default?</w:t>
      </w:r>
    </w:p>
    <w:p w:rsidR="00CA68E2" w:rsidRDefault="00CA68E2"/>
    <w:p w:rsidR="00D706C1" w:rsidRDefault="00D706C1"/>
    <w:p w:rsidR="00CA68E2" w:rsidRDefault="003117B7">
      <w:r>
        <w:t xml:space="preserve">We can </w:t>
      </w:r>
      <w:r w:rsidRPr="003117B7">
        <w:t>open the file in text mode with the appropriate encoding</w:t>
      </w:r>
      <w:r>
        <w:t xml:space="preserve"> as below to handle the different encoding.:</w:t>
      </w:r>
    </w:p>
    <w:p w:rsidR="003117B7" w:rsidRDefault="003117B7">
      <w:r w:rsidRPr="003117B7">
        <w:t>f = open(fname, encoding="utf-8")</w:t>
      </w:r>
    </w:p>
    <w:p w:rsidR="00CA68E2" w:rsidRDefault="00CA68E2"/>
    <w:p w:rsidR="00CA68E2" w:rsidRDefault="00C800BF">
      <w:r>
        <w:t>Q6. What is the best way to make a Un</w:t>
      </w:r>
      <w:r>
        <w:t>icode text file in a particular encoding format?</w:t>
      </w:r>
    </w:p>
    <w:p w:rsidR="00CA68E2" w:rsidRDefault="00CA68E2"/>
    <w:p w:rsidR="00CA68E2" w:rsidRDefault="00360E9D">
      <w:r>
        <w:t>We can write the Unicode text into a different format as shown like below:</w:t>
      </w:r>
    </w:p>
    <w:p w:rsidR="00360E9D" w:rsidRDefault="00360E9D"/>
    <w:p w:rsidR="00360E9D" w:rsidRPr="00360E9D" w:rsidRDefault="00360E9D" w:rsidP="00360E9D">
      <w:pPr>
        <w:shd w:val="clear" w:color="auto" w:fill="FFFFFF"/>
        <w:spacing w:after="60"/>
      </w:pPr>
      <w:r w:rsidRPr="00360E9D">
        <w:t>encoded_unicode = unicode_text. encode("utf8")</w:t>
      </w:r>
    </w:p>
    <w:p w:rsidR="00360E9D" w:rsidRPr="00360E9D" w:rsidRDefault="00360E9D" w:rsidP="00360E9D">
      <w:pPr>
        <w:shd w:val="clear" w:color="auto" w:fill="FFFFFF"/>
        <w:spacing w:after="60"/>
      </w:pPr>
      <w:r w:rsidRPr="00360E9D">
        <w:t>a_file = open("textfile.txt", "wb")</w:t>
      </w:r>
    </w:p>
    <w:p w:rsidR="00360E9D" w:rsidRPr="00360E9D" w:rsidRDefault="00360E9D" w:rsidP="00360E9D">
      <w:pPr>
        <w:shd w:val="clear" w:color="auto" w:fill="FFFFFF"/>
        <w:spacing w:after="60"/>
      </w:pPr>
      <w:r w:rsidRPr="00360E9D">
        <w:t>a_file. write(encoded_unicode)</w:t>
      </w:r>
    </w:p>
    <w:p w:rsidR="00360E9D" w:rsidRDefault="00360E9D"/>
    <w:p w:rsidR="00CA68E2" w:rsidRDefault="00CA68E2"/>
    <w:p w:rsidR="00CA68E2" w:rsidRDefault="00C800BF">
      <w:r>
        <w:t>Q7. What qualifies ASCII text as a form of Unicode text?</w:t>
      </w:r>
    </w:p>
    <w:p w:rsidR="00CA68E2" w:rsidRPr="009E4F5D" w:rsidRDefault="00E36003">
      <w:r w:rsidRPr="009E4F5D">
        <w:t>For backward compatibility, the first 128 Unicode code points represent the equivalent ASCII characters.</w:t>
      </w:r>
    </w:p>
    <w:p w:rsidR="00E36003" w:rsidRDefault="00E36003">
      <w:r w:rsidRPr="009E4F5D">
        <w:t>So any ascii text is the form of Unicode text.</w:t>
      </w:r>
    </w:p>
    <w:p w:rsidR="00CA68E2" w:rsidRDefault="00CA68E2"/>
    <w:p w:rsidR="00CA68E2" w:rsidRDefault="00CA68E2"/>
    <w:p w:rsidR="00CA68E2" w:rsidRDefault="00C800BF">
      <w:r>
        <w:t>Q8. How much of an effect does the change in string types in Python 3.X have on your code?</w:t>
      </w:r>
    </w:p>
    <w:p w:rsidR="00CE6AE9" w:rsidRDefault="00351EC8">
      <w:r>
        <w:t>With the string type in python3.x new formatting options has been introduced such as .format or f’ string methods.</w:t>
      </w:r>
    </w:p>
    <w:p w:rsidR="00351EC8" w:rsidRDefault="00351EC8">
      <w:r>
        <w:t>Str.encode and str.decode methods can be used to handle the different string format or text types.</w:t>
      </w:r>
    </w:p>
    <w:sectPr w:rsidR="00351EC8" w:rsidSect="00CA68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BF" w:rsidRDefault="00C800BF" w:rsidP="00CA68E2">
      <w:r>
        <w:separator/>
      </w:r>
    </w:p>
  </w:endnote>
  <w:endnote w:type="continuationSeparator" w:id="1">
    <w:p w:rsidR="00C800BF" w:rsidRDefault="00C800BF" w:rsidP="00CA6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00BF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BF" w:rsidRDefault="00C800BF" w:rsidP="00CA68E2">
      <w:r>
        <w:separator/>
      </w:r>
    </w:p>
  </w:footnote>
  <w:footnote w:type="continuationSeparator" w:id="1">
    <w:p w:rsidR="00C800BF" w:rsidRDefault="00C800BF" w:rsidP="00CA68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00B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E64"/>
    <w:multiLevelType w:val="multilevel"/>
    <w:tmpl w:val="4FB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83D0D"/>
    <w:multiLevelType w:val="hybridMultilevel"/>
    <w:tmpl w:val="87F8CE46"/>
    <w:lvl w:ilvl="0" w:tplc="D7DA67F4">
      <w:start w:val="1"/>
      <w:numFmt w:val="bullet"/>
      <w:lvlText w:val="●"/>
      <w:lvlJc w:val="left"/>
      <w:pPr>
        <w:ind w:left="720" w:hanging="360"/>
      </w:pPr>
    </w:lvl>
    <w:lvl w:ilvl="1" w:tplc="7206EC06">
      <w:start w:val="1"/>
      <w:numFmt w:val="bullet"/>
      <w:lvlText w:val="○"/>
      <w:lvlJc w:val="left"/>
      <w:pPr>
        <w:ind w:left="1440" w:hanging="360"/>
      </w:pPr>
    </w:lvl>
    <w:lvl w:ilvl="2" w:tplc="3EAA730C">
      <w:start w:val="1"/>
      <w:numFmt w:val="bullet"/>
      <w:lvlText w:val="■"/>
      <w:lvlJc w:val="left"/>
      <w:pPr>
        <w:ind w:left="2160" w:hanging="360"/>
      </w:pPr>
    </w:lvl>
    <w:lvl w:ilvl="3" w:tplc="2E9220FE">
      <w:start w:val="1"/>
      <w:numFmt w:val="bullet"/>
      <w:lvlText w:val="●"/>
      <w:lvlJc w:val="left"/>
      <w:pPr>
        <w:ind w:left="2880" w:hanging="360"/>
      </w:pPr>
    </w:lvl>
    <w:lvl w:ilvl="4" w:tplc="FB1873E2">
      <w:start w:val="1"/>
      <w:numFmt w:val="bullet"/>
      <w:lvlText w:val="○"/>
      <w:lvlJc w:val="left"/>
      <w:pPr>
        <w:ind w:left="3600" w:hanging="360"/>
      </w:pPr>
    </w:lvl>
    <w:lvl w:ilvl="5" w:tplc="142892C4">
      <w:start w:val="1"/>
      <w:numFmt w:val="bullet"/>
      <w:lvlText w:val="■"/>
      <w:lvlJc w:val="left"/>
      <w:pPr>
        <w:ind w:left="4320" w:hanging="360"/>
      </w:pPr>
    </w:lvl>
    <w:lvl w:ilvl="6" w:tplc="00AACA32">
      <w:start w:val="1"/>
      <w:numFmt w:val="bullet"/>
      <w:lvlText w:val="●"/>
      <w:lvlJc w:val="left"/>
      <w:pPr>
        <w:ind w:left="5040" w:hanging="360"/>
      </w:pPr>
    </w:lvl>
    <w:lvl w:ilvl="7" w:tplc="6FC45344">
      <w:start w:val="1"/>
      <w:numFmt w:val="bullet"/>
      <w:lvlText w:val="●"/>
      <w:lvlJc w:val="left"/>
      <w:pPr>
        <w:ind w:left="5760" w:hanging="360"/>
      </w:pPr>
    </w:lvl>
    <w:lvl w:ilvl="8" w:tplc="B4F8114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68E2"/>
    <w:rsid w:val="00173208"/>
    <w:rsid w:val="00237C2A"/>
    <w:rsid w:val="003117B7"/>
    <w:rsid w:val="00351EC8"/>
    <w:rsid w:val="00360E9D"/>
    <w:rsid w:val="00383200"/>
    <w:rsid w:val="00525956"/>
    <w:rsid w:val="008D6E52"/>
    <w:rsid w:val="009E4F5D"/>
    <w:rsid w:val="00AE460C"/>
    <w:rsid w:val="00C800BF"/>
    <w:rsid w:val="00CA68E2"/>
    <w:rsid w:val="00CE6AE9"/>
    <w:rsid w:val="00D706C1"/>
    <w:rsid w:val="00E3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CA68E2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CA68E2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CA68E2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CA68E2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CA68E2"/>
    <w:pPr>
      <w:outlineLvl w:val="4"/>
    </w:pPr>
    <w:rPr>
      <w:color w:val="2E74B5"/>
    </w:rPr>
  </w:style>
  <w:style w:type="paragraph" w:styleId="Heading6">
    <w:name w:val="heading 6"/>
    <w:qFormat/>
    <w:rsid w:val="00CA68E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CA68E2"/>
    <w:rPr>
      <w:sz w:val="56"/>
      <w:szCs w:val="56"/>
    </w:rPr>
  </w:style>
  <w:style w:type="paragraph" w:styleId="ListParagraph">
    <w:name w:val="List Paragraph"/>
    <w:qFormat/>
    <w:rsid w:val="00CA68E2"/>
  </w:style>
  <w:style w:type="character" w:styleId="Hyperlink">
    <w:name w:val="Hyperlink"/>
    <w:uiPriority w:val="99"/>
    <w:unhideWhenUsed/>
    <w:rsid w:val="00CA68E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CA68E2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CA68E2"/>
  </w:style>
  <w:style w:type="character" w:customStyle="1" w:styleId="FootnoteTextChar">
    <w:name w:val="Footnote Text Char"/>
    <w:link w:val="FootnoteText"/>
    <w:uiPriority w:val="99"/>
    <w:semiHidden/>
    <w:unhideWhenUsed/>
    <w:rsid w:val="00CA68E2"/>
    <w:rPr>
      <w:sz w:val="20"/>
      <w:szCs w:val="20"/>
    </w:rPr>
  </w:style>
  <w:style w:type="character" w:customStyle="1" w:styleId="pre">
    <w:name w:val="pre"/>
    <w:basedOn w:val="DefaultParagraphFont"/>
    <w:rsid w:val="00311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328</Words>
  <Characters>1875</Characters>
  <Application>Microsoft Office Word</Application>
  <DocSecurity>0</DocSecurity>
  <Lines>15</Lines>
  <Paragraphs>4</Paragraphs>
  <ScaleCrop>false</ScaleCrop>
  <Company>HP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14</cp:revision>
  <dcterms:created xsi:type="dcterms:W3CDTF">2021-03-04T00:25:00Z</dcterms:created>
  <dcterms:modified xsi:type="dcterms:W3CDTF">2021-11-24T09:59:00Z</dcterms:modified>
</cp:coreProperties>
</file>