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36D8" w14:textId="77777777" w:rsidR="00CF41FA" w:rsidRDefault="00CF41FA" w:rsidP="00CF41FA">
      <w:pPr>
        <w:jc w:val="center"/>
        <w:rPr>
          <w:rFonts w:ascii="Times New Roman" w:hAnsi="Times New Roman" w:cs="Times New Roman"/>
          <w:b/>
          <w:i/>
          <w:sz w:val="40"/>
          <w:u w:val="single"/>
        </w:rPr>
      </w:pPr>
      <w:bookmarkStart w:id="0" w:name="_GoBack"/>
      <w:bookmarkEnd w:id="0"/>
      <w:r>
        <w:rPr>
          <w:rFonts w:ascii="Times New Roman" w:hAnsi="Times New Roman" w:cs="Times New Roman"/>
          <w:b/>
          <w:i/>
          <w:sz w:val="40"/>
          <w:u w:val="single"/>
        </w:rPr>
        <w:t>AEROBIC</w:t>
      </w:r>
      <w:r>
        <w:rPr>
          <w:rFonts w:ascii="Times New Roman" w:hAnsi="Times New Roman" w:cs="Times New Roman"/>
          <w:b/>
          <w:i/>
          <w:sz w:val="40"/>
        </w:rPr>
        <w:t xml:space="preserve"> </w:t>
      </w:r>
      <w:r>
        <w:rPr>
          <w:rFonts w:ascii="Times New Roman" w:hAnsi="Times New Roman" w:cs="Times New Roman"/>
          <w:b/>
          <w:i/>
          <w:sz w:val="40"/>
          <w:u w:val="single"/>
        </w:rPr>
        <w:t>RESPIRATION</w:t>
      </w:r>
    </w:p>
    <w:p w14:paraId="4525CD64" w14:textId="77777777" w:rsidR="00CF41FA" w:rsidRDefault="00CF41FA" w:rsidP="00CF41FA">
      <w:pPr>
        <w:jc w:val="both"/>
        <w:rPr>
          <w:rFonts w:ascii="Times New Roman" w:hAnsi="Times New Roman" w:cs="Times New Roman"/>
          <w:sz w:val="40"/>
        </w:rPr>
      </w:pPr>
      <w:r w:rsidRPr="00CF41FA">
        <w:rPr>
          <w:rFonts w:ascii="Times New Roman" w:hAnsi="Times New Roman" w:cs="Times New Roman"/>
          <w:bCs/>
          <w:sz w:val="40"/>
          <w:lang w:val="en"/>
        </w:rPr>
        <w:t>Aerobic respiration</w:t>
      </w:r>
      <w:r w:rsidRPr="00CF41FA">
        <w:rPr>
          <w:rFonts w:ascii="Times New Roman" w:hAnsi="Times New Roman" w:cs="Times New Roman"/>
          <w:sz w:val="40"/>
          <w:lang w:val="en"/>
        </w:rPr>
        <w:t xml:space="preserve"> is a set of metabolic reactions and processes that take place in the cells of organisms to convert biochemical energy from nutrients into adenosine triphosphate (ATP), and then release waste products.</w:t>
      </w:r>
      <w:r>
        <w:rPr>
          <w:rFonts w:ascii="Times New Roman" w:hAnsi="Times New Roman" w:cs="Times New Roman"/>
          <w:sz w:val="40"/>
        </w:rPr>
        <w:t xml:space="preserve"> Usually aerobic respiration takes place in four steps :</w:t>
      </w:r>
    </w:p>
    <w:p w14:paraId="564555C3" w14:textId="77777777" w:rsidR="00CF41FA" w:rsidRDefault="00CF41FA" w:rsidP="00CF41FA">
      <w:pPr>
        <w:pStyle w:val="ListParagraph"/>
        <w:numPr>
          <w:ilvl w:val="0"/>
          <w:numId w:val="1"/>
        </w:numPr>
        <w:jc w:val="both"/>
        <w:rPr>
          <w:rFonts w:ascii="Times New Roman" w:hAnsi="Times New Roman" w:cs="Times New Roman"/>
          <w:sz w:val="40"/>
        </w:rPr>
      </w:pPr>
      <w:r>
        <w:rPr>
          <w:rFonts w:ascii="Times New Roman" w:hAnsi="Times New Roman" w:cs="Times New Roman"/>
          <w:sz w:val="40"/>
        </w:rPr>
        <w:t>Glycolysis.</w:t>
      </w:r>
    </w:p>
    <w:p w14:paraId="3CF7EAEA" w14:textId="77777777" w:rsidR="00CF41FA" w:rsidRDefault="00CF41FA" w:rsidP="00CF41FA">
      <w:pPr>
        <w:pStyle w:val="ListParagraph"/>
        <w:numPr>
          <w:ilvl w:val="0"/>
          <w:numId w:val="1"/>
        </w:numPr>
        <w:jc w:val="both"/>
        <w:rPr>
          <w:rFonts w:ascii="Times New Roman" w:hAnsi="Times New Roman" w:cs="Times New Roman"/>
          <w:sz w:val="40"/>
        </w:rPr>
      </w:pPr>
      <w:r>
        <w:rPr>
          <w:rFonts w:ascii="Times New Roman" w:hAnsi="Times New Roman" w:cs="Times New Roman"/>
          <w:sz w:val="40"/>
        </w:rPr>
        <w:t>Formation of Acetyl CO-A.</w:t>
      </w:r>
    </w:p>
    <w:p w14:paraId="0DFBDB04" w14:textId="77777777" w:rsidR="00CF41FA" w:rsidRDefault="00CF41FA" w:rsidP="00CF41FA">
      <w:pPr>
        <w:pStyle w:val="ListParagraph"/>
        <w:numPr>
          <w:ilvl w:val="0"/>
          <w:numId w:val="1"/>
        </w:numPr>
        <w:jc w:val="both"/>
        <w:rPr>
          <w:rFonts w:ascii="Times New Roman" w:hAnsi="Times New Roman" w:cs="Times New Roman"/>
          <w:sz w:val="40"/>
        </w:rPr>
      </w:pPr>
      <w:r>
        <w:rPr>
          <w:rFonts w:ascii="Times New Roman" w:hAnsi="Times New Roman" w:cs="Times New Roman"/>
          <w:sz w:val="40"/>
        </w:rPr>
        <w:t>Krebs cycle.</w:t>
      </w:r>
    </w:p>
    <w:p w14:paraId="120DF149" w14:textId="77777777" w:rsidR="00CF41FA" w:rsidRDefault="00CF41FA" w:rsidP="00CF41FA">
      <w:pPr>
        <w:pStyle w:val="ListParagraph"/>
        <w:numPr>
          <w:ilvl w:val="0"/>
          <w:numId w:val="1"/>
        </w:numPr>
        <w:jc w:val="both"/>
        <w:rPr>
          <w:rFonts w:ascii="Times New Roman" w:hAnsi="Times New Roman" w:cs="Times New Roman"/>
          <w:sz w:val="40"/>
        </w:rPr>
      </w:pPr>
      <w:r>
        <w:rPr>
          <w:rFonts w:ascii="Times New Roman" w:hAnsi="Times New Roman" w:cs="Times New Roman"/>
          <w:sz w:val="40"/>
        </w:rPr>
        <w:t>Electron transport system.</w:t>
      </w:r>
    </w:p>
    <w:p w14:paraId="3BEE4647" w14:textId="77777777" w:rsidR="00CF41FA" w:rsidRDefault="00CF41FA" w:rsidP="00CF41FA">
      <w:pPr>
        <w:jc w:val="both"/>
        <w:rPr>
          <w:rFonts w:ascii="Times New Roman" w:hAnsi="Times New Roman" w:cs="Times New Roman"/>
          <w:sz w:val="40"/>
        </w:rPr>
      </w:pPr>
      <w:r>
        <w:rPr>
          <w:rFonts w:ascii="Times New Roman" w:hAnsi="Times New Roman" w:cs="Times New Roman"/>
          <w:sz w:val="40"/>
        </w:rPr>
        <w:t>The first two steps occur in cytoplasm and the next two steps occur in mitochondria.</w:t>
      </w:r>
    </w:p>
    <w:p w14:paraId="3F0AD395" w14:textId="77777777" w:rsidR="00CF41FA" w:rsidRDefault="00CF41FA" w:rsidP="00CF41FA">
      <w:pPr>
        <w:jc w:val="center"/>
        <w:rPr>
          <w:rFonts w:ascii="Times New Roman" w:hAnsi="Times New Roman" w:cs="Times New Roman"/>
          <w:sz w:val="40"/>
        </w:rPr>
      </w:pPr>
      <w:r>
        <w:rPr>
          <w:rFonts w:ascii="Times New Roman" w:hAnsi="Times New Roman" w:cs="Times New Roman"/>
          <w:sz w:val="40"/>
        </w:rPr>
        <w:t>C₆H₁₂O₆    +    6O₂    →    6CO₂    +    6H₂O    +    ATP</w:t>
      </w:r>
    </w:p>
    <w:p w14:paraId="1D63C10A" w14:textId="77777777" w:rsidR="00CF41FA" w:rsidRDefault="00CF41FA" w:rsidP="00CF41FA">
      <w:pPr>
        <w:jc w:val="center"/>
        <w:rPr>
          <w:rFonts w:ascii="Times New Roman" w:hAnsi="Times New Roman" w:cs="Times New Roman"/>
          <w:sz w:val="40"/>
        </w:rPr>
      </w:pPr>
      <w:r>
        <w:rPr>
          <w:rFonts w:ascii="Times New Roman" w:hAnsi="Times New Roman" w:cs="Times New Roman"/>
          <w:sz w:val="40"/>
        </w:rPr>
        <w:t xml:space="preserve">  Glucose       Oxygen        Carbon        Water        Energy</w:t>
      </w:r>
    </w:p>
    <w:p w14:paraId="16F1622B" w14:textId="77777777" w:rsidR="00CF41FA" w:rsidRDefault="00CF41FA" w:rsidP="00CF41FA">
      <w:pPr>
        <w:jc w:val="center"/>
        <w:rPr>
          <w:rFonts w:ascii="Times New Roman" w:hAnsi="Times New Roman" w:cs="Times New Roman"/>
          <w:sz w:val="40"/>
        </w:rPr>
      </w:pPr>
      <w:r>
        <w:rPr>
          <w:rFonts w:ascii="Times New Roman" w:hAnsi="Times New Roman" w:cs="Times New Roman"/>
          <w:sz w:val="40"/>
        </w:rPr>
        <w:t xml:space="preserve">      dioxide</w:t>
      </w:r>
    </w:p>
    <w:p w14:paraId="454FD4AD" w14:textId="77777777" w:rsidR="00CF41FA" w:rsidRDefault="00CF41FA" w:rsidP="00CF41FA">
      <w:pPr>
        <w:jc w:val="center"/>
        <w:rPr>
          <w:rFonts w:ascii="Times New Roman" w:hAnsi="Times New Roman" w:cs="Times New Roman"/>
          <w:b/>
          <w:i/>
          <w:sz w:val="40"/>
          <w:u w:val="single"/>
        </w:rPr>
      </w:pPr>
      <w:r>
        <w:rPr>
          <w:rFonts w:ascii="Times New Roman" w:hAnsi="Times New Roman" w:cs="Times New Roman"/>
          <w:b/>
          <w:i/>
          <w:sz w:val="40"/>
          <w:u w:val="single"/>
        </w:rPr>
        <w:t>KREBS</w:t>
      </w:r>
      <w:r>
        <w:rPr>
          <w:rFonts w:ascii="Times New Roman" w:hAnsi="Times New Roman" w:cs="Times New Roman"/>
          <w:b/>
          <w:i/>
          <w:sz w:val="40"/>
        </w:rPr>
        <w:t xml:space="preserve"> </w:t>
      </w:r>
      <w:r>
        <w:rPr>
          <w:rFonts w:ascii="Times New Roman" w:hAnsi="Times New Roman" w:cs="Times New Roman"/>
          <w:b/>
          <w:i/>
          <w:sz w:val="40"/>
          <w:u w:val="single"/>
        </w:rPr>
        <w:t>CYCLE</w:t>
      </w:r>
    </w:p>
    <w:p w14:paraId="229ECE83" w14:textId="77777777" w:rsidR="00CF41FA" w:rsidRDefault="00CF41FA" w:rsidP="00CF41FA">
      <w:pPr>
        <w:jc w:val="both"/>
        <w:rPr>
          <w:rFonts w:ascii="Times New Roman" w:hAnsi="Times New Roman" w:cs="Times New Roman"/>
          <w:sz w:val="40"/>
          <w:lang w:val="en"/>
        </w:rPr>
      </w:pPr>
      <w:r w:rsidRPr="00CF41FA">
        <w:rPr>
          <w:rFonts w:ascii="Times New Roman" w:hAnsi="Times New Roman" w:cs="Times New Roman"/>
          <w:sz w:val="40"/>
          <w:lang w:val="en"/>
        </w:rPr>
        <w:t xml:space="preserve">The </w:t>
      </w:r>
      <w:r w:rsidRPr="00CF41FA">
        <w:rPr>
          <w:rFonts w:ascii="Times New Roman" w:hAnsi="Times New Roman" w:cs="Times New Roman"/>
          <w:bCs/>
          <w:sz w:val="40"/>
          <w:lang w:val="en"/>
        </w:rPr>
        <w:t>citric acid cycle</w:t>
      </w:r>
      <w:r w:rsidRPr="00CF41FA">
        <w:rPr>
          <w:rFonts w:ascii="Times New Roman" w:hAnsi="Times New Roman" w:cs="Times New Roman"/>
          <w:sz w:val="40"/>
          <w:lang w:val="en"/>
        </w:rPr>
        <w:t xml:space="preserve"> – also known as the </w:t>
      </w:r>
      <w:r w:rsidRPr="00CF41FA">
        <w:rPr>
          <w:rFonts w:ascii="Times New Roman" w:hAnsi="Times New Roman" w:cs="Times New Roman"/>
          <w:bCs/>
          <w:sz w:val="40"/>
          <w:lang w:val="en"/>
        </w:rPr>
        <w:t>tricarboxylic acid</w:t>
      </w:r>
      <w:r w:rsidRPr="00CF41FA">
        <w:rPr>
          <w:rFonts w:ascii="Times New Roman" w:hAnsi="Times New Roman" w:cs="Times New Roman"/>
          <w:sz w:val="40"/>
          <w:lang w:val="en"/>
        </w:rPr>
        <w:t xml:space="preserve"> (</w:t>
      </w:r>
      <w:r w:rsidRPr="00CF41FA">
        <w:rPr>
          <w:rFonts w:ascii="Times New Roman" w:hAnsi="Times New Roman" w:cs="Times New Roman"/>
          <w:bCs/>
          <w:sz w:val="40"/>
          <w:lang w:val="en"/>
        </w:rPr>
        <w:t>TCA</w:t>
      </w:r>
      <w:r w:rsidRPr="00CF41FA">
        <w:rPr>
          <w:rFonts w:ascii="Times New Roman" w:hAnsi="Times New Roman" w:cs="Times New Roman"/>
          <w:sz w:val="40"/>
          <w:lang w:val="en"/>
        </w:rPr>
        <w:t xml:space="preserve">) </w:t>
      </w:r>
      <w:r w:rsidRPr="00CF41FA">
        <w:rPr>
          <w:rFonts w:ascii="Times New Roman" w:hAnsi="Times New Roman" w:cs="Times New Roman"/>
          <w:bCs/>
          <w:sz w:val="40"/>
          <w:lang w:val="en"/>
        </w:rPr>
        <w:t>cycle</w:t>
      </w:r>
      <w:r w:rsidRPr="00CF41FA">
        <w:rPr>
          <w:rFonts w:ascii="Times New Roman" w:hAnsi="Times New Roman" w:cs="Times New Roman"/>
          <w:sz w:val="40"/>
          <w:lang w:val="en"/>
        </w:rPr>
        <w:t xml:space="preserve"> or the </w:t>
      </w:r>
      <w:r w:rsidRPr="00CF41FA">
        <w:rPr>
          <w:rFonts w:ascii="Times New Roman" w:hAnsi="Times New Roman" w:cs="Times New Roman"/>
          <w:bCs/>
          <w:sz w:val="40"/>
          <w:lang w:val="en"/>
        </w:rPr>
        <w:t>Krebs cycle</w:t>
      </w:r>
      <w:r w:rsidRPr="00CF41FA">
        <w:rPr>
          <w:rFonts w:ascii="Times New Roman" w:hAnsi="Times New Roman" w:cs="Times New Roman"/>
          <w:sz w:val="40"/>
          <w:lang w:val="en"/>
        </w:rPr>
        <w:t> – is a series of chemical reactions used by all aerobic organisms to generate energy through the oxidation of Acetyl-CoA derived from carbohydrates, fats and proteins into carbon dioxide and chemical energy in the form of adenosine triphosphate.</w:t>
      </w:r>
    </w:p>
    <w:p w14:paraId="41652D04" w14:textId="77777777" w:rsidR="00CF41FA" w:rsidRDefault="00CF41FA" w:rsidP="00CF41FA">
      <w:pPr>
        <w:jc w:val="center"/>
        <w:rPr>
          <w:rFonts w:ascii="Times New Roman" w:hAnsi="Times New Roman" w:cs="Times New Roman"/>
          <w:sz w:val="40"/>
        </w:rPr>
      </w:pPr>
      <w:r>
        <w:rPr>
          <w:rFonts w:ascii="Times New Roman" w:hAnsi="Times New Roman" w:cs="Times New Roman"/>
          <w:noProof/>
          <w:sz w:val="40"/>
        </w:rPr>
        <w:lastRenderedPageBreak/>
        <w:drawing>
          <wp:inline distT="0" distB="0" distL="0" distR="0" wp14:anchorId="0E23F977" wp14:editId="1525FD42">
            <wp:extent cx="3933825" cy="42195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4219575"/>
                    </a:xfrm>
                    <a:prstGeom prst="rect">
                      <a:avLst/>
                    </a:prstGeom>
                    <a:noFill/>
                    <a:ln w="9525" cmpd="sng">
                      <a:solidFill>
                        <a:srgbClr val="000000"/>
                      </a:solidFill>
                      <a:miter lim="800000"/>
                      <a:headEnd/>
                      <a:tailEnd/>
                    </a:ln>
                    <a:effectLst/>
                  </pic:spPr>
                </pic:pic>
              </a:graphicData>
            </a:graphic>
          </wp:inline>
        </w:drawing>
      </w:r>
    </w:p>
    <w:p w14:paraId="617CB97C" w14:textId="77777777" w:rsidR="00CF41FA" w:rsidRDefault="00CF41FA" w:rsidP="00CF41FA">
      <w:pPr>
        <w:jc w:val="center"/>
        <w:rPr>
          <w:rFonts w:ascii="Times New Roman" w:hAnsi="Times New Roman" w:cs="Times New Roman"/>
          <w:b/>
          <w:i/>
          <w:sz w:val="40"/>
          <w:u w:val="single"/>
        </w:rPr>
      </w:pPr>
      <w:r>
        <w:rPr>
          <w:rFonts w:ascii="Times New Roman" w:hAnsi="Times New Roman" w:cs="Times New Roman"/>
          <w:b/>
          <w:i/>
          <w:sz w:val="40"/>
          <w:u w:val="single"/>
        </w:rPr>
        <w:t>GLYCOLYSIS</w:t>
      </w:r>
    </w:p>
    <w:p w14:paraId="08E4AB62" w14:textId="77777777" w:rsidR="00CF41FA" w:rsidRDefault="00CF41FA" w:rsidP="00CF41FA">
      <w:pPr>
        <w:jc w:val="both"/>
        <w:rPr>
          <w:rFonts w:ascii="Times New Roman" w:hAnsi="Times New Roman" w:cs="Times New Roman"/>
          <w:sz w:val="40"/>
        </w:rPr>
      </w:pPr>
      <w:r>
        <w:rPr>
          <w:rFonts w:ascii="Times New Roman" w:hAnsi="Times New Roman" w:cs="Times New Roman"/>
          <w:bCs/>
          <w:sz w:val="40"/>
          <w:lang w:val="en"/>
        </w:rPr>
        <w:t>Glycolysis</w:t>
      </w:r>
      <w:r w:rsidRPr="00CF41FA">
        <w:rPr>
          <w:rFonts w:ascii="Times New Roman" w:hAnsi="Times New Roman" w:cs="Times New Roman"/>
          <w:sz w:val="40"/>
          <w:lang w:val="en"/>
        </w:rPr>
        <w:t xml:space="preserve"> is the metabolic pathway that converts glucose C</w:t>
      </w:r>
      <w:r w:rsidRPr="00CF41FA">
        <w:rPr>
          <w:rFonts w:ascii="Times New Roman" w:hAnsi="Times New Roman" w:cs="Times New Roman"/>
          <w:sz w:val="40"/>
          <w:vertAlign w:val="subscript"/>
          <w:lang w:val="en"/>
        </w:rPr>
        <w:t>6</w:t>
      </w:r>
      <w:r w:rsidRPr="00CF41FA">
        <w:rPr>
          <w:rFonts w:ascii="Times New Roman" w:hAnsi="Times New Roman" w:cs="Times New Roman"/>
          <w:sz w:val="40"/>
          <w:lang w:val="en"/>
        </w:rPr>
        <w:t>H</w:t>
      </w:r>
      <w:r w:rsidRPr="00CF41FA">
        <w:rPr>
          <w:rFonts w:ascii="Times New Roman" w:hAnsi="Times New Roman" w:cs="Times New Roman"/>
          <w:sz w:val="40"/>
          <w:vertAlign w:val="subscript"/>
          <w:lang w:val="en"/>
        </w:rPr>
        <w:t>12</w:t>
      </w:r>
      <w:r w:rsidRPr="00CF41FA">
        <w:rPr>
          <w:rFonts w:ascii="Times New Roman" w:hAnsi="Times New Roman" w:cs="Times New Roman"/>
          <w:sz w:val="40"/>
          <w:lang w:val="en"/>
        </w:rPr>
        <w:t>O</w:t>
      </w:r>
      <w:r w:rsidRPr="00CF41FA">
        <w:rPr>
          <w:rFonts w:ascii="Times New Roman" w:hAnsi="Times New Roman" w:cs="Times New Roman"/>
          <w:sz w:val="40"/>
          <w:vertAlign w:val="subscript"/>
          <w:lang w:val="en"/>
        </w:rPr>
        <w:t>6</w:t>
      </w:r>
      <w:r w:rsidRPr="00CF41FA">
        <w:rPr>
          <w:rFonts w:ascii="Times New Roman" w:hAnsi="Times New Roman" w:cs="Times New Roman"/>
          <w:sz w:val="40"/>
          <w:lang w:val="en"/>
        </w:rPr>
        <w:t>, into pyruvate, CH</w:t>
      </w:r>
      <w:r w:rsidRPr="00CF41FA">
        <w:rPr>
          <w:rFonts w:ascii="Times New Roman" w:hAnsi="Times New Roman" w:cs="Times New Roman"/>
          <w:sz w:val="40"/>
          <w:vertAlign w:val="subscript"/>
          <w:lang w:val="en"/>
        </w:rPr>
        <w:t>3</w:t>
      </w:r>
      <w:r w:rsidRPr="00CF41FA">
        <w:rPr>
          <w:rFonts w:ascii="Times New Roman" w:hAnsi="Times New Roman" w:cs="Times New Roman"/>
          <w:sz w:val="40"/>
          <w:lang w:val="en"/>
        </w:rPr>
        <w:t>COCOO</w:t>
      </w:r>
      <w:r w:rsidRPr="00CF41FA">
        <w:rPr>
          <w:rFonts w:ascii="Times New Roman" w:hAnsi="Times New Roman" w:cs="Times New Roman"/>
          <w:sz w:val="40"/>
          <w:vertAlign w:val="superscript"/>
          <w:lang w:val="en"/>
        </w:rPr>
        <w:t>−</w:t>
      </w:r>
      <w:r w:rsidRPr="00CF41FA">
        <w:rPr>
          <w:rFonts w:ascii="Times New Roman" w:hAnsi="Times New Roman" w:cs="Times New Roman"/>
          <w:sz w:val="40"/>
          <w:lang w:val="en"/>
        </w:rPr>
        <w:t xml:space="preserve"> + H</w:t>
      </w:r>
      <w:r w:rsidRPr="00CF41FA">
        <w:rPr>
          <w:rFonts w:ascii="Times New Roman" w:hAnsi="Times New Roman" w:cs="Times New Roman"/>
          <w:sz w:val="40"/>
          <w:vertAlign w:val="superscript"/>
          <w:lang w:val="en"/>
        </w:rPr>
        <w:t>+</w:t>
      </w:r>
      <w:r w:rsidRPr="00CF41FA">
        <w:rPr>
          <w:rFonts w:ascii="Times New Roman" w:hAnsi="Times New Roman" w:cs="Times New Roman"/>
          <w:sz w:val="40"/>
          <w:lang w:val="en"/>
        </w:rPr>
        <w:t xml:space="preserve">. </w:t>
      </w:r>
      <w:r>
        <w:rPr>
          <w:rFonts w:ascii="Times New Roman" w:hAnsi="Times New Roman" w:cs="Times New Roman"/>
          <w:sz w:val="40"/>
        </w:rPr>
        <w:t xml:space="preserve"> In other words, Glycolysis is the anaerobic process in which one molecule of glucose is oxidized to produce 2 molecules of pyruvic acid.</w:t>
      </w:r>
    </w:p>
    <w:p w14:paraId="478F8034" w14:textId="77777777" w:rsidR="00CF41FA" w:rsidRDefault="00CF41FA" w:rsidP="00CF41FA">
      <w:pPr>
        <w:pStyle w:val="ListParagraph"/>
        <w:numPr>
          <w:ilvl w:val="0"/>
          <w:numId w:val="2"/>
        </w:numPr>
        <w:jc w:val="both"/>
        <w:rPr>
          <w:rFonts w:ascii="Times New Roman" w:hAnsi="Times New Roman" w:cs="Times New Roman"/>
          <w:sz w:val="40"/>
        </w:rPr>
      </w:pPr>
      <w:r>
        <w:rPr>
          <w:rFonts w:ascii="Times New Roman" w:hAnsi="Times New Roman" w:cs="Times New Roman"/>
          <w:sz w:val="40"/>
        </w:rPr>
        <w:t>Glucose is a stable molecule containing 6 C atoms.</w:t>
      </w:r>
    </w:p>
    <w:p w14:paraId="67362E2B" w14:textId="77777777" w:rsidR="00CF41FA" w:rsidRDefault="00CF41FA" w:rsidP="00CF41FA">
      <w:pPr>
        <w:pStyle w:val="ListParagraph"/>
        <w:numPr>
          <w:ilvl w:val="0"/>
          <w:numId w:val="2"/>
        </w:numPr>
        <w:jc w:val="both"/>
        <w:rPr>
          <w:rFonts w:ascii="Times New Roman" w:hAnsi="Times New Roman" w:cs="Times New Roman"/>
          <w:sz w:val="40"/>
        </w:rPr>
      </w:pPr>
      <w:r>
        <w:rPr>
          <w:rFonts w:ascii="Times New Roman" w:hAnsi="Times New Roman" w:cs="Times New Roman"/>
          <w:sz w:val="40"/>
        </w:rPr>
        <w:t>Glucose contains many C – H bonds.</w:t>
      </w:r>
    </w:p>
    <w:p w14:paraId="24961B50" w14:textId="77777777" w:rsidR="00CF41FA" w:rsidRDefault="00CF41FA" w:rsidP="00CF41FA">
      <w:pPr>
        <w:ind w:left="360"/>
        <w:jc w:val="both"/>
        <w:rPr>
          <w:rFonts w:ascii="Times New Roman" w:hAnsi="Times New Roman" w:cs="Times New Roman"/>
          <w:sz w:val="40"/>
        </w:rPr>
      </w:pPr>
    </w:p>
    <w:p w14:paraId="2DA290EC" w14:textId="77777777" w:rsidR="00CF41FA" w:rsidRDefault="002F374C" w:rsidP="00CF41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719B33">
          <v:rect id="_x0000_i1025" style="width:468pt;height:1.5pt" o:hralign="center" o:hrstd="t" o:hrnoshade="t" o:hr="t" fillcolor="black" stroked="f"/>
        </w:pict>
      </w:r>
    </w:p>
    <w:p w14:paraId="509E84CD" w14:textId="77777777" w:rsidR="00CF41FA" w:rsidRDefault="00CF41FA" w:rsidP="00CF41F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The First Stage of Glycolysis</w:t>
      </w:r>
    </w:p>
    <w:p w14:paraId="6C5988DB" w14:textId="77777777" w:rsidR="00CF41FA" w:rsidRDefault="00CF41FA" w:rsidP="00CF41F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Glucose (6C) is broken down into 2 PGAL's (3C)</w:t>
      </w:r>
    </w:p>
    <w:p w14:paraId="41E43856" w14:textId="77777777" w:rsidR="00CF41FA" w:rsidRDefault="00CF41FA" w:rsidP="00CF41F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requires two ATP's</w:t>
      </w:r>
    </w:p>
    <w:p w14:paraId="6B5221F7" w14:textId="77777777" w:rsidR="00CF41FA" w:rsidRDefault="00CF41FA" w:rsidP="00CF41F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A5BE5A5" wp14:editId="7285B6FE">
            <wp:extent cx="2552700" cy="1504950"/>
            <wp:effectExtent l="0" t="0" r="0" b="0"/>
            <wp:docPr id="2" name="Picture 2" descr="The first stage of glyco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irst stage of glyco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1504950"/>
                    </a:xfrm>
                    <a:prstGeom prst="rect">
                      <a:avLst/>
                    </a:prstGeom>
                    <a:noFill/>
                    <a:ln>
                      <a:noFill/>
                    </a:ln>
                  </pic:spPr>
                </pic:pic>
              </a:graphicData>
            </a:graphic>
          </wp:inline>
        </w:drawing>
      </w:r>
    </w:p>
    <w:p w14:paraId="48EE020E" w14:textId="77777777" w:rsidR="00CF41FA" w:rsidRDefault="002F374C" w:rsidP="00CF41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CA1621">
          <v:rect id="_x0000_i1026" style="width:468pt;height:1.5pt" o:hralign="center" o:hrstd="t" o:hrnoshade="t" o:hr="t" fillcolor="black" stroked="f"/>
        </w:pict>
      </w:r>
    </w:p>
    <w:p w14:paraId="6DD1C0B4" w14:textId="77777777" w:rsidR="00CF41FA" w:rsidRDefault="00CF41FA" w:rsidP="00CF41F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The Second Stage of Glycolysis</w:t>
      </w:r>
    </w:p>
    <w:p w14:paraId="22DAAFA1" w14:textId="77777777" w:rsidR="00CF41FA" w:rsidRDefault="00CF41FA" w:rsidP="00CF41F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 PGAL's (3C) are converted to 2 pyruvates</w:t>
      </w:r>
    </w:p>
    <w:p w14:paraId="3A907F3E" w14:textId="77777777" w:rsidR="00CF41FA" w:rsidRDefault="00CF41FA" w:rsidP="00CF41F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creates 4 ATP's and 2 NADH's</w:t>
      </w:r>
    </w:p>
    <w:p w14:paraId="546E3980" w14:textId="77777777" w:rsidR="00CF41FA" w:rsidRDefault="00CF41FA" w:rsidP="00CF41F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w:t>
      </w:r>
      <w:r>
        <w:rPr>
          <w:rFonts w:ascii="Times New Roman" w:eastAsia="Times New Roman" w:hAnsi="Times New Roman" w:cs="Times New Roman"/>
          <w:b/>
          <w:bCs/>
          <w:color w:val="000000"/>
          <w:sz w:val="27"/>
          <w:szCs w:val="27"/>
        </w:rPr>
        <w:t>net</w:t>
      </w:r>
      <w:r>
        <w:rPr>
          <w:rFonts w:ascii="Times New Roman" w:eastAsia="Times New Roman" w:hAnsi="Times New Roman" w:cs="Times New Roman"/>
          <w:color w:val="000000"/>
          <w:sz w:val="27"/>
          <w:szCs w:val="27"/>
        </w:rPr>
        <w:t> ATP production of Glycolysis is 2 ATP's</w:t>
      </w:r>
    </w:p>
    <w:p w14:paraId="23A0C462" w14:textId="77777777" w:rsidR="00CF41FA" w:rsidRDefault="00CF41FA" w:rsidP="00CF41F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9BF9A2B" wp14:editId="468A6DF0">
            <wp:extent cx="2552700" cy="2886075"/>
            <wp:effectExtent l="0" t="0" r="0" b="9525"/>
            <wp:docPr id="1" name="Picture 1" descr="The second stage of glyco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cond stage of glyco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886075"/>
                    </a:xfrm>
                    <a:prstGeom prst="rect">
                      <a:avLst/>
                    </a:prstGeom>
                    <a:noFill/>
                    <a:ln>
                      <a:noFill/>
                    </a:ln>
                  </pic:spPr>
                </pic:pic>
              </a:graphicData>
            </a:graphic>
          </wp:inline>
        </w:drawing>
      </w:r>
    </w:p>
    <w:p w14:paraId="699AB81E" w14:textId="77777777" w:rsidR="00CF41FA" w:rsidRDefault="002F374C" w:rsidP="00CF41F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A87604">
          <v:rect id="_x0000_i1027" style="width:468pt;height:1.5pt" o:hralign="center" o:hrstd="t" o:hrnoshade="t" o:hr="t" fillcolor="black" stroked="f"/>
        </w:pict>
      </w:r>
    </w:p>
    <w:p w14:paraId="6F9652E7" w14:textId="77777777" w:rsidR="00CF41FA" w:rsidRDefault="00CF41FA" w:rsidP="00CF41FA">
      <w:pPr>
        <w:jc w:val="center"/>
        <w:rPr>
          <w:rFonts w:ascii="Times New Roman" w:hAnsi="Times New Roman" w:cs="Times New Roman"/>
          <w:sz w:val="40"/>
        </w:rPr>
      </w:pPr>
    </w:p>
    <w:p w14:paraId="74F7595B" w14:textId="77777777" w:rsidR="00CF41FA" w:rsidRDefault="00CF41FA" w:rsidP="00CF41FA">
      <w:pPr>
        <w:jc w:val="center"/>
        <w:rPr>
          <w:rFonts w:ascii="Times New Roman" w:hAnsi="Times New Roman" w:cs="Times New Roman"/>
          <w:b/>
          <w:i/>
          <w:sz w:val="40"/>
          <w:u w:val="single"/>
        </w:rPr>
      </w:pPr>
      <w:r>
        <w:rPr>
          <w:rFonts w:ascii="Times New Roman" w:hAnsi="Times New Roman" w:cs="Times New Roman"/>
          <w:b/>
          <w:i/>
          <w:sz w:val="40"/>
          <w:u w:val="single"/>
        </w:rPr>
        <w:t>ELECTRON</w:t>
      </w:r>
      <w:r>
        <w:rPr>
          <w:rFonts w:ascii="Times New Roman" w:hAnsi="Times New Roman" w:cs="Times New Roman"/>
          <w:b/>
          <w:i/>
          <w:sz w:val="40"/>
        </w:rPr>
        <w:t xml:space="preserve"> </w:t>
      </w:r>
      <w:r>
        <w:rPr>
          <w:rFonts w:ascii="Times New Roman" w:hAnsi="Times New Roman" w:cs="Times New Roman"/>
          <w:b/>
          <w:i/>
          <w:sz w:val="40"/>
          <w:u w:val="single"/>
        </w:rPr>
        <w:t>TRANSPORT</w:t>
      </w:r>
      <w:r>
        <w:rPr>
          <w:rFonts w:ascii="Times New Roman" w:hAnsi="Times New Roman" w:cs="Times New Roman"/>
          <w:b/>
          <w:i/>
          <w:sz w:val="40"/>
        </w:rPr>
        <w:t xml:space="preserve"> </w:t>
      </w:r>
      <w:r>
        <w:rPr>
          <w:rFonts w:ascii="Times New Roman" w:hAnsi="Times New Roman" w:cs="Times New Roman"/>
          <w:b/>
          <w:i/>
          <w:sz w:val="40"/>
          <w:u w:val="single"/>
        </w:rPr>
        <w:t>PHOSPHORYLATION</w:t>
      </w:r>
    </w:p>
    <w:p w14:paraId="502BF88F" w14:textId="77777777" w:rsidR="00CF41FA" w:rsidRDefault="00CF41FA" w:rsidP="00CF41FA">
      <w:pPr>
        <w:jc w:val="both"/>
        <w:rPr>
          <w:rFonts w:ascii="Times New Roman" w:hAnsi="Times New Roman" w:cs="Times New Roman"/>
          <w:sz w:val="40"/>
        </w:rPr>
      </w:pPr>
      <w:r w:rsidRPr="00CF41FA">
        <w:rPr>
          <w:rFonts w:ascii="Times New Roman" w:hAnsi="Times New Roman" w:cs="Times New Roman"/>
          <w:sz w:val="40"/>
          <w:lang w:val="en"/>
        </w:rPr>
        <w:t xml:space="preserve">An </w:t>
      </w:r>
      <w:r w:rsidRPr="00CF41FA">
        <w:rPr>
          <w:rFonts w:ascii="Times New Roman" w:hAnsi="Times New Roman" w:cs="Times New Roman"/>
          <w:bCs/>
          <w:sz w:val="40"/>
          <w:lang w:val="en"/>
        </w:rPr>
        <w:t>electron transport chain</w:t>
      </w:r>
      <w:r w:rsidRPr="00CF41FA">
        <w:rPr>
          <w:rFonts w:ascii="Times New Roman" w:hAnsi="Times New Roman" w:cs="Times New Roman"/>
          <w:sz w:val="40"/>
          <w:lang w:val="en"/>
        </w:rPr>
        <w:t xml:space="preserve"> (</w:t>
      </w:r>
      <w:r w:rsidRPr="00CF41FA">
        <w:rPr>
          <w:rFonts w:ascii="Times New Roman" w:hAnsi="Times New Roman" w:cs="Times New Roman"/>
          <w:bCs/>
          <w:sz w:val="40"/>
          <w:lang w:val="en"/>
        </w:rPr>
        <w:t>ETC</w:t>
      </w:r>
      <w:r w:rsidRPr="00CF41FA">
        <w:rPr>
          <w:rFonts w:ascii="Times New Roman" w:hAnsi="Times New Roman" w:cs="Times New Roman"/>
          <w:sz w:val="40"/>
          <w:lang w:val="en"/>
        </w:rPr>
        <w:t xml:space="preserve">) is a series of compounds that transfer electrons from electron donors to electron acceptors via redox (both reduction and oxidation </w:t>
      </w:r>
      <w:r w:rsidRPr="00CF41FA">
        <w:rPr>
          <w:rFonts w:ascii="Times New Roman" w:hAnsi="Times New Roman" w:cs="Times New Roman"/>
          <w:sz w:val="40"/>
          <w:lang w:val="en"/>
        </w:rPr>
        <w:lastRenderedPageBreak/>
        <w:t>occurring simultaneously) reactions, and couples this electron transfer with the transfer of protons (H</w:t>
      </w:r>
      <w:r w:rsidRPr="00CF41FA">
        <w:rPr>
          <w:rFonts w:ascii="Times New Roman" w:hAnsi="Times New Roman" w:cs="Times New Roman"/>
          <w:sz w:val="40"/>
          <w:vertAlign w:val="superscript"/>
          <w:lang w:val="en"/>
        </w:rPr>
        <w:t>+</w:t>
      </w:r>
      <w:r w:rsidRPr="00CF41FA">
        <w:rPr>
          <w:rFonts w:ascii="Times New Roman" w:hAnsi="Times New Roman" w:cs="Times New Roman"/>
          <w:sz w:val="40"/>
          <w:lang w:val="en"/>
        </w:rPr>
        <w:t xml:space="preserve"> ions) across a membrane.</w:t>
      </w:r>
    </w:p>
    <w:p w14:paraId="41EB7392" w14:textId="77777777" w:rsidR="00CF41FA" w:rsidRDefault="00CF41FA" w:rsidP="00CF41FA">
      <w:pPr>
        <w:jc w:val="both"/>
        <w:rPr>
          <w:rFonts w:ascii="Times New Roman" w:hAnsi="Times New Roman" w:cs="Times New Roman"/>
          <w:sz w:val="40"/>
        </w:rPr>
      </w:pPr>
      <w:r>
        <w:rPr>
          <w:rFonts w:ascii="Times New Roman" w:hAnsi="Times New Roman" w:cs="Times New Roman"/>
          <w:sz w:val="40"/>
        </w:rPr>
        <w:t>The reduced coenzymes produced by the Krebs cycle are immediately used to create ATP. The electrons carried on these molecules are passed down an electron transport chain. Transport of protons creates a large pH gradient across the membrane, and an electric potential caused by the separation of charged ions. The photon gradient is used, as in photosynthesis, to generate ATP.</w:t>
      </w:r>
    </w:p>
    <w:p w14:paraId="00BD77EB" w14:textId="77777777" w:rsidR="00CF41FA" w:rsidRDefault="00CF41FA" w:rsidP="00CF41FA">
      <w:pPr>
        <w:jc w:val="center"/>
        <w:rPr>
          <w:rFonts w:ascii="Times New Roman" w:hAnsi="Times New Roman" w:cs="Times New Roman"/>
          <w:b/>
          <w:i/>
          <w:sz w:val="40"/>
          <w:u w:val="single"/>
        </w:rPr>
      </w:pPr>
      <w:r>
        <w:rPr>
          <w:rFonts w:ascii="Times New Roman" w:hAnsi="Times New Roman" w:cs="Times New Roman"/>
          <w:b/>
          <w:i/>
          <w:sz w:val="40"/>
          <w:u w:val="single"/>
        </w:rPr>
        <w:t>BALANCE</w:t>
      </w:r>
      <w:r>
        <w:rPr>
          <w:rFonts w:ascii="Times New Roman" w:hAnsi="Times New Roman" w:cs="Times New Roman"/>
          <w:b/>
          <w:i/>
          <w:sz w:val="40"/>
        </w:rPr>
        <w:t xml:space="preserve"> </w:t>
      </w:r>
      <w:r>
        <w:rPr>
          <w:rFonts w:ascii="Times New Roman" w:hAnsi="Times New Roman" w:cs="Times New Roman"/>
          <w:b/>
          <w:i/>
          <w:sz w:val="40"/>
          <w:u w:val="single"/>
        </w:rPr>
        <w:t>SHEET</w:t>
      </w:r>
      <w:r>
        <w:rPr>
          <w:rFonts w:ascii="Times New Roman" w:hAnsi="Times New Roman" w:cs="Times New Roman"/>
          <w:b/>
          <w:i/>
          <w:sz w:val="40"/>
        </w:rPr>
        <w:t xml:space="preserve"> </w:t>
      </w:r>
      <w:r>
        <w:rPr>
          <w:rFonts w:ascii="Times New Roman" w:hAnsi="Times New Roman" w:cs="Times New Roman"/>
          <w:b/>
          <w:i/>
          <w:sz w:val="40"/>
          <w:u w:val="single"/>
        </w:rPr>
        <w:t>FOR</w:t>
      </w:r>
      <w:r>
        <w:rPr>
          <w:rFonts w:ascii="Times New Roman" w:hAnsi="Times New Roman" w:cs="Times New Roman"/>
          <w:b/>
          <w:i/>
          <w:sz w:val="40"/>
        </w:rPr>
        <w:t xml:space="preserve"> </w:t>
      </w:r>
      <w:r>
        <w:rPr>
          <w:rFonts w:ascii="Times New Roman" w:hAnsi="Times New Roman" w:cs="Times New Roman"/>
          <w:b/>
          <w:i/>
          <w:sz w:val="40"/>
          <w:u w:val="single"/>
        </w:rPr>
        <w:t>AEROBIC</w:t>
      </w:r>
      <w:r>
        <w:rPr>
          <w:rFonts w:ascii="Times New Roman" w:hAnsi="Times New Roman" w:cs="Times New Roman"/>
          <w:b/>
          <w:i/>
          <w:sz w:val="40"/>
        </w:rPr>
        <w:t xml:space="preserve"> </w:t>
      </w:r>
      <w:r>
        <w:rPr>
          <w:rFonts w:ascii="Times New Roman" w:hAnsi="Times New Roman" w:cs="Times New Roman"/>
          <w:b/>
          <w:i/>
          <w:sz w:val="40"/>
          <w:u w:val="single"/>
        </w:rPr>
        <w:t>RESPIRATION</w:t>
      </w:r>
    </w:p>
    <w:tbl>
      <w:tblPr>
        <w:tblStyle w:val="TableGrid"/>
        <w:tblW w:w="0" w:type="auto"/>
        <w:tblInd w:w="0" w:type="dxa"/>
        <w:tblLook w:val="04A0" w:firstRow="1" w:lastRow="0" w:firstColumn="1" w:lastColumn="0" w:noHBand="0" w:noVBand="1"/>
      </w:tblPr>
      <w:tblGrid>
        <w:gridCol w:w="831"/>
        <w:gridCol w:w="2839"/>
        <w:gridCol w:w="1384"/>
        <w:gridCol w:w="1480"/>
        <w:gridCol w:w="2816"/>
      </w:tblGrid>
      <w:tr w:rsidR="00CF41FA" w14:paraId="07E0F1E8" w14:textId="77777777" w:rsidTr="00CF41FA">
        <w:tc>
          <w:tcPr>
            <w:tcW w:w="1870" w:type="dxa"/>
            <w:tcBorders>
              <w:top w:val="single" w:sz="4" w:space="0" w:color="auto"/>
              <w:left w:val="single" w:sz="4" w:space="0" w:color="auto"/>
              <w:bottom w:val="single" w:sz="4" w:space="0" w:color="auto"/>
              <w:right w:val="single" w:sz="4" w:space="0" w:color="auto"/>
            </w:tcBorders>
            <w:hideMark/>
          </w:tcPr>
          <w:p w14:paraId="7FAE179B" w14:textId="77777777" w:rsidR="00CF41FA" w:rsidRDefault="00CF41FA">
            <w:pPr>
              <w:spacing w:line="240" w:lineRule="auto"/>
              <w:jc w:val="center"/>
              <w:rPr>
                <w:rFonts w:ascii="Times New Roman" w:hAnsi="Times New Roman" w:cs="Times New Roman"/>
                <w:b/>
                <w:i/>
                <w:sz w:val="40"/>
              </w:rPr>
            </w:pPr>
            <w:r>
              <w:rPr>
                <w:rFonts w:ascii="Times New Roman" w:hAnsi="Times New Roman" w:cs="Times New Roman"/>
                <w:b/>
                <w:i/>
                <w:sz w:val="40"/>
              </w:rPr>
              <w:t>S. No.</w:t>
            </w:r>
          </w:p>
        </w:tc>
        <w:tc>
          <w:tcPr>
            <w:tcW w:w="1870" w:type="dxa"/>
            <w:tcBorders>
              <w:top w:val="single" w:sz="4" w:space="0" w:color="auto"/>
              <w:left w:val="single" w:sz="4" w:space="0" w:color="auto"/>
              <w:bottom w:val="single" w:sz="4" w:space="0" w:color="auto"/>
              <w:right w:val="single" w:sz="4" w:space="0" w:color="auto"/>
            </w:tcBorders>
            <w:hideMark/>
          </w:tcPr>
          <w:p w14:paraId="54CCA013" w14:textId="77777777" w:rsidR="00CF41FA" w:rsidRDefault="00CF41FA">
            <w:pPr>
              <w:spacing w:line="240" w:lineRule="auto"/>
              <w:jc w:val="center"/>
              <w:rPr>
                <w:rFonts w:ascii="Times New Roman" w:hAnsi="Times New Roman" w:cs="Times New Roman"/>
                <w:b/>
                <w:i/>
                <w:sz w:val="40"/>
              </w:rPr>
            </w:pPr>
            <w:r>
              <w:rPr>
                <w:rFonts w:ascii="Times New Roman" w:hAnsi="Times New Roman" w:cs="Times New Roman"/>
                <w:b/>
                <w:i/>
                <w:sz w:val="40"/>
              </w:rPr>
              <w:t>Process</w:t>
            </w:r>
          </w:p>
        </w:tc>
        <w:tc>
          <w:tcPr>
            <w:tcW w:w="1870" w:type="dxa"/>
            <w:tcBorders>
              <w:top w:val="single" w:sz="4" w:space="0" w:color="auto"/>
              <w:left w:val="single" w:sz="4" w:space="0" w:color="auto"/>
              <w:bottom w:val="single" w:sz="4" w:space="0" w:color="auto"/>
              <w:right w:val="single" w:sz="4" w:space="0" w:color="auto"/>
            </w:tcBorders>
            <w:hideMark/>
          </w:tcPr>
          <w:p w14:paraId="4925ED91" w14:textId="77777777" w:rsidR="00CF41FA" w:rsidRDefault="00CF41FA">
            <w:pPr>
              <w:spacing w:line="240" w:lineRule="auto"/>
              <w:jc w:val="center"/>
              <w:rPr>
                <w:rFonts w:ascii="Times New Roman" w:hAnsi="Times New Roman" w:cs="Times New Roman"/>
                <w:b/>
                <w:i/>
                <w:sz w:val="40"/>
              </w:rPr>
            </w:pPr>
            <w:r>
              <w:rPr>
                <w:rFonts w:ascii="Times New Roman" w:hAnsi="Times New Roman" w:cs="Times New Roman"/>
                <w:b/>
                <w:i/>
                <w:sz w:val="40"/>
              </w:rPr>
              <w:t>NADH</w:t>
            </w:r>
          </w:p>
        </w:tc>
        <w:tc>
          <w:tcPr>
            <w:tcW w:w="1870" w:type="dxa"/>
            <w:tcBorders>
              <w:top w:val="single" w:sz="4" w:space="0" w:color="auto"/>
              <w:left w:val="single" w:sz="4" w:space="0" w:color="auto"/>
              <w:bottom w:val="single" w:sz="4" w:space="0" w:color="auto"/>
              <w:right w:val="single" w:sz="4" w:space="0" w:color="auto"/>
            </w:tcBorders>
            <w:hideMark/>
          </w:tcPr>
          <w:p w14:paraId="4F17A665" w14:textId="77777777" w:rsidR="00CF41FA" w:rsidRDefault="00CF41FA">
            <w:pPr>
              <w:spacing w:line="240" w:lineRule="auto"/>
              <w:jc w:val="center"/>
              <w:rPr>
                <w:rFonts w:ascii="Times New Roman" w:hAnsi="Times New Roman" w:cs="Times New Roman"/>
                <w:b/>
                <w:i/>
                <w:sz w:val="40"/>
              </w:rPr>
            </w:pPr>
            <w:r>
              <w:rPr>
                <w:rFonts w:ascii="Times New Roman" w:hAnsi="Times New Roman" w:cs="Times New Roman"/>
                <w:b/>
                <w:i/>
                <w:sz w:val="40"/>
              </w:rPr>
              <w:t>FADH₂</w:t>
            </w:r>
          </w:p>
        </w:tc>
        <w:tc>
          <w:tcPr>
            <w:tcW w:w="1870" w:type="dxa"/>
            <w:tcBorders>
              <w:top w:val="single" w:sz="4" w:space="0" w:color="auto"/>
              <w:left w:val="single" w:sz="4" w:space="0" w:color="auto"/>
              <w:bottom w:val="single" w:sz="4" w:space="0" w:color="auto"/>
              <w:right w:val="single" w:sz="4" w:space="0" w:color="auto"/>
            </w:tcBorders>
            <w:hideMark/>
          </w:tcPr>
          <w:p w14:paraId="59575EE9" w14:textId="77777777" w:rsidR="00CF41FA" w:rsidRDefault="00CF41FA">
            <w:pPr>
              <w:spacing w:line="240" w:lineRule="auto"/>
              <w:jc w:val="center"/>
              <w:rPr>
                <w:rFonts w:ascii="Times New Roman" w:hAnsi="Times New Roman" w:cs="Times New Roman"/>
                <w:b/>
                <w:i/>
                <w:sz w:val="40"/>
              </w:rPr>
            </w:pPr>
            <w:r>
              <w:rPr>
                <w:rFonts w:ascii="Times New Roman" w:hAnsi="Times New Roman" w:cs="Times New Roman"/>
                <w:b/>
                <w:i/>
                <w:sz w:val="40"/>
              </w:rPr>
              <w:t>ATP</w:t>
            </w:r>
          </w:p>
        </w:tc>
      </w:tr>
      <w:tr w:rsidR="00CF41FA" w14:paraId="08CF8CF8" w14:textId="77777777" w:rsidTr="00CF41FA">
        <w:tc>
          <w:tcPr>
            <w:tcW w:w="1870" w:type="dxa"/>
            <w:tcBorders>
              <w:top w:val="single" w:sz="4" w:space="0" w:color="auto"/>
              <w:left w:val="single" w:sz="4" w:space="0" w:color="auto"/>
              <w:bottom w:val="single" w:sz="4" w:space="0" w:color="auto"/>
              <w:right w:val="single" w:sz="4" w:space="0" w:color="auto"/>
            </w:tcBorders>
            <w:hideMark/>
          </w:tcPr>
          <w:p w14:paraId="5BACFBEA"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1.</w:t>
            </w:r>
          </w:p>
        </w:tc>
        <w:tc>
          <w:tcPr>
            <w:tcW w:w="1870" w:type="dxa"/>
            <w:tcBorders>
              <w:top w:val="single" w:sz="4" w:space="0" w:color="auto"/>
              <w:left w:val="single" w:sz="4" w:space="0" w:color="auto"/>
              <w:bottom w:val="single" w:sz="4" w:space="0" w:color="auto"/>
              <w:right w:val="single" w:sz="4" w:space="0" w:color="auto"/>
            </w:tcBorders>
            <w:hideMark/>
          </w:tcPr>
          <w:p w14:paraId="16492769"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Glycolysis</w:t>
            </w:r>
          </w:p>
        </w:tc>
        <w:tc>
          <w:tcPr>
            <w:tcW w:w="1870" w:type="dxa"/>
            <w:tcBorders>
              <w:top w:val="single" w:sz="4" w:space="0" w:color="auto"/>
              <w:left w:val="single" w:sz="4" w:space="0" w:color="auto"/>
              <w:bottom w:val="single" w:sz="4" w:space="0" w:color="auto"/>
              <w:right w:val="single" w:sz="4" w:space="0" w:color="auto"/>
            </w:tcBorders>
            <w:hideMark/>
          </w:tcPr>
          <w:p w14:paraId="0F79B419"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2</w:t>
            </w:r>
          </w:p>
        </w:tc>
        <w:tc>
          <w:tcPr>
            <w:tcW w:w="1870" w:type="dxa"/>
            <w:tcBorders>
              <w:top w:val="single" w:sz="4" w:space="0" w:color="auto"/>
              <w:left w:val="single" w:sz="4" w:space="0" w:color="auto"/>
              <w:bottom w:val="single" w:sz="4" w:space="0" w:color="auto"/>
              <w:right w:val="single" w:sz="4" w:space="0" w:color="auto"/>
            </w:tcBorders>
            <w:hideMark/>
          </w:tcPr>
          <w:p w14:paraId="4AFEEB76"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w:t>
            </w:r>
          </w:p>
        </w:tc>
        <w:tc>
          <w:tcPr>
            <w:tcW w:w="1870" w:type="dxa"/>
            <w:tcBorders>
              <w:top w:val="single" w:sz="4" w:space="0" w:color="auto"/>
              <w:left w:val="single" w:sz="4" w:space="0" w:color="auto"/>
              <w:bottom w:val="single" w:sz="4" w:space="0" w:color="auto"/>
              <w:right w:val="single" w:sz="4" w:space="0" w:color="auto"/>
            </w:tcBorders>
            <w:hideMark/>
          </w:tcPr>
          <w:p w14:paraId="309BF98A"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Substrate level phosphorylation = 2</w:t>
            </w:r>
          </w:p>
          <w:p w14:paraId="6AC0FDA5"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NADH conversion = 4</w:t>
            </w:r>
          </w:p>
        </w:tc>
      </w:tr>
      <w:tr w:rsidR="00CF41FA" w14:paraId="2AE2D924" w14:textId="77777777" w:rsidTr="00CF41FA">
        <w:tc>
          <w:tcPr>
            <w:tcW w:w="1870" w:type="dxa"/>
            <w:tcBorders>
              <w:top w:val="single" w:sz="4" w:space="0" w:color="auto"/>
              <w:left w:val="single" w:sz="4" w:space="0" w:color="auto"/>
              <w:bottom w:val="single" w:sz="4" w:space="0" w:color="auto"/>
              <w:right w:val="single" w:sz="4" w:space="0" w:color="auto"/>
            </w:tcBorders>
            <w:hideMark/>
          </w:tcPr>
          <w:p w14:paraId="1D5FBA65"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2.</w:t>
            </w:r>
          </w:p>
        </w:tc>
        <w:tc>
          <w:tcPr>
            <w:tcW w:w="1870" w:type="dxa"/>
            <w:tcBorders>
              <w:top w:val="single" w:sz="4" w:space="0" w:color="auto"/>
              <w:left w:val="single" w:sz="4" w:space="0" w:color="auto"/>
              <w:bottom w:val="single" w:sz="4" w:space="0" w:color="auto"/>
              <w:right w:val="single" w:sz="4" w:space="0" w:color="auto"/>
            </w:tcBorders>
            <w:hideMark/>
          </w:tcPr>
          <w:p w14:paraId="7C7E8649"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Krebs Cycle</w:t>
            </w:r>
          </w:p>
        </w:tc>
        <w:tc>
          <w:tcPr>
            <w:tcW w:w="1870" w:type="dxa"/>
            <w:tcBorders>
              <w:top w:val="single" w:sz="4" w:space="0" w:color="auto"/>
              <w:left w:val="single" w:sz="4" w:space="0" w:color="auto"/>
              <w:bottom w:val="single" w:sz="4" w:space="0" w:color="auto"/>
              <w:right w:val="single" w:sz="4" w:space="0" w:color="auto"/>
            </w:tcBorders>
            <w:hideMark/>
          </w:tcPr>
          <w:p w14:paraId="1CF2974E"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8</w:t>
            </w:r>
          </w:p>
        </w:tc>
        <w:tc>
          <w:tcPr>
            <w:tcW w:w="1870" w:type="dxa"/>
            <w:tcBorders>
              <w:top w:val="single" w:sz="4" w:space="0" w:color="auto"/>
              <w:left w:val="single" w:sz="4" w:space="0" w:color="auto"/>
              <w:bottom w:val="single" w:sz="4" w:space="0" w:color="auto"/>
              <w:right w:val="single" w:sz="4" w:space="0" w:color="auto"/>
            </w:tcBorders>
            <w:hideMark/>
          </w:tcPr>
          <w:p w14:paraId="21A35DAF"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2</w:t>
            </w:r>
          </w:p>
        </w:tc>
        <w:tc>
          <w:tcPr>
            <w:tcW w:w="1870" w:type="dxa"/>
            <w:tcBorders>
              <w:top w:val="single" w:sz="4" w:space="0" w:color="auto"/>
              <w:left w:val="single" w:sz="4" w:space="0" w:color="auto"/>
              <w:bottom w:val="single" w:sz="4" w:space="0" w:color="auto"/>
              <w:right w:val="single" w:sz="4" w:space="0" w:color="auto"/>
            </w:tcBorders>
            <w:hideMark/>
          </w:tcPr>
          <w:p w14:paraId="134DCDF5"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2</w:t>
            </w:r>
          </w:p>
        </w:tc>
      </w:tr>
      <w:tr w:rsidR="00CF41FA" w14:paraId="5C9DD9A1" w14:textId="77777777" w:rsidTr="00CF41FA">
        <w:tc>
          <w:tcPr>
            <w:tcW w:w="1870" w:type="dxa"/>
            <w:tcBorders>
              <w:top w:val="single" w:sz="4" w:space="0" w:color="auto"/>
              <w:left w:val="single" w:sz="4" w:space="0" w:color="auto"/>
              <w:bottom w:val="single" w:sz="4" w:space="0" w:color="auto"/>
              <w:right w:val="single" w:sz="4" w:space="0" w:color="auto"/>
            </w:tcBorders>
            <w:hideMark/>
          </w:tcPr>
          <w:p w14:paraId="5BB10933"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3.</w:t>
            </w:r>
          </w:p>
        </w:tc>
        <w:tc>
          <w:tcPr>
            <w:tcW w:w="1870" w:type="dxa"/>
            <w:tcBorders>
              <w:top w:val="single" w:sz="4" w:space="0" w:color="auto"/>
              <w:left w:val="single" w:sz="4" w:space="0" w:color="auto"/>
              <w:bottom w:val="single" w:sz="4" w:space="0" w:color="auto"/>
              <w:right w:val="single" w:sz="4" w:space="0" w:color="auto"/>
            </w:tcBorders>
            <w:hideMark/>
          </w:tcPr>
          <w:p w14:paraId="31BAE28A"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Electron Transport Phosphorylation</w:t>
            </w:r>
          </w:p>
          <w:p w14:paraId="69918905" w14:textId="77777777" w:rsidR="00CF41FA" w:rsidRDefault="00CF41FA">
            <w:pPr>
              <w:pStyle w:val="ListParagraph"/>
              <w:numPr>
                <w:ilvl w:val="0"/>
                <w:numId w:val="5"/>
              </w:numPr>
              <w:spacing w:line="240" w:lineRule="auto"/>
              <w:jc w:val="both"/>
              <w:rPr>
                <w:rFonts w:ascii="Times New Roman" w:hAnsi="Times New Roman" w:cs="Times New Roman"/>
                <w:sz w:val="40"/>
              </w:rPr>
            </w:pPr>
            <w:r>
              <w:rPr>
                <w:rFonts w:ascii="Times New Roman" w:hAnsi="Times New Roman" w:cs="Times New Roman"/>
                <w:sz w:val="40"/>
              </w:rPr>
              <w:t>NADH</w:t>
            </w:r>
          </w:p>
          <w:p w14:paraId="0F426A33" w14:textId="77777777" w:rsidR="00CF41FA" w:rsidRDefault="00CF41FA">
            <w:pPr>
              <w:pStyle w:val="ListParagraph"/>
              <w:numPr>
                <w:ilvl w:val="0"/>
                <w:numId w:val="5"/>
              </w:numPr>
              <w:spacing w:line="240" w:lineRule="auto"/>
              <w:jc w:val="both"/>
              <w:rPr>
                <w:rFonts w:ascii="Times New Roman" w:hAnsi="Times New Roman" w:cs="Times New Roman"/>
                <w:sz w:val="40"/>
              </w:rPr>
            </w:pPr>
            <w:r>
              <w:rPr>
                <w:rFonts w:ascii="Times New Roman" w:hAnsi="Times New Roman" w:cs="Times New Roman"/>
                <w:sz w:val="40"/>
              </w:rPr>
              <w:t>FADH₂</w:t>
            </w:r>
          </w:p>
        </w:tc>
        <w:tc>
          <w:tcPr>
            <w:tcW w:w="1870" w:type="dxa"/>
            <w:tcBorders>
              <w:top w:val="single" w:sz="4" w:space="0" w:color="auto"/>
              <w:left w:val="single" w:sz="4" w:space="0" w:color="auto"/>
              <w:bottom w:val="single" w:sz="4" w:space="0" w:color="auto"/>
              <w:right w:val="single" w:sz="4" w:space="0" w:color="auto"/>
            </w:tcBorders>
          </w:tcPr>
          <w:p w14:paraId="01F0D0CB" w14:textId="77777777" w:rsidR="00CF41FA" w:rsidRDefault="00CF41FA">
            <w:pPr>
              <w:spacing w:line="240" w:lineRule="auto"/>
              <w:jc w:val="center"/>
              <w:rPr>
                <w:rFonts w:ascii="Times New Roman" w:hAnsi="Times New Roman" w:cs="Times New Roman"/>
                <w:sz w:val="40"/>
              </w:rPr>
            </w:pPr>
          </w:p>
          <w:p w14:paraId="0E8699F2" w14:textId="77777777" w:rsidR="00CF41FA" w:rsidRDefault="00CF41FA">
            <w:pPr>
              <w:spacing w:line="240" w:lineRule="auto"/>
              <w:jc w:val="center"/>
              <w:rPr>
                <w:rFonts w:ascii="Times New Roman" w:hAnsi="Times New Roman" w:cs="Times New Roman"/>
                <w:sz w:val="40"/>
              </w:rPr>
            </w:pPr>
          </w:p>
          <w:p w14:paraId="5CCC941C" w14:textId="77777777" w:rsidR="00CF41FA" w:rsidRDefault="00CF41FA">
            <w:pPr>
              <w:spacing w:line="240" w:lineRule="auto"/>
              <w:jc w:val="center"/>
              <w:rPr>
                <w:rFonts w:ascii="Times New Roman" w:hAnsi="Times New Roman" w:cs="Times New Roman"/>
                <w:sz w:val="40"/>
              </w:rPr>
            </w:pPr>
          </w:p>
          <w:p w14:paraId="2F5AD3AF"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w:t>
            </w:r>
          </w:p>
          <w:p w14:paraId="4A77AE6D"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w:t>
            </w:r>
          </w:p>
        </w:tc>
        <w:tc>
          <w:tcPr>
            <w:tcW w:w="1870" w:type="dxa"/>
            <w:tcBorders>
              <w:top w:val="single" w:sz="4" w:space="0" w:color="auto"/>
              <w:left w:val="single" w:sz="4" w:space="0" w:color="auto"/>
              <w:bottom w:val="single" w:sz="4" w:space="0" w:color="auto"/>
              <w:right w:val="single" w:sz="4" w:space="0" w:color="auto"/>
            </w:tcBorders>
          </w:tcPr>
          <w:p w14:paraId="6C6B5ADF" w14:textId="77777777" w:rsidR="00CF41FA" w:rsidRDefault="00CF41FA">
            <w:pPr>
              <w:spacing w:line="240" w:lineRule="auto"/>
              <w:jc w:val="center"/>
              <w:rPr>
                <w:rFonts w:ascii="Times New Roman" w:hAnsi="Times New Roman" w:cs="Times New Roman"/>
                <w:sz w:val="40"/>
              </w:rPr>
            </w:pPr>
          </w:p>
          <w:p w14:paraId="6D89FD98" w14:textId="77777777" w:rsidR="00CF41FA" w:rsidRDefault="00CF41FA">
            <w:pPr>
              <w:spacing w:line="240" w:lineRule="auto"/>
              <w:jc w:val="center"/>
              <w:rPr>
                <w:rFonts w:ascii="Times New Roman" w:hAnsi="Times New Roman" w:cs="Times New Roman"/>
                <w:sz w:val="40"/>
              </w:rPr>
            </w:pPr>
          </w:p>
          <w:p w14:paraId="61D28F4D" w14:textId="77777777" w:rsidR="00CF41FA" w:rsidRDefault="00CF41FA">
            <w:pPr>
              <w:spacing w:line="240" w:lineRule="auto"/>
              <w:jc w:val="center"/>
              <w:rPr>
                <w:rFonts w:ascii="Times New Roman" w:hAnsi="Times New Roman" w:cs="Times New Roman"/>
                <w:sz w:val="40"/>
              </w:rPr>
            </w:pPr>
          </w:p>
          <w:p w14:paraId="65D06A24"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w:t>
            </w:r>
          </w:p>
          <w:p w14:paraId="0784D9DF"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w:t>
            </w:r>
          </w:p>
        </w:tc>
        <w:tc>
          <w:tcPr>
            <w:tcW w:w="1870" w:type="dxa"/>
            <w:tcBorders>
              <w:top w:val="single" w:sz="4" w:space="0" w:color="auto"/>
              <w:left w:val="single" w:sz="4" w:space="0" w:color="auto"/>
              <w:bottom w:val="single" w:sz="4" w:space="0" w:color="auto"/>
              <w:right w:val="single" w:sz="4" w:space="0" w:color="auto"/>
            </w:tcBorders>
          </w:tcPr>
          <w:p w14:paraId="0EA6FDFB"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24 ATP</w:t>
            </w:r>
          </w:p>
          <w:p w14:paraId="376A41FA" w14:textId="77777777" w:rsidR="00CF41FA" w:rsidRDefault="00CF41FA">
            <w:pPr>
              <w:pBdr>
                <w:bottom w:val="single" w:sz="6" w:space="1" w:color="auto"/>
              </w:pBdr>
              <w:spacing w:line="240" w:lineRule="auto"/>
              <w:rPr>
                <w:rFonts w:ascii="Times New Roman" w:hAnsi="Times New Roman" w:cs="Times New Roman"/>
                <w:sz w:val="40"/>
              </w:rPr>
            </w:pPr>
          </w:p>
          <w:p w14:paraId="0271EBB7" w14:textId="77777777" w:rsidR="00CF41FA" w:rsidRDefault="00CF41FA">
            <w:pPr>
              <w:spacing w:line="240" w:lineRule="auto"/>
              <w:jc w:val="center"/>
              <w:rPr>
                <w:rFonts w:ascii="Times New Roman" w:hAnsi="Times New Roman" w:cs="Times New Roman"/>
                <w:sz w:val="40"/>
              </w:rPr>
            </w:pPr>
          </w:p>
          <w:p w14:paraId="676C816D"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FADH₂=2 ATP</w:t>
            </w:r>
          </w:p>
          <w:p w14:paraId="48AE2A69"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 xml:space="preserve">            =4 ATP</w:t>
            </w:r>
          </w:p>
        </w:tc>
      </w:tr>
      <w:tr w:rsidR="00CF41FA" w14:paraId="106E6342" w14:textId="77777777" w:rsidTr="00CF41FA">
        <w:tc>
          <w:tcPr>
            <w:tcW w:w="1870" w:type="dxa"/>
            <w:tcBorders>
              <w:top w:val="single" w:sz="4" w:space="0" w:color="auto"/>
              <w:left w:val="single" w:sz="4" w:space="0" w:color="auto"/>
              <w:bottom w:val="single" w:sz="4" w:space="0" w:color="auto"/>
              <w:right w:val="single" w:sz="4" w:space="0" w:color="auto"/>
            </w:tcBorders>
          </w:tcPr>
          <w:p w14:paraId="2EB2ED60" w14:textId="77777777" w:rsidR="00CF41FA" w:rsidRDefault="00CF41FA">
            <w:pPr>
              <w:spacing w:line="240" w:lineRule="auto"/>
              <w:jc w:val="center"/>
              <w:rPr>
                <w:rFonts w:ascii="Times New Roman" w:hAnsi="Times New Roman" w:cs="Times New Roman"/>
                <w:sz w:val="40"/>
              </w:rPr>
            </w:pPr>
          </w:p>
        </w:tc>
        <w:tc>
          <w:tcPr>
            <w:tcW w:w="1870" w:type="dxa"/>
            <w:tcBorders>
              <w:top w:val="single" w:sz="4" w:space="0" w:color="auto"/>
              <w:left w:val="single" w:sz="4" w:space="0" w:color="auto"/>
              <w:bottom w:val="single" w:sz="4" w:space="0" w:color="auto"/>
              <w:right w:val="single" w:sz="4" w:space="0" w:color="auto"/>
            </w:tcBorders>
            <w:hideMark/>
          </w:tcPr>
          <w:p w14:paraId="21494754"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Total</w:t>
            </w:r>
          </w:p>
        </w:tc>
        <w:tc>
          <w:tcPr>
            <w:tcW w:w="1870" w:type="dxa"/>
            <w:tcBorders>
              <w:top w:val="single" w:sz="4" w:space="0" w:color="auto"/>
              <w:left w:val="single" w:sz="4" w:space="0" w:color="auto"/>
              <w:bottom w:val="single" w:sz="4" w:space="0" w:color="auto"/>
              <w:right w:val="single" w:sz="4" w:space="0" w:color="auto"/>
            </w:tcBorders>
            <w:hideMark/>
          </w:tcPr>
          <w:p w14:paraId="134237FC"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10 NADH</w:t>
            </w:r>
          </w:p>
        </w:tc>
        <w:tc>
          <w:tcPr>
            <w:tcW w:w="1870" w:type="dxa"/>
            <w:tcBorders>
              <w:top w:val="single" w:sz="4" w:space="0" w:color="auto"/>
              <w:left w:val="single" w:sz="4" w:space="0" w:color="auto"/>
              <w:bottom w:val="single" w:sz="4" w:space="0" w:color="auto"/>
              <w:right w:val="single" w:sz="4" w:space="0" w:color="auto"/>
            </w:tcBorders>
            <w:hideMark/>
          </w:tcPr>
          <w:p w14:paraId="6E6A898C"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2 FADH₂</w:t>
            </w:r>
          </w:p>
        </w:tc>
        <w:tc>
          <w:tcPr>
            <w:tcW w:w="1870" w:type="dxa"/>
            <w:tcBorders>
              <w:top w:val="single" w:sz="4" w:space="0" w:color="auto"/>
              <w:left w:val="single" w:sz="4" w:space="0" w:color="auto"/>
              <w:bottom w:val="single" w:sz="4" w:space="0" w:color="auto"/>
              <w:right w:val="single" w:sz="4" w:space="0" w:color="auto"/>
            </w:tcBorders>
            <w:hideMark/>
          </w:tcPr>
          <w:p w14:paraId="082BB93F" w14:textId="77777777" w:rsidR="00CF41FA" w:rsidRDefault="00CF41FA">
            <w:pPr>
              <w:spacing w:line="240" w:lineRule="auto"/>
              <w:jc w:val="center"/>
              <w:rPr>
                <w:rFonts w:ascii="Times New Roman" w:hAnsi="Times New Roman" w:cs="Times New Roman"/>
                <w:sz w:val="40"/>
              </w:rPr>
            </w:pPr>
            <w:r>
              <w:rPr>
                <w:rFonts w:ascii="Times New Roman" w:hAnsi="Times New Roman" w:cs="Times New Roman"/>
                <w:sz w:val="40"/>
              </w:rPr>
              <w:t>36 ATP</w:t>
            </w:r>
          </w:p>
        </w:tc>
      </w:tr>
    </w:tbl>
    <w:p w14:paraId="75E28562" w14:textId="77777777" w:rsidR="004A0ABC" w:rsidRDefault="004A0ABC" w:rsidP="002F374C"/>
    <w:sectPr w:rsidR="004A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276"/>
    <w:multiLevelType w:val="multilevel"/>
    <w:tmpl w:val="351E0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629E6"/>
    <w:multiLevelType w:val="multilevel"/>
    <w:tmpl w:val="0CCE8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462DB"/>
    <w:multiLevelType w:val="hybridMultilevel"/>
    <w:tmpl w:val="8B62D9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775E7"/>
    <w:multiLevelType w:val="hybridMultilevel"/>
    <w:tmpl w:val="F61412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99D4C39"/>
    <w:multiLevelType w:val="hybridMultilevel"/>
    <w:tmpl w:val="C6CAD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1FA"/>
    <w:rsid w:val="002F374C"/>
    <w:rsid w:val="004A0ABC"/>
    <w:rsid w:val="00CF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25E1"/>
  <w15:chartTrackingRefBased/>
  <w15:docId w15:val="{3D6320B3-1AD6-4245-83E4-80FB042F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1F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FA"/>
    <w:pPr>
      <w:ind w:left="720"/>
      <w:contextualSpacing/>
    </w:pPr>
  </w:style>
  <w:style w:type="table" w:styleId="TableGrid">
    <w:name w:val="Table Grid"/>
    <w:basedOn w:val="TableNormal"/>
    <w:uiPriority w:val="39"/>
    <w:rsid w:val="00CF41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4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44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BEDEKAR</dc:creator>
  <cp:keywords/>
  <dc:description/>
  <cp:lastModifiedBy>AJINKYA BEDEKAR</cp:lastModifiedBy>
  <cp:revision>3</cp:revision>
  <dcterms:created xsi:type="dcterms:W3CDTF">2016-10-15T03:44:00Z</dcterms:created>
  <dcterms:modified xsi:type="dcterms:W3CDTF">2019-05-23T07:03:00Z</dcterms:modified>
</cp:coreProperties>
</file>