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8CD" w:rsidRPr="002708CD" w:rsidRDefault="002708CD" w:rsidP="002708CD">
      <w:pPr>
        <w:pStyle w:val="NormalWeb"/>
        <w:shd w:val="clear" w:color="auto" w:fill="FFFFFF"/>
        <w:spacing w:before="0" w:beforeAutospacing="0" w:after="0" w:afterAutospacing="0"/>
        <w:jc w:val="right"/>
        <w:rPr>
          <w:b/>
          <w:bCs/>
        </w:rPr>
      </w:pPr>
      <w:r w:rsidRPr="002708CD">
        <w:rPr>
          <w:b/>
          <w:bCs/>
        </w:rPr>
        <w:t>ECON PBL 2018</w:t>
      </w:r>
    </w:p>
    <w:p w:rsidR="002708CD" w:rsidRPr="002708CD" w:rsidRDefault="002708CD" w:rsidP="002708CD">
      <w:pPr>
        <w:pStyle w:val="NormalWeb"/>
        <w:shd w:val="clear" w:color="auto" w:fill="FFFFFF"/>
        <w:spacing w:before="0" w:beforeAutospacing="0" w:after="0" w:afterAutospacing="0"/>
        <w:jc w:val="both"/>
      </w:pPr>
      <w:r w:rsidRPr="002708CD">
        <w:rPr>
          <w:b/>
          <w:bCs/>
        </w:rPr>
        <w:t xml:space="preserve">Title: </w:t>
      </w:r>
      <w:r w:rsidRPr="002708CD">
        <w:t xml:space="preserve">Information and Communication Technology in Gems and </w:t>
      </w:r>
      <w:proofErr w:type="spellStart"/>
      <w:r w:rsidRPr="002708CD">
        <w:t>Jewellery</w:t>
      </w:r>
      <w:proofErr w:type="spellEnd"/>
      <w:r w:rsidRPr="002708CD">
        <w:t xml:space="preserve"> Industry in India</w:t>
      </w:r>
    </w:p>
    <w:p w:rsidR="002708CD" w:rsidRPr="002708CD" w:rsidRDefault="002708CD" w:rsidP="002708CD">
      <w:pPr>
        <w:pStyle w:val="NormalWeb"/>
        <w:shd w:val="clear" w:color="auto" w:fill="FFFFFF"/>
        <w:spacing w:before="0" w:beforeAutospacing="0" w:after="0" w:afterAutospacing="0"/>
        <w:jc w:val="both"/>
      </w:pPr>
      <w:r w:rsidRPr="002708CD">
        <w:rPr>
          <w:b/>
          <w:bCs/>
        </w:rPr>
        <w:t xml:space="preserve">Name: </w:t>
      </w:r>
      <w:r w:rsidRPr="002708CD">
        <w:t xml:space="preserve">Kenneth </w:t>
      </w:r>
      <w:proofErr w:type="spellStart"/>
      <w:r w:rsidRPr="002708CD">
        <w:t>Prabakaran</w:t>
      </w:r>
      <w:proofErr w:type="spellEnd"/>
      <w:r w:rsidRPr="002708CD">
        <w:rPr>
          <w:b/>
          <w:bCs/>
        </w:rPr>
        <w:t xml:space="preserve">    </w:t>
      </w:r>
      <w:r>
        <w:rPr>
          <w:b/>
          <w:bCs/>
        </w:rPr>
        <w:t xml:space="preserve">                                       </w:t>
      </w:r>
      <w:r w:rsidRPr="002708CD">
        <w:rPr>
          <w:b/>
          <w:bCs/>
        </w:rPr>
        <w:t xml:space="preserve">   Enrollment Number: </w:t>
      </w:r>
      <w:r>
        <w:t>U101116FCS275</w:t>
      </w:r>
    </w:p>
    <w:p w:rsidR="002708CD" w:rsidRPr="002708CD" w:rsidRDefault="002708CD" w:rsidP="002708CD">
      <w:pPr>
        <w:pStyle w:val="NormalWeb"/>
        <w:shd w:val="clear" w:color="auto" w:fill="FFFFFF"/>
        <w:spacing w:before="0" w:beforeAutospacing="0" w:after="0" w:afterAutospacing="0"/>
        <w:jc w:val="both"/>
      </w:pPr>
      <w:r w:rsidRPr="002708CD">
        <w:rPr>
          <w:b/>
          <w:bCs/>
        </w:rPr>
        <w:t xml:space="preserve">Section: </w:t>
      </w:r>
      <w:r w:rsidRPr="002708CD">
        <w:t>S-4</w:t>
      </w:r>
      <w:r w:rsidRPr="002708CD">
        <w:rPr>
          <w:b/>
          <w:bCs/>
        </w:rPr>
        <w:t xml:space="preserve">      </w:t>
      </w:r>
      <w:r>
        <w:rPr>
          <w:b/>
          <w:bCs/>
        </w:rPr>
        <w:t xml:space="preserve">                                       </w:t>
      </w:r>
      <w:r w:rsidRPr="002708CD">
        <w:rPr>
          <w:b/>
          <w:bCs/>
        </w:rPr>
        <w:t xml:space="preserve">                         Group Label: </w:t>
      </w:r>
      <w:r w:rsidRPr="002708CD">
        <w:t>6</w:t>
      </w:r>
    </w:p>
    <w:p w:rsidR="002708CD" w:rsidRPr="002708CD" w:rsidRDefault="002708CD" w:rsidP="002708CD">
      <w:pPr>
        <w:pStyle w:val="NormalWeb"/>
        <w:shd w:val="clear" w:color="auto" w:fill="FFFFFF"/>
        <w:spacing w:before="0" w:beforeAutospacing="0" w:after="0" w:afterAutospacing="0"/>
        <w:jc w:val="both"/>
      </w:pPr>
      <w:r w:rsidRPr="002708CD">
        <w:rPr>
          <w:b/>
          <w:bCs/>
        </w:rPr>
        <w:t xml:space="preserve">Group Leader: </w:t>
      </w:r>
      <w:proofErr w:type="spellStart"/>
      <w:r w:rsidRPr="002708CD">
        <w:t>Purandhar</w:t>
      </w:r>
      <w:proofErr w:type="spellEnd"/>
      <w:r w:rsidRPr="002708CD">
        <w:t xml:space="preserve"> </w:t>
      </w:r>
      <w:proofErr w:type="spellStart"/>
      <w:r w:rsidRPr="002708CD">
        <w:t>Chilukuru</w:t>
      </w:r>
      <w:proofErr w:type="spellEnd"/>
    </w:p>
    <w:p w:rsidR="002708CD" w:rsidRDefault="002708CD" w:rsidP="002708CD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sz w:val="36"/>
          <w:szCs w:val="36"/>
        </w:rPr>
      </w:pPr>
      <w:bookmarkStart w:id="0" w:name="_GoBack"/>
      <w:bookmarkEnd w:id="0"/>
    </w:p>
    <w:p w:rsidR="002708CD" w:rsidRDefault="002708CD" w:rsidP="002708CD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Background</w:t>
      </w:r>
    </w:p>
    <w:p w:rsidR="00F252CE" w:rsidRDefault="00F252CE" w:rsidP="002708C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</w:p>
    <w:p w:rsidR="007463FE" w:rsidRDefault="007463FE" w:rsidP="002708C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7463FE" w:rsidRDefault="007463FE" w:rsidP="002708C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7463FE" w:rsidRPr="007463FE" w:rsidRDefault="007463FE" w:rsidP="002708C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Information and Communication Technology plays an important role in the development of economic sector. Investments in ICT would lead to a faster growth in economy suggested by a lot of Growth </w:t>
      </w:r>
      <w:r w:rsidR="008F0F1F">
        <w:rPr>
          <w:rFonts w:ascii="Arial" w:hAnsi="Arial" w:cs="Arial"/>
          <w:color w:val="333333"/>
          <w:sz w:val="20"/>
          <w:szCs w:val="20"/>
          <w:shd w:val="clear" w:color="auto" w:fill="FFFFFF"/>
        </w:rPr>
        <w:t>Economists. Most of the consumers and firms use the Internet for economic purposes, for instance providing the customers with a variety of products, improving the quality of the product and services. In the past two decades, ICT has influenced the economy and is increasing at a very fast pace.</w:t>
      </w:r>
    </w:p>
    <w:p w:rsidR="00F252CE" w:rsidRDefault="00F252CE" w:rsidP="00F252CE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sz w:val="40"/>
          <w:szCs w:val="40"/>
          <w:shd w:val="clear" w:color="auto" w:fill="FFFFFF"/>
        </w:rPr>
      </w:pPr>
    </w:p>
    <w:p w:rsidR="002708CD" w:rsidRDefault="002708CD" w:rsidP="002708CD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bCs/>
          <w:sz w:val="40"/>
          <w:szCs w:val="40"/>
          <w:shd w:val="clear" w:color="auto" w:fill="FFFFFF"/>
        </w:rPr>
      </w:pPr>
      <w:r>
        <w:rPr>
          <w:b/>
          <w:bCs/>
          <w:sz w:val="40"/>
          <w:szCs w:val="40"/>
          <w:shd w:val="clear" w:color="auto" w:fill="FFFFFF"/>
        </w:rPr>
        <w:t>Objectives</w:t>
      </w:r>
    </w:p>
    <w:p w:rsidR="002708CD" w:rsidRDefault="009A7F12" w:rsidP="002708CD">
      <w:pPr>
        <w:pStyle w:val="NormalWeb"/>
        <w:shd w:val="clear" w:color="auto" w:fill="FFFFFF"/>
        <w:spacing w:before="0" w:beforeAutospacing="0" w:after="0" w:afterAutospacing="0"/>
        <w:jc w:val="both"/>
        <w:rPr>
          <w:sz w:val="36"/>
          <w:szCs w:val="36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To monitor the impact of </w:t>
      </w:r>
      <w:r w:rsidR="0017371D">
        <w:rPr>
          <w:rFonts w:ascii="Arial" w:hAnsi="Arial" w:cs="Arial"/>
          <w:color w:val="333333"/>
          <w:sz w:val="20"/>
          <w:szCs w:val="20"/>
          <w:shd w:val="clear" w:color="auto" w:fill="FFFFFF"/>
        </w:rPr>
        <w:t>ICT use on economic.</w:t>
      </w:r>
      <w:proofErr w:type="gramEnd"/>
      <w:r w:rsidR="0017371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85632A" w:rsidRPr="0085632A">
        <w:rPr>
          <w:rFonts w:ascii="Arial" w:hAnsi="Arial" w:cs="Arial"/>
          <w:color w:val="333333"/>
          <w:sz w:val="20"/>
          <w:szCs w:val="20"/>
          <w:shd w:val="clear" w:color="auto" w:fill="FFFFFF"/>
        </w:rPr>
        <w:t>Companies operating in the mobile ecosystem of India generate value addition which is calculated as direct economic contribution of mobile network operators and the mobile ecosystem to GDP of India</w:t>
      </w:r>
      <w:r w:rsidR="0085632A"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</w:p>
    <w:p w:rsidR="00D10F28" w:rsidRDefault="00D10F28" w:rsidP="002708CD">
      <w:pPr>
        <w:pStyle w:val="NormalWeb"/>
        <w:shd w:val="clear" w:color="auto" w:fill="FFFFFF"/>
        <w:spacing w:before="0" w:beforeAutospacing="0" w:after="0" w:afterAutospacing="0"/>
        <w:jc w:val="both"/>
        <w:rPr>
          <w:sz w:val="36"/>
          <w:szCs w:val="36"/>
          <w:shd w:val="clear" w:color="auto" w:fill="FFFFFF"/>
        </w:rPr>
      </w:pPr>
    </w:p>
    <w:p w:rsidR="002708CD" w:rsidRDefault="002708CD" w:rsidP="002708CD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bCs/>
          <w:sz w:val="40"/>
          <w:szCs w:val="40"/>
          <w:shd w:val="clear" w:color="auto" w:fill="FFFFFF"/>
        </w:rPr>
      </w:pPr>
      <w:r>
        <w:rPr>
          <w:b/>
          <w:bCs/>
          <w:sz w:val="40"/>
          <w:szCs w:val="40"/>
          <w:shd w:val="clear" w:color="auto" w:fill="FFFFFF"/>
        </w:rPr>
        <w:t>Methodology and Data</w:t>
      </w:r>
    </w:p>
    <w:p w:rsidR="002708CD" w:rsidRDefault="002708CD" w:rsidP="002708CD">
      <w:pPr>
        <w:pStyle w:val="NormalWeb"/>
        <w:shd w:val="clear" w:color="auto" w:fill="FFFFFF"/>
        <w:spacing w:before="0" w:beforeAutospacing="0" w:after="0" w:afterAutospacing="0"/>
        <w:jc w:val="both"/>
        <w:rPr>
          <w:sz w:val="36"/>
          <w:szCs w:val="36"/>
          <w:shd w:val="clear" w:color="auto" w:fill="FFFFFF"/>
        </w:rPr>
      </w:pPr>
    </w:p>
    <w:p w:rsidR="002708CD" w:rsidRDefault="009A7F12" w:rsidP="002708CD">
      <w:pPr>
        <w:pStyle w:val="NormalWeb"/>
        <w:shd w:val="clear" w:color="auto" w:fill="FFFFFF"/>
        <w:spacing w:before="0" w:beforeAutospacing="0" w:after="0" w:afterAutospacing="0"/>
        <w:jc w:val="both"/>
        <w:rPr>
          <w:sz w:val="36"/>
          <w:szCs w:val="36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</w:t>
      </w:r>
    </w:p>
    <w:p w:rsidR="009A7F12" w:rsidRDefault="002708CD" w:rsidP="002708CD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bCs/>
          <w:sz w:val="40"/>
          <w:szCs w:val="40"/>
          <w:shd w:val="clear" w:color="auto" w:fill="FFFFFF"/>
        </w:rPr>
      </w:pPr>
      <w:r>
        <w:rPr>
          <w:b/>
          <w:bCs/>
          <w:sz w:val="40"/>
          <w:szCs w:val="40"/>
          <w:shd w:val="clear" w:color="auto" w:fill="FFFFFF"/>
        </w:rPr>
        <w:t xml:space="preserve">Tentative Results </w:t>
      </w:r>
    </w:p>
    <w:p w:rsidR="009A7F12" w:rsidRDefault="009A7F12" w:rsidP="002708CD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bCs/>
          <w:sz w:val="40"/>
          <w:szCs w:val="40"/>
          <w:shd w:val="clear" w:color="auto" w:fill="FFFFFF"/>
        </w:rPr>
      </w:pPr>
    </w:p>
    <w:p w:rsidR="009A7F12" w:rsidRDefault="009A7F12" w:rsidP="002708CD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bCs/>
          <w:sz w:val="40"/>
          <w:szCs w:val="40"/>
          <w:shd w:val="clear" w:color="auto" w:fill="FFFFFF"/>
        </w:rPr>
      </w:pPr>
    </w:p>
    <w:p w:rsidR="002708CD" w:rsidRDefault="009A7F12" w:rsidP="002708CD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bCs/>
          <w:sz w:val="40"/>
          <w:szCs w:val="40"/>
          <w:shd w:val="clear" w:color="auto" w:fill="FFFFFF"/>
        </w:rPr>
      </w:pPr>
      <w:r>
        <w:rPr>
          <w:b/>
          <w:bCs/>
          <w:sz w:val="40"/>
          <w:szCs w:val="40"/>
          <w:shd w:val="clear" w:color="auto" w:fill="FFFFFF"/>
        </w:rPr>
        <w:t xml:space="preserve">Tentative </w:t>
      </w:r>
      <w:r w:rsidR="002708CD">
        <w:rPr>
          <w:b/>
          <w:bCs/>
          <w:sz w:val="40"/>
          <w:szCs w:val="40"/>
          <w:shd w:val="clear" w:color="auto" w:fill="FFFFFF"/>
        </w:rPr>
        <w:t>Conclusion</w:t>
      </w:r>
    </w:p>
    <w:p w:rsidR="002708CD" w:rsidRDefault="002708CD" w:rsidP="002708CD">
      <w:pPr>
        <w:pStyle w:val="NormalWeb"/>
        <w:shd w:val="clear" w:color="auto" w:fill="FFFFFF"/>
        <w:spacing w:before="0" w:beforeAutospacing="0" w:after="0" w:afterAutospacing="0"/>
        <w:jc w:val="both"/>
        <w:rPr>
          <w:sz w:val="36"/>
          <w:szCs w:val="36"/>
          <w:shd w:val="clear" w:color="auto" w:fill="FFFFFF"/>
        </w:rPr>
      </w:pPr>
    </w:p>
    <w:p w:rsidR="002708CD" w:rsidRDefault="002708CD" w:rsidP="002708CD">
      <w:pPr>
        <w:pStyle w:val="NormalWeb"/>
        <w:shd w:val="clear" w:color="auto" w:fill="FFFFFF"/>
        <w:spacing w:before="0" w:beforeAutospacing="0" w:after="0" w:afterAutospacing="0"/>
        <w:jc w:val="both"/>
        <w:rPr>
          <w:sz w:val="36"/>
          <w:szCs w:val="36"/>
          <w:shd w:val="clear" w:color="auto" w:fill="FFFFFF"/>
        </w:rPr>
      </w:pPr>
    </w:p>
    <w:p w:rsidR="009A7F12" w:rsidRDefault="009A7F12" w:rsidP="002708CD">
      <w:pPr>
        <w:pStyle w:val="NormalWeb"/>
        <w:shd w:val="clear" w:color="auto" w:fill="FFFFFF"/>
        <w:spacing w:before="0" w:beforeAutospacing="0" w:after="0" w:afterAutospacing="0"/>
        <w:jc w:val="both"/>
        <w:rPr>
          <w:sz w:val="36"/>
          <w:szCs w:val="36"/>
          <w:shd w:val="clear" w:color="auto" w:fill="FFFFFF"/>
        </w:rPr>
      </w:pPr>
    </w:p>
    <w:p w:rsidR="009A7F12" w:rsidRDefault="009A7F12" w:rsidP="002708CD">
      <w:pPr>
        <w:pStyle w:val="NormalWeb"/>
        <w:shd w:val="clear" w:color="auto" w:fill="FFFFFF"/>
        <w:spacing w:before="0" w:beforeAutospacing="0" w:after="0" w:afterAutospacing="0"/>
        <w:jc w:val="both"/>
        <w:rPr>
          <w:sz w:val="36"/>
          <w:szCs w:val="36"/>
          <w:shd w:val="clear" w:color="auto" w:fill="FFFFFF"/>
        </w:rPr>
      </w:pPr>
    </w:p>
    <w:p w:rsidR="002708CD" w:rsidRDefault="002708CD" w:rsidP="002708CD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bCs/>
          <w:sz w:val="40"/>
          <w:szCs w:val="40"/>
          <w:shd w:val="clear" w:color="auto" w:fill="FFFFFF"/>
        </w:rPr>
      </w:pPr>
      <w:r>
        <w:rPr>
          <w:b/>
          <w:bCs/>
          <w:sz w:val="40"/>
          <w:szCs w:val="40"/>
          <w:shd w:val="clear" w:color="auto" w:fill="FFFFFF"/>
        </w:rPr>
        <w:t>References</w:t>
      </w:r>
    </w:p>
    <w:p w:rsidR="002708CD" w:rsidRDefault="002708CD" w:rsidP="002708CD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sz w:val="36"/>
          <w:szCs w:val="36"/>
          <w:shd w:val="clear" w:color="auto" w:fill="FFFFFF"/>
        </w:rPr>
      </w:pPr>
    </w:p>
    <w:p w:rsidR="001D569F" w:rsidRPr="002708CD" w:rsidRDefault="00790EDD" w:rsidP="009A7F12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sz w:val="36"/>
          <w:szCs w:val="36"/>
          <w:shd w:val="clear" w:color="auto" w:fill="FFFFFF"/>
        </w:rPr>
      </w:pPr>
    </w:p>
    <w:sectPr w:rsidR="001D569F" w:rsidRPr="00270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0658AA"/>
    <w:multiLevelType w:val="hybridMultilevel"/>
    <w:tmpl w:val="062E8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8CD"/>
    <w:rsid w:val="000C745A"/>
    <w:rsid w:val="0017371D"/>
    <w:rsid w:val="00246BE0"/>
    <w:rsid w:val="002708CD"/>
    <w:rsid w:val="006A27F6"/>
    <w:rsid w:val="007463FE"/>
    <w:rsid w:val="00790EDD"/>
    <w:rsid w:val="007A507D"/>
    <w:rsid w:val="0085632A"/>
    <w:rsid w:val="008F0F1F"/>
    <w:rsid w:val="0090415B"/>
    <w:rsid w:val="009A7F12"/>
    <w:rsid w:val="00D10F28"/>
    <w:rsid w:val="00F252CE"/>
    <w:rsid w:val="00FD4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8CD"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70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8CD"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70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5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AJINKYA BEDEKAR</Company>
  <LinksUpToDate>false</LinksUpToDate>
  <CharactersWithSpaces>1179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AJINKYA BEDEKAR</dc:creator>
  <cp:keywords>KENNETH ABSTRACT</cp:keywords>
  <cp:lastModifiedBy>AJINKYA BEDEKAR</cp:lastModifiedBy>
  <cp:revision>3</cp:revision>
  <dcterms:created xsi:type="dcterms:W3CDTF">2018-03-10T10:08:00Z</dcterms:created>
  <dcterms:modified xsi:type="dcterms:W3CDTF">2018-03-10T16:32:00Z</dcterms:modified>
</cp:coreProperties>
</file>