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43E33" w14:textId="3B317269" w:rsidR="00F22E1D" w:rsidRDefault="005A4E5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5A43E34" w14:textId="77777777" w:rsidR="00F22E1D" w:rsidRDefault="005A4E5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45A43E35" w14:textId="1E15D4E5" w:rsidR="00F22E1D" w:rsidRDefault="00F22E1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f6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22E1D" w14:paraId="45A43E38" w14:textId="77777777">
        <w:trPr>
          <w:jc w:val="center"/>
        </w:trPr>
        <w:tc>
          <w:tcPr>
            <w:tcW w:w="4508" w:type="dxa"/>
          </w:tcPr>
          <w:p w14:paraId="45A43E36" w14:textId="77777777" w:rsidR="00F22E1D" w:rsidRDefault="005A4E5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5A43E37" w14:textId="13B26FF6" w:rsidR="00F22E1D" w:rsidRDefault="002D2F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AUGUST 2025</w:t>
            </w:r>
          </w:p>
        </w:tc>
      </w:tr>
      <w:tr w:rsidR="00F22E1D" w14:paraId="45A43E3B" w14:textId="77777777">
        <w:trPr>
          <w:jc w:val="center"/>
        </w:trPr>
        <w:tc>
          <w:tcPr>
            <w:tcW w:w="4508" w:type="dxa"/>
          </w:tcPr>
          <w:p w14:paraId="45A43E39" w14:textId="77777777" w:rsidR="00F22E1D" w:rsidRDefault="005A4E5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5A43E3A" w14:textId="45CE86BC" w:rsidR="00F22E1D" w:rsidRDefault="005A4E5A">
            <w:pPr>
              <w:rPr>
                <w:rFonts w:ascii="Arial" w:eastAsia="Arial" w:hAnsi="Arial" w:cs="Arial"/>
              </w:rPr>
            </w:pPr>
            <w:r w:rsidRPr="005A4E5A">
              <w:rPr>
                <w:rFonts w:ascii="Arial" w:eastAsia="Arial" w:hAnsi="Arial" w:cs="Arial"/>
              </w:rPr>
              <w:t>PNT2025TMID09908</w:t>
            </w:r>
          </w:p>
        </w:tc>
      </w:tr>
      <w:tr w:rsidR="00F22E1D" w14:paraId="45A43E3E" w14:textId="77777777">
        <w:trPr>
          <w:jc w:val="center"/>
        </w:trPr>
        <w:tc>
          <w:tcPr>
            <w:tcW w:w="4508" w:type="dxa"/>
          </w:tcPr>
          <w:p w14:paraId="45A43E3C" w14:textId="6DDC20FB" w:rsidR="00F22E1D" w:rsidRDefault="005A4E5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54900DD" w14:textId="77777777" w:rsidR="002D2F1D" w:rsidRPr="00356A6F" w:rsidRDefault="002D2F1D" w:rsidP="002D2F1D">
            <w:pPr>
              <w:rPr>
                <w:rFonts w:ascii="Arial" w:eastAsia="Arial" w:hAnsi="Arial" w:cs="Arial"/>
              </w:rPr>
            </w:pPr>
            <w:r w:rsidRPr="00356A6F">
              <w:rPr>
                <w:rFonts w:ascii="Arial" w:eastAsia="Arial" w:hAnsi="Arial" w:cs="Arial"/>
              </w:rPr>
              <w:t>iRevolution: A Data-driven Exploration of</w:t>
            </w:r>
          </w:p>
          <w:p w14:paraId="45A43E3D" w14:textId="0CB3272F" w:rsidR="00F22E1D" w:rsidRDefault="002D2F1D" w:rsidP="002D2F1D">
            <w:pPr>
              <w:rPr>
                <w:rFonts w:ascii="Arial" w:eastAsia="Arial" w:hAnsi="Arial" w:cs="Arial"/>
              </w:rPr>
            </w:pPr>
            <w:r w:rsidRPr="00356A6F">
              <w:rPr>
                <w:rFonts w:ascii="Arial" w:eastAsia="Arial" w:hAnsi="Arial" w:cs="Arial"/>
              </w:rPr>
              <w:t>Apple's iPhone Impact in India using Tableau</w:t>
            </w:r>
          </w:p>
        </w:tc>
      </w:tr>
      <w:tr w:rsidR="00F22E1D" w14:paraId="45A43E41" w14:textId="77777777">
        <w:trPr>
          <w:jc w:val="center"/>
        </w:trPr>
        <w:tc>
          <w:tcPr>
            <w:tcW w:w="4508" w:type="dxa"/>
          </w:tcPr>
          <w:p w14:paraId="45A43E3F" w14:textId="77777777" w:rsidR="00F22E1D" w:rsidRDefault="005A4E5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5A43E40" w14:textId="77777777" w:rsidR="00F22E1D" w:rsidRDefault="005A4E5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5A43E42" w14:textId="0F798298" w:rsidR="00F22E1D" w:rsidRDefault="00F22E1D">
      <w:pPr>
        <w:rPr>
          <w:rFonts w:ascii="Arial" w:eastAsia="Arial" w:hAnsi="Arial" w:cs="Arial"/>
          <w:b/>
        </w:rPr>
      </w:pPr>
    </w:p>
    <w:p w14:paraId="45A43E43" w14:textId="07A6A08C" w:rsidR="00F22E1D" w:rsidRDefault="005A4E5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305F43F3" w14:textId="01318411" w:rsidR="00356A6F" w:rsidRPr="00356A6F" w:rsidRDefault="005A4E5A" w:rsidP="00356A6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b/>
        </w:rPr>
        <w:t>Data Flow Diagram (DFD)</w:t>
      </w:r>
      <w:r>
        <w:rPr>
          <w:rFonts w:ascii="Arial" w:eastAsia="Arial" w:hAnsi="Arial" w:cs="Arial"/>
        </w:rPr>
        <w:t xml:space="preserve"> illustrates how data moves within the </w:t>
      </w:r>
      <w:r w:rsidR="00356A6F" w:rsidRPr="00356A6F">
        <w:rPr>
          <w:rFonts w:ascii="Arial" w:eastAsia="Arial" w:hAnsi="Arial" w:cs="Arial"/>
        </w:rPr>
        <w:t>iRevolution: A Data-driven Exploration of</w:t>
      </w:r>
    </w:p>
    <w:p w14:paraId="45A43E44" w14:textId="70F861DC" w:rsidR="00F22E1D" w:rsidRDefault="00356A6F" w:rsidP="00356A6F">
      <w:pPr>
        <w:rPr>
          <w:rFonts w:ascii="Arial" w:eastAsia="Arial" w:hAnsi="Arial" w:cs="Arial"/>
        </w:rPr>
      </w:pPr>
      <w:r w:rsidRPr="00356A6F">
        <w:rPr>
          <w:rFonts w:ascii="Arial" w:eastAsia="Arial" w:hAnsi="Arial" w:cs="Arial"/>
        </w:rPr>
        <w:t>Apple's iPhone Impact in India using Tableau</w:t>
      </w:r>
      <w:r>
        <w:rPr>
          <w:rFonts w:ascii="Arial" w:eastAsia="Arial" w:hAnsi="Arial" w:cs="Arial"/>
        </w:rPr>
        <w:t xml:space="preserve"> </w:t>
      </w:r>
      <w:r w:rsidR="005A4E5A">
        <w:rPr>
          <w:rFonts w:ascii="Arial" w:eastAsia="Arial" w:hAnsi="Arial" w:cs="Arial"/>
        </w:rPr>
        <w:t xml:space="preserve">platform. It captures how users </w:t>
      </w:r>
      <w:r w:rsidR="005A4E5A">
        <w:rPr>
          <w:rFonts w:ascii="Arial" w:eastAsia="Arial" w:hAnsi="Arial" w:cs="Arial"/>
        </w:rPr>
        <w:t>and clients</w:t>
      </w:r>
      <w:r w:rsidR="005A4E5A">
        <w:rPr>
          <w:rFonts w:ascii="Arial" w:eastAsia="Arial" w:hAnsi="Arial" w:cs="Arial"/>
        </w:rPr>
        <w:t xml:space="preserve"> interact with the system, how information flows between different components, and where the data is stored.</w:t>
      </w:r>
    </w:p>
    <w:p w14:paraId="2EC9DD6D" w14:textId="05061712" w:rsidR="00DF528A" w:rsidRPr="00DF528A" w:rsidRDefault="00DF528A" w:rsidP="00DF528A">
      <w:pPr>
        <w:rPr>
          <w:rFonts w:ascii="Arial" w:eastAsia="Arial" w:hAnsi="Arial" w:cs="Arial"/>
          <w:b/>
        </w:rPr>
      </w:pPr>
      <w:r w:rsidRPr="00DF528A">
        <w:rPr>
          <w:rFonts w:ascii="Arial" w:eastAsia="Arial" w:hAnsi="Arial" w:cs="Arial"/>
          <w:b/>
        </w:rPr>
        <w:t xml:space="preserve">DATA FLOW DIAGRAM </w:t>
      </w:r>
    </w:p>
    <w:p w14:paraId="11405DFD" w14:textId="03CF2877" w:rsidR="00DF528A" w:rsidRPr="00DF528A" w:rsidRDefault="002D2F1D" w:rsidP="00DF528A">
      <w:pPr>
        <w:rPr>
          <w:rFonts w:ascii="Arial" w:eastAsia="Arial" w:hAnsi="Arial" w:cs="Arial"/>
          <w:b/>
        </w:rPr>
      </w:pPr>
      <w:r w:rsidRPr="00DF528A">
        <w:rPr>
          <w:rFonts w:ascii="Arial" w:eastAsia="Arial" w:hAnsi="Arial" w:cs="Arial"/>
          <w:b/>
        </w:rPr>
        <w:drawing>
          <wp:anchor distT="0" distB="0" distL="114300" distR="114300" simplePos="0" relativeHeight="251658240" behindDoc="0" locked="0" layoutInCell="1" allowOverlap="1" wp14:anchorId="54D948C7" wp14:editId="2099D1F1">
            <wp:simplePos x="0" y="0"/>
            <wp:positionH relativeFrom="column">
              <wp:posOffset>1413934</wp:posOffset>
            </wp:positionH>
            <wp:positionV relativeFrom="paragraph">
              <wp:posOffset>11219</wp:posOffset>
            </wp:positionV>
            <wp:extent cx="5951220" cy="4168140"/>
            <wp:effectExtent l="0" t="0" r="0" b="3810"/>
            <wp:wrapNone/>
            <wp:docPr id="1049304785" name="Picture 3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04785" name="Picture 3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628002" w14:textId="77777777" w:rsidR="00DF528A" w:rsidRPr="00DF528A" w:rsidRDefault="00DF528A" w:rsidP="00DF528A">
      <w:pPr>
        <w:rPr>
          <w:rFonts w:ascii="Arial" w:eastAsia="Arial" w:hAnsi="Arial" w:cs="Arial"/>
          <w:b/>
        </w:rPr>
      </w:pPr>
      <w:r w:rsidRPr="00DF528A">
        <w:rPr>
          <w:rFonts w:ascii="Arial" w:eastAsia="Arial" w:hAnsi="Arial" w:cs="Arial"/>
        </w:rPr>
        <w:t xml:space="preserve"> </w:t>
      </w:r>
    </w:p>
    <w:p w14:paraId="20C9A165" w14:textId="6F40A32E" w:rsidR="00356A6F" w:rsidRDefault="00356A6F" w:rsidP="00356A6F">
      <w:pPr>
        <w:rPr>
          <w:rFonts w:ascii="Arial" w:eastAsia="Arial" w:hAnsi="Arial" w:cs="Arial"/>
        </w:rPr>
      </w:pPr>
    </w:p>
    <w:p w14:paraId="45A43E46" w14:textId="77777777" w:rsidR="00F22E1D" w:rsidRDefault="00F22E1D">
      <w:pPr>
        <w:rPr>
          <w:rFonts w:ascii="Arial" w:eastAsia="Arial" w:hAnsi="Arial" w:cs="Arial"/>
          <w:b/>
        </w:rPr>
      </w:pPr>
    </w:p>
    <w:p w14:paraId="45A43E47" w14:textId="3D47CBAF" w:rsidR="00F22E1D" w:rsidRDefault="00F22E1D">
      <w:pPr>
        <w:rPr>
          <w:rFonts w:ascii="Arial" w:eastAsia="Arial" w:hAnsi="Arial" w:cs="Arial"/>
          <w:b/>
        </w:rPr>
      </w:pPr>
    </w:p>
    <w:sectPr w:rsidR="00F22E1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E1D"/>
    <w:rsid w:val="002D2F1D"/>
    <w:rsid w:val="00356A6F"/>
    <w:rsid w:val="005A4E5A"/>
    <w:rsid w:val="00DD73B3"/>
    <w:rsid w:val="00DF528A"/>
    <w:rsid w:val="00E915F4"/>
    <w:rsid w:val="00F2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3E33"/>
  <w15:docId w15:val="{C1CB2F5F-9BB5-4FE8-992E-7F12AF5E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g/boSnz8Pk1Vr1xt8c9CuTcWWA==">CgMxLjA4AHIhMXVFWEptTHE1Uzc0Z1BvblJRMU5wS1lLRklwbWpMVzZB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Ajinkya Mhasrup</cp:lastModifiedBy>
  <cp:revision>6</cp:revision>
  <dcterms:created xsi:type="dcterms:W3CDTF">2025-03-06T07:57:00Z</dcterms:created>
  <dcterms:modified xsi:type="dcterms:W3CDTF">2025-08-10T08:15:00Z</dcterms:modified>
</cp:coreProperties>
</file>