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03_Project_Plan - SwarajyaAI</w:t>
      </w:r>
    </w:p>
    <w:p>
      <w:pPr>
        <w:pStyle w:val="Heading2"/>
      </w:pPr>
      <w:r>
        <w:t>Project Goal</w:t>
      </w:r>
    </w:p>
    <w:p>
      <w:r>
        <w:t>Build and deploy SwarajyaAI, an AI Productivity Assistant for Data Professionals.</w:t>
      </w:r>
    </w:p>
    <w:p>
      <w:pPr>
        <w:pStyle w:val="Heading2"/>
      </w:pPr>
      <w:r>
        <w:t>Milestones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Status/Duration</w:t>
            </w:r>
          </w:p>
        </w:tc>
      </w:tr>
      <w:tr>
        <w:tc>
          <w:tcPr>
            <w:tcW w:type="dxa" w:w="4320"/>
          </w:tcPr>
          <w:p>
            <w:r>
              <w:t>Requirements &amp; Architecture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UI/UX Design</w:t>
            </w:r>
          </w:p>
        </w:tc>
        <w:tc>
          <w:tcPr>
            <w:tcW w:type="dxa" w:w="4320"/>
          </w:tcPr>
          <w:p>
            <w:r>
              <w:t>Planned</w:t>
            </w:r>
          </w:p>
        </w:tc>
      </w:tr>
      <w:tr>
        <w:tc>
          <w:tcPr>
            <w:tcW w:type="dxa" w:w="4320"/>
          </w:tcPr>
          <w:p>
            <w:r>
              <w:t>React Learning</w:t>
            </w:r>
          </w:p>
        </w:tc>
        <w:tc>
          <w:tcPr>
            <w:tcW w:type="dxa" w:w="4320"/>
          </w:tcPr>
          <w:p>
            <w:r>
              <w:t>4-5 days</w:t>
            </w:r>
          </w:p>
        </w:tc>
      </w:tr>
      <w:tr>
        <w:tc>
          <w:tcPr>
            <w:tcW w:type="dxa" w:w="4320"/>
          </w:tcPr>
          <w:p>
            <w:r>
              <w:t>Frontend Development</w:t>
            </w:r>
          </w:p>
        </w:tc>
        <w:tc>
          <w:tcPr>
            <w:tcW w:type="dxa" w:w="4320"/>
          </w:tcPr>
          <w:p>
            <w:r>
              <w:t>5-7 days</w:t>
            </w:r>
          </w:p>
        </w:tc>
      </w:tr>
      <w:tr>
        <w:tc>
          <w:tcPr>
            <w:tcW w:type="dxa" w:w="4320"/>
          </w:tcPr>
          <w:p>
            <w:r>
              <w:t>FastAPI Learning</w:t>
            </w:r>
          </w:p>
        </w:tc>
        <w:tc>
          <w:tcPr>
            <w:tcW w:type="dxa" w:w="4320"/>
          </w:tcPr>
          <w:p>
            <w:r>
              <w:t>3-4 days</w:t>
            </w:r>
          </w:p>
        </w:tc>
      </w:tr>
      <w:tr>
        <w:tc>
          <w:tcPr>
            <w:tcW w:type="dxa" w:w="4320"/>
          </w:tcPr>
          <w:p>
            <w:r>
              <w:t>Backend Development</w:t>
            </w:r>
          </w:p>
        </w:tc>
        <w:tc>
          <w:tcPr>
            <w:tcW w:type="dxa" w:w="4320"/>
          </w:tcPr>
          <w:p>
            <w:r>
              <w:t>5-7 days</w:t>
            </w:r>
          </w:p>
        </w:tc>
      </w:tr>
      <w:tr>
        <w:tc>
          <w:tcPr>
            <w:tcW w:type="dxa" w:w="4320"/>
          </w:tcPr>
          <w:p>
            <w:r>
              <w:t>Gemini Integration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Voice Integration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3 days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Future: Multi-model switching</w:t>
            </w:r>
          </w:p>
        </w:tc>
        <w:tc>
          <w:tcPr>
            <w:tcW w:type="dxa" w:w="4320"/>
          </w:tcPr>
          <w:p>
            <w:r>
              <w:t>After v1 deployment</w:t>
            </w:r>
          </w:p>
        </w:tc>
      </w:tr>
    </w:tbl>
    <w:p>
      <w:pPr>
        <w:pStyle w:val="Heading2"/>
      </w:pPr>
      <w:r>
        <w:t>Risks</w:t>
      </w:r>
    </w:p>
    <w:p>
      <w:pPr>
        <w:pStyle w:val="ListBullet"/>
      </w:pPr>
      <w:r>
        <w:t>React learning curve</w:t>
      </w:r>
    </w:p>
    <w:p>
      <w:pPr>
        <w:pStyle w:val="ListBullet"/>
      </w:pPr>
      <w:r>
        <w:t>API quota limits</w:t>
      </w:r>
    </w:p>
    <w:p>
      <w:pPr>
        <w:pStyle w:val="ListBullet"/>
      </w:pPr>
      <w:r>
        <w:t>Browser voice compatibility</w:t>
      </w:r>
    </w:p>
    <w:p>
      <w:pPr>
        <w:pStyle w:val="ListBullet"/>
      </w:pPr>
      <w:r>
        <w:t>Deployment issues</w:t>
      </w:r>
    </w:p>
    <w:p>
      <w:pPr>
        <w:pStyle w:val="Heading2"/>
      </w:pPr>
      <w:r>
        <w:t>Deliverables</w:t>
      </w:r>
    </w:p>
    <w:p>
      <w:pPr>
        <w:pStyle w:val="ListBullet"/>
      </w:pPr>
      <w:r>
        <w:t>React frontend</w:t>
      </w:r>
    </w:p>
    <w:p>
      <w:pPr>
        <w:pStyle w:val="ListBullet"/>
      </w:pPr>
      <w:r>
        <w:t>FastAPI backend</w:t>
      </w:r>
    </w:p>
    <w:p>
      <w:pPr>
        <w:pStyle w:val="ListBullet"/>
      </w:pPr>
      <w:r>
        <w:t>Gemini integration</w:t>
      </w:r>
    </w:p>
    <w:p>
      <w:pPr>
        <w:pStyle w:val="ListBullet"/>
      </w:pPr>
      <w:r>
        <w:t>Public deployment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Portfolio-ready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