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60F" w:rsidRPr="00C927C7" w:rsidRDefault="00A6460F" w:rsidP="00A6460F">
      <w:pPr>
        <w:autoSpaceDE w:val="0"/>
        <w:autoSpaceDN w:val="0"/>
        <w:adjustRightInd w:val="0"/>
        <w:spacing w:after="0" w:line="240" w:lineRule="auto"/>
        <w:rPr>
          <w:rFonts w:ascii="Bookman Old Style" w:hAnsi="Bookman Old Style" w:cs="Arial-BoldMT"/>
          <w:b/>
          <w:bCs/>
          <w:color w:val="000000"/>
        </w:rPr>
      </w:pPr>
      <w:r w:rsidRPr="00C927C7">
        <w:rPr>
          <w:rFonts w:ascii="Bookman Old Style" w:hAnsi="Bookman Old Style" w:cs="Arial-BoldMT"/>
          <w:b/>
          <w:bCs/>
          <w:color w:val="000000"/>
        </w:rPr>
        <w:t>Aims and objectives</w:t>
      </w:r>
    </w:p>
    <w:p w:rsidR="00A6460F" w:rsidRPr="00C927C7" w:rsidRDefault="00A6460F" w:rsidP="00A6460F">
      <w:pPr>
        <w:autoSpaceDE w:val="0"/>
        <w:autoSpaceDN w:val="0"/>
        <w:adjustRightInd w:val="0"/>
        <w:spacing w:after="0" w:line="240" w:lineRule="auto"/>
        <w:jc w:val="both"/>
        <w:rPr>
          <w:rFonts w:ascii="Bookman Old Style" w:eastAsia="Calibri" w:hAnsi="Bookman Old Style" w:cs="Times New Roman"/>
          <w:color w:val="000000" w:themeColor="text1"/>
        </w:rPr>
      </w:pPr>
      <w:r>
        <w:rPr>
          <w:rFonts w:ascii="ArialMT" w:hAnsi="ArialMT" w:cs="ArialMT"/>
        </w:rPr>
        <w:t>This research aims</w:t>
      </w:r>
      <w:r w:rsidRPr="006A4692">
        <w:rPr>
          <w:rFonts w:ascii="ArialMT" w:hAnsi="ArialMT" w:cs="ArialMT"/>
        </w:rPr>
        <w:t xml:space="preserve"> to </w:t>
      </w:r>
      <w:r>
        <w:rPr>
          <w:rFonts w:ascii="Bookman Old Style" w:eastAsia="Calibri" w:hAnsi="Bookman Old Style" w:cs="Times New Roman"/>
        </w:rPr>
        <w:t>develop a Parkinson’s</w:t>
      </w:r>
      <w:r w:rsidRPr="001F3E82">
        <w:rPr>
          <w:rFonts w:ascii="Bookman Old Style" w:eastAsia="Calibri" w:hAnsi="Bookman Old Style" w:cs="Times New Roman"/>
        </w:rPr>
        <w:t xml:space="preserve"> disease </w:t>
      </w:r>
      <w:r w:rsidRPr="001F3E82">
        <w:rPr>
          <w:rFonts w:ascii="Bookman Old Style" w:eastAsia="Calibri" w:hAnsi="Bookman Old Style" w:cs="Times New Roman"/>
          <w:color w:val="000000" w:themeColor="text1"/>
        </w:rPr>
        <w:t>progression</w:t>
      </w:r>
      <w:r w:rsidRPr="001F3E82">
        <w:rPr>
          <w:rFonts w:ascii="Bookman Old Style" w:eastAsia="Calibri" w:hAnsi="Bookman Old Style" w:cs="Times New Roman"/>
        </w:rPr>
        <w:t xml:space="preserve"> model </w:t>
      </w:r>
      <w:r w:rsidRPr="001F3E82">
        <w:rPr>
          <w:rFonts w:ascii="Bookman Old Style" w:eastAsia="Calibri" w:hAnsi="Bookman Old Style" w:cs="Times New Roman"/>
          <w:color w:val="000000" w:themeColor="text1"/>
        </w:rPr>
        <w:t>based on dendritic cell metrics</w:t>
      </w:r>
      <w:r>
        <w:rPr>
          <w:rFonts w:ascii="Bookman Old Style" w:eastAsia="Calibri" w:hAnsi="Bookman Old Style" w:cs="Times New Roman"/>
          <w:color w:val="000000" w:themeColor="text1"/>
        </w:rPr>
        <w:t xml:space="preserve"> to improve diagnosis and patient’s quality of life.</w:t>
      </w:r>
    </w:p>
    <w:p w:rsidR="00A6460F" w:rsidRDefault="00A6460F" w:rsidP="00A6460F">
      <w:pPr>
        <w:autoSpaceDE w:val="0"/>
        <w:autoSpaceDN w:val="0"/>
        <w:adjustRightInd w:val="0"/>
        <w:spacing w:after="0" w:line="240" w:lineRule="auto"/>
        <w:jc w:val="both"/>
        <w:rPr>
          <w:rFonts w:ascii="Bookman Old Style" w:hAnsi="Bookman Old Style" w:cs="ArialMT"/>
        </w:rPr>
      </w:pPr>
    </w:p>
    <w:p w:rsidR="00A6460F" w:rsidRDefault="00A6460F" w:rsidP="00A6460F">
      <w:pPr>
        <w:autoSpaceDE w:val="0"/>
        <w:autoSpaceDN w:val="0"/>
        <w:adjustRightInd w:val="0"/>
        <w:spacing w:after="0" w:line="240" w:lineRule="auto"/>
        <w:jc w:val="both"/>
        <w:rPr>
          <w:rFonts w:ascii="Bookman Old Style" w:hAnsi="Bookman Old Style" w:cs="ArialMT"/>
        </w:rPr>
      </w:pPr>
      <w:r w:rsidRPr="006A4692">
        <w:rPr>
          <w:rFonts w:ascii="Bookman Old Style" w:hAnsi="Bookman Old Style" w:cs="ArialMT"/>
        </w:rPr>
        <w:t>The specific objectives of the research are to:</w:t>
      </w:r>
    </w:p>
    <w:p w:rsidR="00A6460F" w:rsidRPr="006A4692" w:rsidRDefault="00A6460F" w:rsidP="00A6460F">
      <w:pPr>
        <w:autoSpaceDE w:val="0"/>
        <w:autoSpaceDN w:val="0"/>
        <w:adjustRightInd w:val="0"/>
        <w:spacing w:after="0" w:line="240" w:lineRule="auto"/>
        <w:jc w:val="both"/>
        <w:rPr>
          <w:rFonts w:ascii="Bookman Old Style" w:eastAsia="Calibri" w:hAnsi="Bookman Old Style" w:cs="Times New Roman"/>
        </w:rPr>
      </w:pPr>
    </w:p>
    <w:p w:rsidR="00A6460F" w:rsidRPr="006A4692" w:rsidRDefault="00A6460F" w:rsidP="00A6460F">
      <w:pPr>
        <w:pStyle w:val="ListParagraph"/>
        <w:numPr>
          <w:ilvl w:val="0"/>
          <w:numId w:val="1"/>
        </w:numPr>
        <w:autoSpaceDE w:val="0"/>
        <w:autoSpaceDN w:val="0"/>
        <w:adjustRightInd w:val="0"/>
        <w:spacing w:after="0" w:line="240" w:lineRule="auto"/>
        <w:jc w:val="both"/>
        <w:rPr>
          <w:rFonts w:ascii="Bookman Old Style" w:hAnsi="Bookman Old Style" w:cs="ArialMT"/>
        </w:rPr>
      </w:pPr>
      <w:proofErr w:type="gramStart"/>
      <w:r w:rsidRPr="006A4692">
        <w:rPr>
          <w:rFonts w:ascii="Bookman Old Style" w:hAnsi="Bookman Old Style" w:cs="ArialMT"/>
        </w:rPr>
        <w:t>develop</w:t>
      </w:r>
      <w:proofErr w:type="gramEnd"/>
      <w:r w:rsidRPr="006A4692">
        <w:rPr>
          <w:rFonts w:ascii="Bookman Old Style" w:hAnsi="Bookman Old Style" w:cs="ArialMT"/>
        </w:rPr>
        <w:t xml:space="preserve"> a comprehensive dataset combining clinical features, dendritic cell data, and neuroimaging results from patients with Parkinson’s disease and vascular parkinsonism.</w:t>
      </w:r>
    </w:p>
    <w:p w:rsidR="00A6460F" w:rsidRPr="006A4692" w:rsidRDefault="00A6460F" w:rsidP="00A6460F">
      <w:pPr>
        <w:pStyle w:val="ListParagraph"/>
        <w:numPr>
          <w:ilvl w:val="0"/>
          <w:numId w:val="1"/>
        </w:numPr>
        <w:autoSpaceDE w:val="0"/>
        <w:autoSpaceDN w:val="0"/>
        <w:adjustRightInd w:val="0"/>
        <w:spacing w:after="0" w:line="240" w:lineRule="auto"/>
        <w:jc w:val="both"/>
        <w:rPr>
          <w:rFonts w:ascii="Bookman Old Style" w:hAnsi="Bookman Old Style" w:cs="ArialMT"/>
        </w:rPr>
      </w:pPr>
      <w:proofErr w:type="gramStart"/>
      <w:r w:rsidRPr="006A4692">
        <w:rPr>
          <w:rFonts w:ascii="Bookman Old Style" w:hAnsi="Bookman Old Style" w:cs="ArialMT"/>
        </w:rPr>
        <w:t>design</w:t>
      </w:r>
      <w:proofErr w:type="gramEnd"/>
      <w:r w:rsidRPr="006A4692">
        <w:rPr>
          <w:rFonts w:ascii="Bookman Old Style" w:hAnsi="Bookman Old Style" w:cs="ArialMT"/>
        </w:rPr>
        <w:t xml:space="preserve"> and implement machine learning algorithms to </w:t>
      </w:r>
      <w:proofErr w:type="spellStart"/>
      <w:r w:rsidRPr="006A4692">
        <w:rPr>
          <w:rFonts w:ascii="Bookman Old Style" w:hAnsi="Bookman Old Style" w:cs="ArialMT"/>
        </w:rPr>
        <w:t>analyze</w:t>
      </w:r>
      <w:proofErr w:type="spellEnd"/>
      <w:r w:rsidRPr="006A4692">
        <w:rPr>
          <w:rFonts w:ascii="Bookman Old Style" w:hAnsi="Bookman Old Style" w:cs="ArialMT"/>
        </w:rPr>
        <w:t xml:space="preserve"> the relationship between dendritic cell functionality and the progression of Parkinson’s disease, focusing on quantifying vascular lesions such as white matter </w:t>
      </w:r>
      <w:proofErr w:type="spellStart"/>
      <w:r w:rsidRPr="006A4692">
        <w:rPr>
          <w:rFonts w:ascii="Bookman Old Style" w:hAnsi="Bookman Old Style" w:cs="ArialMT"/>
        </w:rPr>
        <w:t>hyperintensities</w:t>
      </w:r>
      <w:proofErr w:type="spellEnd"/>
      <w:r w:rsidRPr="006A4692">
        <w:rPr>
          <w:rFonts w:ascii="Bookman Old Style" w:hAnsi="Bookman Old Style" w:cs="ArialMT"/>
        </w:rPr>
        <w:t>.</w:t>
      </w:r>
    </w:p>
    <w:p w:rsidR="00A6460F" w:rsidRPr="006A4692" w:rsidRDefault="00A6460F" w:rsidP="00A6460F">
      <w:pPr>
        <w:pStyle w:val="ListParagraph"/>
        <w:numPr>
          <w:ilvl w:val="0"/>
          <w:numId w:val="1"/>
        </w:numPr>
        <w:autoSpaceDE w:val="0"/>
        <w:autoSpaceDN w:val="0"/>
        <w:adjustRightInd w:val="0"/>
        <w:spacing w:after="0" w:line="240" w:lineRule="auto"/>
        <w:jc w:val="both"/>
        <w:rPr>
          <w:rFonts w:ascii="Bookman Old Style" w:hAnsi="Bookman Old Style" w:cs="Times New Roman"/>
        </w:rPr>
      </w:pPr>
      <w:r w:rsidRPr="006A4692">
        <w:rPr>
          <w:rFonts w:ascii="Bookman Old Style" w:hAnsi="Bookman Old Style" w:cs="ArialMT"/>
        </w:rPr>
        <w:t>validate the machine learning models by comparing their predictions on disease progression and motor symptom severity</w:t>
      </w:r>
    </w:p>
    <w:p w:rsidR="00E642B6" w:rsidRDefault="00BB58E9"/>
    <w:p w:rsidR="00A6460F" w:rsidRDefault="00A6460F"/>
    <w:p w:rsidR="00A6460F" w:rsidRDefault="00A6460F" w:rsidP="00A6460F">
      <w:pPr>
        <w:autoSpaceDE w:val="0"/>
        <w:autoSpaceDN w:val="0"/>
        <w:adjustRightInd w:val="0"/>
        <w:spacing w:after="0" w:line="240" w:lineRule="auto"/>
        <w:jc w:val="both"/>
        <w:rPr>
          <w:rFonts w:ascii="Arial-BoldMT" w:hAnsi="Arial-BoldMT" w:cs="Arial-BoldMT"/>
          <w:b/>
          <w:bCs/>
        </w:rPr>
      </w:pPr>
      <w:r>
        <w:rPr>
          <w:rFonts w:ascii="Arial-BoldMT" w:hAnsi="Arial-BoldMT" w:cs="Arial-BoldMT"/>
          <w:b/>
          <w:bCs/>
        </w:rPr>
        <w:t>Methodology</w:t>
      </w:r>
    </w:p>
    <w:p w:rsidR="00A6460F" w:rsidRPr="008E0FDB" w:rsidRDefault="00A6460F" w:rsidP="00A6460F">
      <w:pPr>
        <w:pStyle w:val="ListParagraph"/>
        <w:numPr>
          <w:ilvl w:val="0"/>
          <w:numId w:val="2"/>
        </w:numPr>
        <w:autoSpaceDE w:val="0"/>
        <w:autoSpaceDN w:val="0"/>
        <w:adjustRightInd w:val="0"/>
        <w:spacing w:after="0" w:line="240" w:lineRule="auto"/>
        <w:jc w:val="both"/>
        <w:rPr>
          <w:rFonts w:ascii="Bookman Old Style" w:hAnsi="Bookman Old Style"/>
          <w:sz w:val="24"/>
          <w:szCs w:val="24"/>
        </w:rPr>
      </w:pPr>
      <w:r w:rsidRPr="008E0FDB">
        <w:rPr>
          <w:rFonts w:ascii="Bookman Old Style" w:hAnsi="Bookman Old Style"/>
        </w:rPr>
        <w:t>Extensive consultation of relevant documents, and the literature related to methods/analysis of dendritic cell for classification of Parkinson’s disease using the DC metrics to classify the data into Parkinson’s and non-</w:t>
      </w:r>
      <w:bookmarkStart w:id="0" w:name="_GoBack"/>
      <w:bookmarkEnd w:id="0"/>
      <w:proofErr w:type="spellStart"/>
      <w:r w:rsidRPr="008E0FDB">
        <w:rPr>
          <w:rFonts w:ascii="Bookman Old Style" w:hAnsi="Bookman Old Style"/>
        </w:rPr>
        <w:t>parkinson</w:t>
      </w:r>
      <w:r>
        <w:rPr>
          <w:rFonts w:ascii="Bookman Old Style" w:hAnsi="Bookman Old Style"/>
        </w:rPr>
        <w:t>’s</w:t>
      </w:r>
      <w:proofErr w:type="spellEnd"/>
      <w:r>
        <w:rPr>
          <w:rFonts w:ascii="Bookman Old Style" w:hAnsi="Bookman Old Style"/>
        </w:rPr>
        <w:t xml:space="preserve"> disease.</w:t>
      </w:r>
    </w:p>
    <w:p w:rsidR="00A6460F" w:rsidRPr="008E0FDB" w:rsidRDefault="00A6460F" w:rsidP="00A6460F">
      <w:pPr>
        <w:pStyle w:val="ListParagraph"/>
        <w:numPr>
          <w:ilvl w:val="0"/>
          <w:numId w:val="2"/>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rPr>
        <w:t>Acquisition of dendritic cell</w:t>
      </w:r>
      <w:r w:rsidRPr="008E0FDB">
        <w:rPr>
          <w:rFonts w:ascii="Bookman Old Style" w:hAnsi="Bookman Old Style"/>
        </w:rPr>
        <w:t xml:space="preserve"> </w:t>
      </w:r>
      <w:r>
        <w:rPr>
          <w:rFonts w:ascii="Bookman Old Style" w:hAnsi="Bookman Old Style"/>
        </w:rPr>
        <w:t>d</w:t>
      </w:r>
      <w:r w:rsidRPr="008E0FDB">
        <w:rPr>
          <w:rFonts w:ascii="Bookman Old Style" w:hAnsi="Bookman Old Style"/>
        </w:rPr>
        <w:t xml:space="preserve">ata </w:t>
      </w:r>
      <w:r>
        <w:rPr>
          <w:rFonts w:ascii="Bookman Old Style" w:hAnsi="Bookman Old Style"/>
        </w:rPr>
        <w:t xml:space="preserve">with all the metrics </w:t>
      </w:r>
      <w:r w:rsidRPr="008E0FDB">
        <w:rPr>
          <w:rFonts w:ascii="Bookman Old Style" w:hAnsi="Bookman Old Style"/>
        </w:rPr>
        <w:t xml:space="preserve">will be taken from the </w:t>
      </w:r>
      <w:proofErr w:type="spellStart"/>
      <w:r w:rsidRPr="008E0FDB">
        <w:rPr>
          <w:rFonts w:ascii="Bookman Old Style" w:hAnsi="Bookman Old Style"/>
        </w:rPr>
        <w:t>github-mughanibu</w:t>
      </w:r>
      <w:proofErr w:type="spellEnd"/>
      <w:r w:rsidRPr="008E0FDB">
        <w:rPr>
          <w:rFonts w:ascii="Bookman Old Style" w:hAnsi="Bookman Old Style"/>
        </w:rPr>
        <w:t xml:space="preserve">/dendritic spine-analysis dataset, the database will be of high quality from patients with genetically defined Parkinson’s gene traits and healthy controls. </w:t>
      </w:r>
    </w:p>
    <w:p w:rsidR="00A6460F" w:rsidRPr="00463A91" w:rsidRDefault="00A6460F" w:rsidP="00A6460F">
      <w:pPr>
        <w:pStyle w:val="ListParagraph"/>
        <w:numPr>
          <w:ilvl w:val="0"/>
          <w:numId w:val="2"/>
        </w:numPr>
        <w:autoSpaceDE w:val="0"/>
        <w:autoSpaceDN w:val="0"/>
        <w:adjustRightInd w:val="0"/>
        <w:spacing w:after="0" w:line="240" w:lineRule="auto"/>
        <w:jc w:val="both"/>
        <w:rPr>
          <w:rFonts w:ascii="Bookman Old Style" w:hAnsi="Bookman Old Style"/>
          <w:sz w:val="24"/>
          <w:szCs w:val="24"/>
        </w:rPr>
      </w:pPr>
      <w:proofErr w:type="spellStart"/>
      <w:r>
        <w:rPr>
          <w:rFonts w:ascii="Bookman Old Style" w:hAnsi="Bookman Old Style"/>
        </w:rPr>
        <w:t>Munging</w:t>
      </w:r>
      <w:proofErr w:type="spellEnd"/>
      <w:r>
        <w:rPr>
          <w:rFonts w:ascii="Bookman Old Style" w:hAnsi="Bookman Old Style"/>
        </w:rPr>
        <w:t xml:space="preserve"> of the acquired d</w:t>
      </w:r>
      <w:r w:rsidRPr="008E0FDB">
        <w:rPr>
          <w:rFonts w:ascii="Bookman Old Style" w:hAnsi="Bookman Old Style"/>
        </w:rPr>
        <w:t>ata</w:t>
      </w:r>
      <w:r>
        <w:rPr>
          <w:rFonts w:ascii="Bookman Old Style" w:hAnsi="Bookman Old Style"/>
        </w:rPr>
        <w:t xml:space="preserve">set is to be prepared in a form useful for the machine and deep learning process. The data </w:t>
      </w:r>
      <w:proofErr w:type="spellStart"/>
      <w:r>
        <w:rPr>
          <w:rFonts w:ascii="Bookman Old Style" w:hAnsi="Bookman Old Style"/>
        </w:rPr>
        <w:t>munging</w:t>
      </w:r>
      <w:proofErr w:type="spellEnd"/>
      <w:r>
        <w:rPr>
          <w:rFonts w:ascii="Bookman Old Style" w:hAnsi="Bookman Old Style"/>
        </w:rPr>
        <w:t xml:space="preserve"> process will include normalization, discretization, labelling and selection of relevant features from the acquired </w:t>
      </w:r>
      <w:proofErr w:type="spellStart"/>
      <w:proofErr w:type="gramStart"/>
      <w:r w:rsidRPr="008E0FDB">
        <w:rPr>
          <w:rFonts w:ascii="Bookman Old Style" w:hAnsi="Bookman Old Style"/>
        </w:rPr>
        <w:t>parkinson’s</w:t>
      </w:r>
      <w:proofErr w:type="spellEnd"/>
      <w:proofErr w:type="gramEnd"/>
      <w:r w:rsidRPr="008E0FDB">
        <w:rPr>
          <w:rFonts w:ascii="Bookman Old Style" w:hAnsi="Bookman Old Style"/>
        </w:rPr>
        <w:t xml:space="preserve"> and non-</w:t>
      </w:r>
      <w:proofErr w:type="spellStart"/>
      <w:r w:rsidRPr="008E0FDB">
        <w:rPr>
          <w:rFonts w:ascii="Bookman Old Style" w:hAnsi="Bookman Old Style"/>
        </w:rPr>
        <w:t>parkinson</w:t>
      </w:r>
      <w:r>
        <w:rPr>
          <w:rFonts w:ascii="Bookman Old Style" w:hAnsi="Bookman Old Style"/>
        </w:rPr>
        <w:t>’s</w:t>
      </w:r>
      <w:proofErr w:type="spellEnd"/>
      <w:r>
        <w:rPr>
          <w:rFonts w:ascii="Bookman Old Style" w:hAnsi="Bookman Old Style"/>
        </w:rPr>
        <w:t xml:space="preserve"> disease.</w:t>
      </w:r>
    </w:p>
    <w:p w:rsidR="00BB58E9" w:rsidRDefault="00BB58E9" w:rsidP="00BB58E9">
      <w:pPr>
        <w:autoSpaceDE w:val="0"/>
        <w:autoSpaceDN w:val="0"/>
        <w:adjustRightInd w:val="0"/>
        <w:spacing w:after="0" w:line="240" w:lineRule="auto"/>
        <w:jc w:val="both"/>
        <w:rPr>
          <w:rFonts w:ascii="Arial-BoldMT" w:hAnsi="Arial-BoldMT" w:cs="Arial-BoldMT"/>
          <w:b/>
          <w:bCs/>
        </w:rPr>
      </w:pPr>
      <w:r>
        <w:rPr>
          <w:rFonts w:ascii="Arial-BoldMT" w:hAnsi="Arial-BoldMT" w:cs="Arial-BoldMT"/>
          <w:b/>
          <w:bCs/>
        </w:rPr>
        <w:t>Methodology</w:t>
      </w:r>
    </w:p>
    <w:p w:rsidR="00BB58E9" w:rsidRPr="008E0FDB" w:rsidRDefault="00BB58E9" w:rsidP="00BB58E9">
      <w:pPr>
        <w:pStyle w:val="ListParagraph"/>
        <w:numPr>
          <w:ilvl w:val="0"/>
          <w:numId w:val="3"/>
        </w:numPr>
        <w:autoSpaceDE w:val="0"/>
        <w:autoSpaceDN w:val="0"/>
        <w:adjustRightInd w:val="0"/>
        <w:spacing w:after="0" w:line="240" w:lineRule="auto"/>
        <w:jc w:val="both"/>
        <w:rPr>
          <w:rFonts w:ascii="Bookman Old Style" w:hAnsi="Bookman Old Style"/>
          <w:sz w:val="24"/>
          <w:szCs w:val="24"/>
        </w:rPr>
      </w:pPr>
      <w:r w:rsidRPr="008E0FDB">
        <w:rPr>
          <w:rFonts w:ascii="Bookman Old Style" w:hAnsi="Bookman Old Style"/>
        </w:rPr>
        <w:t>Extensive consultation of relevant documents, and the literature related to methods/analysis of dendritic cell for classification of Parkinson’s disease using the DC metrics to classify the data into Parkinson’s and non-</w:t>
      </w:r>
      <w:proofErr w:type="spellStart"/>
      <w:r w:rsidRPr="008E0FDB">
        <w:rPr>
          <w:rFonts w:ascii="Bookman Old Style" w:hAnsi="Bookman Old Style"/>
        </w:rPr>
        <w:t>parkinson</w:t>
      </w:r>
      <w:r>
        <w:rPr>
          <w:rFonts w:ascii="Bookman Old Style" w:hAnsi="Bookman Old Style"/>
        </w:rPr>
        <w:t>’s</w:t>
      </w:r>
      <w:proofErr w:type="spellEnd"/>
      <w:r>
        <w:rPr>
          <w:rFonts w:ascii="Bookman Old Style" w:hAnsi="Bookman Old Style"/>
        </w:rPr>
        <w:t xml:space="preserve"> disease.</w:t>
      </w:r>
    </w:p>
    <w:p w:rsidR="00BB58E9" w:rsidRPr="008E0FDB" w:rsidRDefault="00BB58E9" w:rsidP="00BB58E9">
      <w:pPr>
        <w:pStyle w:val="ListParagraph"/>
        <w:numPr>
          <w:ilvl w:val="0"/>
          <w:numId w:val="3"/>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rPr>
        <w:t>Acquisition of dendritic cell</w:t>
      </w:r>
      <w:r w:rsidRPr="008E0FDB">
        <w:rPr>
          <w:rFonts w:ascii="Bookman Old Style" w:hAnsi="Bookman Old Style"/>
        </w:rPr>
        <w:t xml:space="preserve"> </w:t>
      </w:r>
      <w:r>
        <w:rPr>
          <w:rFonts w:ascii="Bookman Old Style" w:hAnsi="Bookman Old Style"/>
        </w:rPr>
        <w:t>d</w:t>
      </w:r>
      <w:r w:rsidRPr="008E0FDB">
        <w:rPr>
          <w:rFonts w:ascii="Bookman Old Style" w:hAnsi="Bookman Old Style"/>
        </w:rPr>
        <w:t xml:space="preserve">ata </w:t>
      </w:r>
      <w:r>
        <w:rPr>
          <w:rFonts w:ascii="Bookman Old Style" w:hAnsi="Bookman Old Style"/>
        </w:rPr>
        <w:t xml:space="preserve">with all the metrics </w:t>
      </w:r>
      <w:r w:rsidRPr="008E0FDB">
        <w:rPr>
          <w:rFonts w:ascii="Bookman Old Style" w:hAnsi="Bookman Old Style"/>
        </w:rPr>
        <w:t xml:space="preserve">will be taken from the </w:t>
      </w:r>
      <w:proofErr w:type="spellStart"/>
      <w:r w:rsidRPr="008E0FDB">
        <w:rPr>
          <w:rFonts w:ascii="Bookman Old Style" w:hAnsi="Bookman Old Style"/>
        </w:rPr>
        <w:t>github-mughanibu</w:t>
      </w:r>
      <w:proofErr w:type="spellEnd"/>
      <w:r w:rsidRPr="008E0FDB">
        <w:rPr>
          <w:rFonts w:ascii="Bookman Old Style" w:hAnsi="Bookman Old Style"/>
        </w:rPr>
        <w:t xml:space="preserve">/dendritic spine-analysis dataset, the database will be of high quality from patients with genetically defined Parkinson’s gene traits and healthy controls. </w:t>
      </w:r>
    </w:p>
    <w:p w:rsidR="00BB58E9" w:rsidRPr="00463A91" w:rsidRDefault="00BB58E9" w:rsidP="00BB58E9">
      <w:pPr>
        <w:pStyle w:val="ListParagraph"/>
        <w:numPr>
          <w:ilvl w:val="0"/>
          <w:numId w:val="3"/>
        </w:numPr>
        <w:autoSpaceDE w:val="0"/>
        <w:autoSpaceDN w:val="0"/>
        <w:adjustRightInd w:val="0"/>
        <w:spacing w:after="0" w:line="240" w:lineRule="auto"/>
        <w:jc w:val="both"/>
        <w:rPr>
          <w:rFonts w:ascii="Bookman Old Style" w:hAnsi="Bookman Old Style"/>
          <w:sz w:val="24"/>
          <w:szCs w:val="24"/>
        </w:rPr>
      </w:pPr>
      <w:proofErr w:type="spellStart"/>
      <w:r>
        <w:rPr>
          <w:rFonts w:ascii="Bookman Old Style" w:hAnsi="Bookman Old Style"/>
        </w:rPr>
        <w:t>Munging</w:t>
      </w:r>
      <w:proofErr w:type="spellEnd"/>
      <w:r>
        <w:rPr>
          <w:rFonts w:ascii="Bookman Old Style" w:hAnsi="Bookman Old Style"/>
        </w:rPr>
        <w:t xml:space="preserve"> of the acquired d</w:t>
      </w:r>
      <w:r w:rsidRPr="008E0FDB">
        <w:rPr>
          <w:rFonts w:ascii="Bookman Old Style" w:hAnsi="Bookman Old Style"/>
        </w:rPr>
        <w:t>ata</w:t>
      </w:r>
      <w:r>
        <w:rPr>
          <w:rFonts w:ascii="Bookman Old Style" w:hAnsi="Bookman Old Style"/>
        </w:rPr>
        <w:t xml:space="preserve">set is to be prepared in a form useful for the machine and deep learning process. The data </w:t>
      </w:r>
      <w:proofErr w:type="spellStart"/>
      <w:r>
        <w:rPr>
          <w:rFonts w:ascii="Bookman Old Style" w:hAnsi="Bookman Old Style"/>
        </w:rPr>
        <w:t>munging</w:t>
      </w:r>
      <w:proofErr w:type="spellEnd"/>
      <w:r>
        <w:rPr>
          <w:rFonts w:ascii="Bookman Old Style" w:hAnsi="Bookman Old Style"/>
        </w:rPr>
        <w:t xml:space="preserve"> process will include normalization, discretization, labelling and selection of relevant features from the acquired </w:t>
      </w:r>
      <w:proofErr w:type="spellStart"/>
      <w:proofErr w:type="gramStart"/>
      <w:r w:rsidRPr="008E0FDB">
        <w:rPr>
          <w:rFonts w:ascii="Bookman Old Style" w:hAnsi="Bookman Old Style"/>
        </w:rPr>
        <w:t>parkinson’s</w:t>
      </w:r>
      <w:proofErr w:type="spellEnd"/>
      <w:proofErr w:type="gramEnd"/>
      <w:r w:rsidRPr="008E0FDB">
        <w:rPr>
          <w:rFonts w:ascii="Bookman Old Style" w:hAnsi="Bookman Old Style"/>
        </w:rPr>
        <w:t xml:space="preserve"> and non-</w:t>
      </w:r>
      <w:proofErr w:type="spellStart"/>
      <w:r w:rsidRPr="008E0FDB">
        <w:rPr>
          <w:rFonts w:ascii="Bookman Old Style" w:hAnsi="Bookman Old Style"/>
        </w:rPr>
        <w:t>parkinson</w:t>
      </w:r>
      <w:r>
        <w:rPr>
          <w:rFonts w:ascii="Bookman Old Style" w:hAnsi="Bookman Old Style"/>
        </w:rPr>
        <w:t>’s</w:t>
      </w:r>
      <w:proofErr w:type="spellEnd"/>
      <w:r>
        <w:rPr>
          <w:rFonts w:ascii="Bookman Old Style" w:hAnsi="Bookman Old Style"/>
        </w:rPr>
        <w:t xml:space="preserve"> disease.</w:t>
      </w:r>
    </w:p>
    <w:p w:rsidR="00BB58E9" w:rsidRPr="00C92068" w:rsidRDefault="00BB58E9" w:rsidP="00BB58E9">
      <w:pPr>
        <w:pStyle w:val="ListParagraph"/>
        <w:numPr>
          <w:ilvl w:val="0"/>
          <w:numId w:val="3"/>
        </w:numPr>
        <w:autoSpaceDE w:val="0"/>
        <w:autoSpaceDN w:val="0"/>
        <w:adjustRightInd w:val="0"/>
        <w:spacing w:after="0" w:line="240" w:lineRule="auto"/>
        <w:jc w:val="both"/>
        <w:rPr>
          <w:rFonts w:ascii="Bookman Old Style" w:hAnsi="Bookman Old Style"/>
        </w:rPr>
      </w:pPr>
      <w:r w:rsidRPr="00C92068">
        <w:rPr>
          <w:rFonts w:ascii="Bookman Old Style" w:hAnsi="Bookman Old Style" w:cs="TimesNewRomanPSMT"/>
        </w:rPr>
        <w:t>Ensemble deep learning algorithms will be developed in the Python programming language, deployed on a Spark cluster and engaged for the training of the labelled data to generate the classification model. While the Boosting ML methods will be employed to create predictive models for identification classification of dendritic dataset.</w:t>
      </w:r>
    </w:p>
    <w:p w:rsidR="00BB58E9" w:rsidRPr="00C92068" w:rsidRDefault="00BB58E9" w:rsidP="00BB58E9">
      <w:pPr>
        <w:pStyle w:val="ListParagraph"/>
        <w:numPr>
          <w:ilvl w:val="0"/>
          <w:numId w:val="3"/>
        </w:numPr>
        <w:autoSpaceDE w:val="0"/>
        <w:autoSpaceDN w:val="0"/>
        <w:adjustRightInd w:val="0"/>
        <w:spacing w:after="0" w:line="240" w:lineRule="auto"/>
        <w:jc w:val="both"/>
        <w:rPr>
          <w:rFonts w:ascii="Bookman Old Style" w:hAnsi="Bookman Old Style"/>
        </w:rPr>
      </w:pPr>
      <w:r w:rsidRPr="00C92068">
        <w:rPr>
          <w:rFonts w:ascii="Bookman Old Style" w:hAnsi="Bookman Old Style" w:cs="TimesNewRomanPSMT"/>
        </w:rPr>
        <w:t xml:space="preserve">Also, </w:t>
      </w:r>
      <w:r>
        <w:rPr>
          <w:rFonts w:ascii="Bookman Old Style" w:hAnsi="Bookman Old Style" w:cs="TimesNewRomanPSMT"/>
        </w:rPr>
        <w:t xml:space="preserve">a </w:t>
      </w:r>
      <w:r w:rsidRPr="00C92068">
        <w:rPr>
          <w:rFonts w:ascii="Bookman Old Style" w:hAnsi="Bookman Old Style" w:cs="TimesNewRomanPSMT"/>
        </w:rPr>
        <w:t xml:space="preserve">reinforcement learning will be applied to the dendritic cell data to learn to recognize patterns in DC data that is associated with Parkinson’s disease. </w:t>
      </w:r>
    </w:p>
    <w:p w:rsidR="00BB58E9" w:rsidRPr="004A2103" w:rsidRDefault="00BB58E9" w:rsidP="00BB58E9">
      <w:pPr>
        <w:pStyle w:val="ListParagraph"/>
        <w:numPr>
          <w:ilvl w:val="0"/>
          <w:numId w:val="3"/>
        </w:numPr>
        <w:autoSpaceDE w:val="0"/>
        <w:autoSpaceDN w:val="0"/>
        <w:adjustRightInd w:val="0"/>
        <w:spacing w:after="0" w:line="240" w:lineRule="auto"/>
        <w:jc w:val="both"/>
        <w:rPr>
          <w:rFonts w:ascii="Bookman Old Style" w:hAnsi="Bookman Old Style"/>
        </w:rPr>
      </w:pPr>
      <w:r w:rsidRPr="004A2103">
        <w:rPr>
          <w:rFonts w:ascii="Bookman Old Style" w:hAnsi="Bookman Old Style" w:cs="TimesNewRomanPSMT"/>
        </w:rPr>
        <w:t xml:space="preserve">A new immune system dataset without known features </w:t>
      </w:r>
      <w:proofErr w:type="spellStart"/>
      <w:r w:rsidRPr="004A2103">
        <w:rPr>
          <w:rFonts w:ascii="Bookman Old Style" w:hAnsi="Bookman Old Style"/>
        </w:rPr>
        <w:t>parkinson’s</w:t>
      </w:r>
      <w:proofErr w:type="spellEnd"/>
      <w:r w:rsidRPr="004A2103">
        <w:rPr>
          <w:rFonts w:ascii="Bookman Old Style" w:hAnsi="Bookman Old Style"/>
        </w:rPr>
        <w:t xml:space="preserve"> and non-</w:t>
      </w:r>
      <w:proofErr w:type="spellStart"/>
      <w:r w:rsidRPr="004A2103">
        <w:rPr>
          <w:rFonts w:ascii="Bookman Old Style" w:hAnsi="Bookman Old Style"/>
        </w:rPr>
        <w:t>parkinson’s</w:t>
      </w:r>
      <w:proofErr w:type="spellEnd"/>
      <w:r w:rsidRPr="004A2103">
        <w:rPr>
          <w:rFonts w:ascii="Bookman Old Style" w:hAnsi="Bookman Old Style" w:cs="TimesNewRomanPSMT"/>
        </w:rPr>
        <w:t xml:space="preserve"> (test data) will be acquired from the NCBI repository and will be </w:t>
      </w:r>
      <w:r w:rsidRPr="004A2103">
        <w:rPr>
          <w:rFonts w:ascii="Bookman Old Style" w:hAnsi="Bookman Old Style" w:cs="TimesNewRomanPSMT"/>
        </w:rPr>
        <w:lastRenderedPageBreak/>
        <w:t xml:space="preserve">given as input into the classification model to predict the </w:t>
      </w:r>
      <w:proofErr w:type="spellStart"/>
      <w:r w:rsidRPr="004A2103">
        <w:rPr>
          <w:rFonts w:ascii="Bookman Old Style" w:hAnsi="Bookman Old Style"/>
        </w:rPr>
        <w:t>parkinson’s</w:t>
      </w:r>
      <w:proofErr w:type="spellEnd"/>
      <w:r w:rsidRPr="004A2103">
        <w:rPr>
          <w:rFonts w:ascii="Bookman Old Style" w:hAnsi="Bookman Old Style"/>
        </w:rPr>
        <w:t xml:space="preserve"> and non-</w:t>
      </w:r>
      <w:proofErr w:type="spellStart"/>
      <w:r w:rsidRPr="004A2103">
        <w:rPr>
          <w:rFonts w:ascii="Bookman Old Style" w:hAnsi="Bookman Old Style"/>
        </w:rPr>
        <w:t>parkinson’s</w:t>
      </w:r>
      <w:proofErr w:type="spellEnd"/>
      <w:r w:rsidRPr="004A2103">
        <w:rPr>
          <w:rFonts w:ascii="Bookman Old Style" w:hAnsi="Bookman Old Style"/>
        </w:rPr>
        <w:t xml:space="preserve"> disease</w:t>
      </w:r>
    </w:p>
    <w:p w:rsidR="00BB58E9" w:rsidRPr="004A2103" w:rsidRDefault="00BB58E9" w:rsidP="00BB58E9">
      <w:pPr>
        <w:pStyle w:val="ListParagraph"/>
        <w:numPr>
          <w:ilvl w:val="0"/>
          <w:numId w:val="3"/>
        </w:numPr>
        <w:autoSpaceDE w:val="0"/>
        <w:autoSpaceDN w:val="0"/>
        <w:adjustRightInd w:val="0"/>
        <w:spacing w:after="0" w:line="240" w:lineRule="auto"/>
        <w:jc w:val="both"/>
        <w:rPr>
          <w:rFonts w:ascii="Bookman Old Style" w:hAnsi="Bookman Old Style" w:cs="Times New Roman"/>
        </w:rPr>
      </w:pPr>
      <w:r w:rsidRPr="004A2103">
        <w:rPr>
          <w:rFonts w:ascii="Bookman Old Style" w:hAnsi="Bookman Old Style" w:cs="TimesNewRomanPSMT"/>
        </w:rPr>
        <w:t xml:space="preserve">Standard performance metrics for evaluating the efficiency of deep learning algorithms and ML methods would be engaged to determine the effectiveness of the proposed ensemble deep learning algorithm, and the boosting ML methods for identification classification of dendritic cell dataset for </w:t>
      </w:r>
      <w:proofErr w:type="spellStart"/>
      <w:proofErr w:type="gramStart"/>
      <w:r w:rsidRPr="004A2103">
        <w:rPr>
          <w:rFonts w:ascii="Bookman Old Style" w:hAnsi="Bookman Old Style" w:cs="TimesNewRomanPSMT"/>
        </w:rPr>
        <w:t>parkinson’s</w:t>
      </w:r>
      <w:proofErr w:type="spellEnd"/>
      <w:proofErr w:type="gramEnd"/>
      <w:r w:rsidRPr="004A2103">
        <w:rPr>
          <w:rFonts w:ascii="Bookman Old Style" w:hAnsi="Bookman Old Style" w:cs="TimesNewRomanPSMT"/>
        </w:rPr>
        <w:t xml:space="preserve"> disease.</w:t>
      </w:r>
    </w:p>
    <w:p w:rsidR="00A6460F" w:rsidRPr="004A2103" w:rsidRDefault="00A6460F" w:rsidP="00BB58E9">
      <w:pPr>
        <w:pStyle w:val="ListParagraph"/>
        <w:numPr>
          <w:ilvl w:val="0"/>
          <w:numId w:val="3"/>
        </w:numPr>
        <w:autoSpaceDE w:val="0"/>
        <w:autoSpaceDN w:val="0"/>
        <w:adjustRightInd w:val="0"/>
        <w:spacing w:after="0" w:line="240" w:lineRule="auto"/>
        <w:jc w:val="both"/>
        <w:rPr>
          <w:rFonts w:ascii="Bookman Old Style" w:hAnsi="Bookman Old Style"/>
        </w:rPr>
      </w:pPr>
      <w:r w:rsidRPr="004A2103">
        <w:rPr>
          <w:rFonts w:ascii="Bookman Old Style" w:hAnsi="Bookman Old Style" w:cs="TimesNewRomanPSMT"/>
        </w:rPr>
        <w:t xml:space="preserve">A new immune system dataset without known features </w:t>
      </w:r>
      <w:proofErr w:type="spellStart"/>
      <w:r w:rsidRPr="004A2103">
        <w:rPr>
          <w:rFonts w:ascii="Bookman Old Style" w:hAnsi="Bookman Old Style"/>
        </w:rPr>
        <w:t>parkinson’s</w:t>
      </w:r>
      <w:proofErr w:type="spellEnd"/>
      <w:r w:rsidRPr="004A2103">
        <w:rPr>
          <w:rFonts w:ascii="Bookman Old Style" w:hAnsi="Bookman Old Style"/>
        </w:rPr>
        <w:t xml:space="preserve"> and non-</w:t>
      </w:r>
      <w:proofErr w:type="spellStart"/>
      <w:r w:rsidRPr="004A2103">
        <w:rPr>
          <w:rFonts w:ascii="Bookman Old Style" w:hAnsi="Bookman Old Style"/>
        </w:rPr>
        <w:t>parkinson’s</w:t>
      </w:r>
      <w:proofErr w:type="spellEnd"/>
      <w:r w:rsidRPr="004A2103">
        <w:rPr>
          <w:rFonts w:ascii="Bookman Old Style" w:hAnsi="Bookman Old Style" w:cs="TimesNewRomanPSMT"/>
        </w:rPr>
        <w:t xml:space="preserve"> (test data) will be acquired from the NCBI repository and will be given as input into the classification model to predict the </w:t>
      </w:r>
      <w:proofErr w:type="spellStart"/>
      <w:r w:rsidRPr="004A2103">
        <w:rPr>
          <w:rFonts w:ascii="Bookman Old Style" w:hAnsi="Bookman Old Style"/>
        </w:rPr>
        <w:t>parkinson’s</w:t>
      </w:r>
      <w:proofErr w:type="spellEnd"/>
      <w:r w:rsidRPr="004A2103">
        <w:rPr>
          <w:rFonts w:ascii="Bookman Old Style" w:hAnsi="Bookman Old Style"/>
        </w:rPr>
        <w:t xml:space="preserve"> and non-</w:t>
      </w:r>
      <w:proofErr w:type="spellStart"/>
      <w:r w:rsidRPr="004A2103">
        <w:rPr>
          <w:rFonts w:ascii="Bookman Old Style" w:hAnsi="Bookman Old Style"/>
        </w:rPr>
        <w:t>parkinson’s</w:t>
      </w:r>
      <w:proofErr w:type="spellEnd"/>
      <w:r w:rsidRPr="004A2103">
        <w:rPr>
          <w:rFonts w:ascii="Bookman Old Style" w:hAnsi="Bookman Old Style"/>
        </w:rPr>
        <w:t xml:space="preserve"> disease</w:t>
      </w:r>
    </w:p>
    <w:p w:rsidR="00A6460F" w:rsidRDefault="00A6460F" w:rsidP="00A6460F">
      <w:r w:rsidRPr="004A2103">
        <w:rPr>
          <w:rFonts w:ascii="Bookman Old Style" w:hAnsi="Bookman Old Style" w:cs="TimesNewRomanPSMT"/>
        </w:rPr>
        <w:t xml:space="preserve">Standard performance metrics for evaluating the efficiency of deep learning algorithms and ML methods would be engaged to determine the effectiveness of the proposed ensemble deep learning algorithm, and the boosting ML methods for identification classification of dendritic cell dataset for </w:t>
      </w:r>
      <w:proofErr w:type="spellStart"/>
      <w:proofErr w:type="gramStart"/>
      <w:r w:rsidRPr="004A2103">
        <w:rPr>
          <w:rFonts w:ascii="Bookman Old Style" w:hAnsi="Bookman Old Style" w:cs="TimesNewRomanPSMT"/>
        </w:rPr>
        <w:t>parkinson’s</w:t>
      </w:r>
      <w:proofErr w:type="spellEnd"/>
      <w:proofErr w:type="gramEnd"/>
      <w:r w:rsidRPr="004A2103">
        <w:rPr>
          <w:rFonts w:ascii="Bookman Old Style" w:hAnsi="Bookman Old Style" w:cs="TimesNewRomanPSMT"/>
        </w:rPr>
        <w:t xml:space="preserve"> disease.</w:t>
      </w:r>
    </w:p>
    <w:sectPr w:rsidR="00A64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71CBE"/>
    <w:multiLevelType w:val="hybridMultilevel"/>
    <w:tmpl w:val="91C24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787DA0"/>
    <w:multiLevelType w:val="hybridMultilevel"/>
    <w:tmpl w:val="91C24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B914959"/>
    <w:multiLevelType w:val="hybridMultilevel"/>
    <w:tmpl w:val="4E986E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0F"/>
    <w:rsid w:val="00A6460F"/>
    <w:rsid w:val="00BB58E9"/>
    <w:rsid w:val="00C40151"/>
    <w:rsid w:val="00CB3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725FAC-CA12-4268-9B1C-F4B00B47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3396</Characters>
  <Application>Microsoft Office Word</Application>
  <DocSecurity>0</DocSecurity>
  <Lines>69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2024-07-16T08:02:00Z</dcterms:created>
  <dcterms:modified xsi:type="dcterms:W3CDTF">2024-07-16T08:18:00Z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2390fa29-3987-44b2-b2d1-8b82b274c4a3</vt:lpwstr>
  </property>
</Properties>
</file>