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08C6" w:rsidRPr="000B08C6" w:rsidRDefault="000B08C6" w:rsidP="000B08C6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jc w:val="center"/>
        <w:rPr>
          <w:rFonts w:ascii="Google Sans Text" w:eastAsia="Google Sans Text" w:hAnsi="Google Sans Text" w:cs="Google Sans Text"/>
          <w:b/>
          <w:color w:val="1B1C1D"/>
          <w:sz w:val="36"/>
          <w:szCs w:val="36"/>
          <w:u w:val="single"/>
        </w:rPr>
      </w:pPr>
      <w:r w:rsidRPr="000B08C6">
        <w:rPr>
          <w:rFonts w:ascii="Google Sans Text" w:eastAsia="Google Sans Text" w:hAnsi="Google Sans Text" w:cs="Google Sans Text"/>
          <w:b/>
          <w:color w:val="1B1C1D"/>
          <w:sz w:val="36"/>
          <w:szCs w:val="36"/>
          <w:highlight w:val="yellow"/>
          <w:u w:val="single"/>
        </w:rPr>
        <w:t>UNIT VI: Web Services</w:t>
      </w:r>
    </w:p>
    <w:p w:rsidR="006448D8" w:rsidRDefault="00D66D3B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25" style="width:0;height:1.5pt" o:hralign="center" o:hrstd="t" o:hr="t" fillcolor="#a0a0a0" stroked="f"/>
        </w:pict>
      </w:r>
    </w:p>
    <w:p w:rsidR="006448D8" w:rsidRPr="000B08C6" w:rsidRDefault="000B118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  <w:sz w:val="24"/>
          <w:u w:val="single"/>
        </w:rPr>
      </w:pPr>
      <w:r w:rsidRPr="000B08C6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>Q1. Discuss the role of SOAP web service in details.</w:t>
      </w:r>
    </w:p>
    <w:p w:rsidR="006448D8" w:rsidRDefault="000B1180" w:rsidP="000B08C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SOAP</w:t>
      </w:r>
      <w:r>
        <w:rPr>
          <w:rFonts w:ascii="Google Sans Text" w:eastAsia="Google Sans Text" w:hAnsi="Google Sans Text" w:cs="Google Sans Text"/>
          <w:color w:val="1B1C1D"/>
        </w:rPr>
        <w:t xml:space="preserve"> stands for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Simple Object Access Protocol</w:t>
      </w:r>
      <w:r>
        <w:rPr>
          <w:rFonts w:ascii="Google Sans Text" w:eastAsia="Google Sans Text" w:hAnsi="Google Sans Text" w:cs="Google Sans Text"/>
          <w:color w:val="1B1C1D"/>
        </w:rPr>
        <w:t xml:space="preserve">. It is a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protocol</w:t>
      </w:r>
      <w:r>
        <w:rPr>
          <w:rFonts w:ascii="Google Sans Text" w:eastAsia="Google Sans Text" w:hAnsi="Google Sans Text" w:cs="Google Sans Text"/>
          <w:color w:val="1B1C1D"/>
        </w:rPr>
        <w:t xml:space="preserve"> (a strict set of rules) for exchanging structured information between applications over a network.</w:t>
      </w:r>
      <w:r w:rsidR="000B08C6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It is a core part of the traditional web services stack.</w:t>
      </w:r>
    </w:p>
    <w:p w:rsidR="006448D8" w:rsidRDefault="000B1180" w:rsidP="000B08C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color w:val="1B1C1D"/>
        </w:rPr>
        <w:t>The primary role of SOAP is to provide a standard, language-independent way for applications to communicate, even if they are built on different platforms (e.g., a Java application on Linux communicating with a .NET application on Windows).</w:t>
      </w:r>
    </w:p>
    <w:p w:rsidR="006448D8" w:rsidRDefault="000B118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Key Roles and Features:</w:t>
      </w:r>
    </w:p>
    <w:p w:rsidR="006448D8" w:rsidRDefault="000B11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Protocol-Based:</w:t>
      </w:r>
      <w:r>
        <w:rPr>
          <w:rFonts w:ascii="Google Sans Text" w:eastAsia="Google Sans Text" w:hAnsi="Google Sans Text" w:cs="Google Sans Text"/>
          <w:color w:val="1B1C1D"/>
        </w:rPr>
        <w:t xml:space="preserve"> It is a formal protocol with strict rules.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This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ensures high reliability and consistency.</w:t>
      </w:r>
    </w:p>
    <w:p w:rsidR="006448D8" w:rsidRDefault="000B11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XML-Based:</w:t>
      </w:r>
      <w:r>
        <w:rPr>
          <w:rFonts w:ascii="Google Sans Text" w:eastAsia="Google Sans Text" w:hAnsi="Google Sans Text" w:cs="Google Sans Text"/>
          <w:color w:val="1B1C1D"/>
        </w:rPr>
        <w:t xml:space="preserve"> All SOAP messages are formatted using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XML</w:t>
      </w:r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This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makes them human-readable and platform-independent.</w:t>
      </w:r>
    </w:p>
    <w:p w:rsidR="006448D8" w:rsidRDefault="000B11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Transport Independence:</w:t>
      </w:r>
      <w:r>
        <w:rPr>
          <w:rFonts w:ascii="Google Sans Text" w:eastAsia="Google Sans Text" w:hAnsi="Google Sans Text" w:cs="Google Sans Text"/>
          <w:color w:val="1B1C1D"/>
        </w:rPr>
        <w:t xml:space="preserve"> While most commonly used over HTTP, SOAP can technically run over other protocols like SMTP (email) or TCP.</w:t>
      </w:r>
    </w:p>
    <w:p w:rsidR="006448D8" w:rsidRDefault="000B11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Built-in Error Handling:</w:t>
      </w:r>
      <w:r>
        <w:rPr>
          <w:rFonts w:ascii="Google Sans Text" w:eastAsia="Google Sans Text" w:hAnsi="Google Sans Text" w:cs="Google Sans Text"/>
          <w:color w:val="1B1C1D"/>
        </w:rPr>
        <w:t xml:space="preserve"> The SOAP format includes a specific element, </w:t>
      </w:r>
      <w:r>
        <w:rPr>
          <w:rFonts w:ascii="Google Sans Text" w:eastAsia="Google Sans Text" w:hAnsi="Google Sans Text" w:cs="Google Sans Text"/>
          <w:color w:val="444746"/>
        </w:rPr>
        <w:t>&lt;Fault&gt;</w:t>
      </w:r>
      <w:r>
        <w:rPr>
          <w:rFonts w:ascii="Google Sans Text" w:eastAsia="Google Sans Text" w:hAnsi="Google Sans Text" w:cs="Google Sans Text"/>
          <w:color w:val="1B1C1D"/>
        </w:rPr>
        <w:t>, which is used to report errors in a standardized way.</w:t>
      </w:r>
    </w:p>
    <w:p w:rsidR="006448D8" w:rsidRDefault="000B118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Support for Security and Transactions:</w:t>
      </w:r>
      <w:r>
        <w:rPr>
          <w:rFonts w:ascii="Google Sans Text" w:eastAsia="Google Sans Text" w:hAnsi="Google Sans Text" w:cs="Google Sans Text"/>
          <w:color w:val="1B1C1D"/>
        </w:rPr>
        <w:t xml:space="preserve"> SOAP is highly extensible. It has standards like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WS-Security</w:t>
      </w:r>
      <w:r>
        <w:rPr>
          <w:rFonts w:ascii="Google Sans Text" w:eastAsia="Google Sans Text" w:hAnsi="Google Sans Text" w:cs="Google Sans Text"/>
          <w:color w:val="1B1C1D"/>
        </w:rPr>
        <w:t xml:space="preserve"> that can be built on top of it to handle complex security requirements and transactions (e.g., for banking).</w:t>
      </w:r>
    </w:p>
    <w:p w:rsidR="006448D8" w:rsidRPr="000B08C6" w:rsidRDefault="000B1180" w:rsidP="000B08C6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  <w:b/>
        </w:rPr>
      </w:pPr>
      <w:r w:rsidRPr="000B08C6">
        <w:rPr>
          <w:rFonts w:ascii="Google Sans Text" w:eastAsia="Google Sans Text" w:hAnsi="Google Sans Text" w:cs="Google Sans Text"/>
          <w:b/>
        </w:rPr>
        <w:t>SOAP Message Structure:</w:t>
      </w:r>
      <w:r w:rsidR="000B08C6">
        <w:rPr>
          <w:rFonts w:ascii="Google Sans Text" w:eastAsia="Google Sans Text" w:hAnsi="Google Sans Text" w:cs="Google Sans Text"/>
          <w:b/>
        </w:rPr>
        <w:t xml:space="preserve"> </w:t>
      </w:r>
      <w:r>
        <w:rPr>
          <w:rFonts w:ascii="Google Sans Text" w:eastAsia="Google Sans Text" w:hAnsi="Google Sans Text" w:cs="Google Sans Text"/>
        </w:rPr>
        <w:t>A SOAP message is an XML document with the following parts:</w:t>
      </w:r>
    </w:p>
    <w:p w:rsidR="006448D8" w:rsidRDefault="000B118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444746"/>
        </w:rPr>
        <w:t>Envelope</w:t>
      </w:r>
      <w:r>
        <w:rPr>
          <w:rFonts w:ascii="Google Sans Text" w:eastAsia="Google Sans Text" w:hAnsi="Google Sans Text" w:cs="Google Sans Text"/>
          <w:color w:val="1B1C1D"/>
        </w:rPr>
        <w:t>: The mandatory root element that identifies the XML document as a SOAP message.</w:t>
      </w:r>
    </w:p>
    <w:p w:rsidR="006448D8" w:rsidRDefault="000B118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444746"/>
        </w:rPr>
        <w:t>Header</w:t>
      </w:r>
      <w:r>
        <w:rPr>
          <w:rFonts w:ascii="Google Sans Text" w:eastAsia="Google Sans Text" w:hAnsi="Google Sans Text" w:cs="Google Sans Text"/>
          <w:color w:val="1B1C1D"/>
        </w:rPr>
        <w:t>: An optional element that contains metadata for the message. This is where extra features like security credentials, session management, or</w:t>
      </w:r>
      <w:r w:rsidR="000B08C6">
        <w:rPr>
          <w:rFonts w:ascii="Google Sans Text" w:eastAsia="Google Sans Text" w:hAnsi="Google Sans Text" w:cs="Google Sans Text"/>
          <w:color w:val="1B1C1D"/>
        </w:rPr>
        <w:t xml:space="preserve"> transaction details are placed.</w:t>
      </w:r>
    </w:p>
    <w:p w:rsidR="006448D8" w:rsidRDefault="000B118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444746"/>
        </w:rPr>
        <w:t>Body</w:t>
      </w:r>
      <w:r>
        <w:rPr>
          <w:rFonts w:ascii="Google Sans Text" w:eastAsia="Google Sans Text" w:hAnsi="Google Sans Text" w:cs="Google Sans Text"/>
          <w:color w:val="1B1C1D"/>
        </w:rPr>
        <w:t>: A mandatory element that contains the actual application message (the data) being sent.</w:t>
      </w:r>
    </w:p>
    <w:p w:rsidR="006448D8" w:rsidRDefault="000B118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444746"/>
        </w:rPr>
        <w:t>Fault</w:t>
      </w:r>
      <w:r>
        <w:rPr>
          <w:rFonts w:ascii="Google Sans Text" w:eastAsia="Google Sans Text" w:hAnsi="Google Sans Text" w:cs="Google Sans Text"/>
          <w:color w:val="1B1C1D"/>
        </w:rPr>
        <w:t>: An optional element used to provide information about errors that occurred while processing the message (only used if there is an error).</w:t>
      </w:r>
    </w:p>
    <w:p w:rsidR="006448D8" w:rsidRDefault="000B1180" w:rsidP="000B08C6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Role:</w:t>
      </w:r>
      <w:r>
        <w:rPr>
          <w:rFonts w:ascii="Google Sans Text" w:eastAsia="Google Sans Text" w:hAnsi="Google Sans Text" w:cs="Google Sans Text"/>
          <w:color w:val="1B1C1D"/>
        </w:rPr>
        <w:t xml:space="preserve"> SOAP is typically used in enterprise-level applications where reliability, security, and formal contracts (defined by WSDL) are more important than performance.</w:t>
      </w:r>
    </w:p>
    <w:p w:rsidR="006448D8" w:rsidRDefault="00D66D3B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  <w:r>
        <w:pict>
          <v:rect id="_x0000_i1026" style="width:0;height:1.5pt" o:hralign="center" o:hrstd="t" o:hr="t" fillcolor="#a0a0a0" stroked="f"/>
        </w:pict>
      </w:r>
    </w:p>
    <w:p w:rsidR="006448D8" w:rsidRPr="000B08C6" w:rsidRDefault="000B118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  <w:sz w:val="24"/>
          <w:u w:val="single"/>
        </w:rPr>
      </w:pPr>
      <w:r w:rsidRPr="000B08C6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>Q2. What are Web services? Explain different types of Web Services.</w:t>
      </w:r>
    </w:p>
    <w:p w:rsidR="000B08C6" w:rsidRDefault="000B118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A web service is a software system that allows two different applications (machines) to communicate with each other over a network, typically the internet. It is a method of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interoperability</w:t>
      </w:r>
      <w:r>
        <w:rPr>
          <w:rFonts w:ascii="Google Sans Text" w:eastAsia="Google Sans Text" w:hAnsi="Google Sans Text" w:cs="Google Sans Text"/>
          <w:color w:val="1B1C1D"/>
        </w:rPr>
        <w:t>, meaning a program written in one language (like Java) can call a service written in another language (like C# or PHP) without any problems.</w:t>
      </w:r>
    </w:p>
    <w:p w:rsidR="006448D8" w:rsidRDefault="000B118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color w:val="1B1C1D"/>
        </w:rPr>
        <w:t>Web services use standard web protocols (like HTTP) and data formats (like XML or JSON) to exchange information.</w:t>
      </w:r>
    </w:p>
    <w:p w:rsidR="006448D8" w:rsidRDefault="006448D8">
      <w:pPr>
        <w:pBdr>
          <w:top w:val="nil"/>
          <w:left w:val="nil"/>
          <w:bottom w:val="nil"/>
          <w:right w:val="nil"/>
          <w:between w:val="nil"/>
        </w:pBd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</w:p>
    <w:p w:rsidR="006448D8" w:rsidRDefault="000B1180" w:rsidP="000B08C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Different Types of Web Services:</w:t>
      </w:r>
      <w:r w:rsidR="000B08C6">
        <w:rPr>
          <w:rFonts w:ascii="Google Sans Text" w:eastAsia="Google Sans Text" w:hAnsi="Google Sans Text" w:cs="Google Sans Text"/>
          <w:b/>
          <w:bCs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There are two main types (or architectural styles) of web services:</w:t>
      </w:r>
    </w:p>
    <w:p w:rsidR="000B08C6" w:rsidRPr="000B08C6" w:rsidRDefault="000B1180" w:rsidP="000B08C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SOAP (Simple Object Access Protocol):</w:t>
      </w:r>
      <w:r w:rsidR="000B08C6">
        <w:t xml:space="preserve"> </w:t>
      </w:r>
      <w:r w:rsidRPr="000B08C6">
        <w:rPr>
          <w:rFonts w:ascii="Google Sans Text" w:eastAsia="Google Sans Text" w:hAnsi="Google Sans Text" w:cs="Google Sans Text"/>
          <w:color w:val="1B1C1D"/>
        </w:rPr>
        <w:t xml:space="preserve">This is a formal </w:t>
      </w:r>
      <w:r w:rsidRPr="000B08C6">
        <w:rPr>
          <w:rFonts w:ascii="Google Sans Text" w:eastAsia="Google Sans Text" w:hAnsi="Google Sans Text" w:cs="Google Sans Text"/>
          <w:b/>
          <w:bCs/>
          <w:color w:val="1B1C1D"/>
        </w:rPr>
        <w:t>protocol</w:t>
      </w:r>
      <w:r w:rsidRPr="000B08C6">
        <w:rPr>
          <w:rFonts w:ascii="Google Sans Text" w:eastAsia="Google Sans Text" w:hAnsi="Google Sans Text" w:cs="Google Sans Text"/>
          <w:color w:val="1B1C1D"/>
        </w:rPr>
        <w:t xml:space="preserve"> with a strict set of rules.</w:t>
      </w:r>
      <w:r w:rsidR="000B08C6">
        <w:t xml:space="preserve"> </w:t>
      </w:r>
      <w:r w:rsidRPr="000B08C6">
        <w:rPr>
          <w:rFonts w:ascii="Google Sans Text" w:eastAsia="Google Sans Text" w:hAnsi="Google Sans Text" w:cs="Google Sans Text"/>
          <w:color w:val="1B1C1D"/>
        </w:rPr>
        <w:t xml:space="preserve">It relies exclusively on </w:t>
      </w:r>
      <w:r w:rsidRPr="000B08C6">
        <w:rPr>
          <w:rFonts w:ascii="Google Sans Text" w:eastAsia="Google Sans Text" w:hAnsi="Google Sans Text" w:cs="Google Sans Text"/>
          <w:b/>
          <w:bCs/>
          <w:color w:val="1B1C1D"/>
        </w:rPr>
        <w:t>XML</w:t>
      </w:r>
      <w:r w:rsidRPr="000B08C6">
        <w:rPr>
          <w:rFonts w:ascii="Google Sans Text" w:eastAsia="Google Sans Text" w:hAnsi="Google Sans Text" w:cs="Google Sans Text"/>
          <w:color w:val="1B1C1D"/>
        </w:rPr>
        <w:t xml:space="preserve"> for its message format.</w:t>
      </w:r>
      <w:r w:rsidR="000B08C6">
        <w:t xml:space="preserve"> </w:t>
      </w:r>
      <w:r w:rsidRPr="000B08C6">
        <w:rPr>
          <w:rFonts w:ascii="Google Sans Text" w:eastAsia="Google Sans Text" w:hAnsi="Google Sans Text" w:cs="Google Sans Text"/>
          <w:color w:val="1B1C1D"/>
        </w:rPr>
        <w:t xml:space="preserve">It requires a formal "contract" file, called a </w:t>
      </w:r>
      <w:r w:rsidRPr="000B08C6">
        <w:rPr>
          <w:rFonts w:ascii="Google Sans Text" w:eastAsia="Google Sans Text" w:hAnsi="Google Sans Text" w:cs="Google Sans Text"/>
          <w:b/>
          <w:bCs/>
          <w:color w:val="1B1C1D"/>
        </w:rPr>
        <w:t>WSDL</w:t>
      </w:r>
      <w:r w:rsidRPr="000B08C6">
        <w:rPr>
          <w:rFonts w:ascii="Google Sans Text" w:eastAsia="Google Sans Text" w:hAnsi="Google Sans Text" w:cs="Google Sans Text"/>
          <w:color w:val="1B1C1D"/>
        </w:rPr>
        <w:t xml:space="preserve"> (Web Services Description Language), to describe the service.</w:t>
      </w:r>
      <w:r w:rsidR="000B08C6">
        <w:t xml:space="preserve"> </w:t>
      </w:r>
      <w:r w:rsidRPr="000B08C6">
        <w:rPr>
          <w:rFonts w:ascii="Google Sans Text" w:eastAsia="Google Sans Text" w:hAnsi="Google Sans Text" w:cs="Google Sans Text"/>
          <w:color w:val="1B1C1D"/>
        </w:rPr>
        <w:t xml:space="preserve">It is generally considered "heavyweight" due. </w:t>
      </w:r>
      <w:proofErr w:type="gramStart"/>
      <w:r w:rsidRPr="000B08C6">
        <w:rPr>
          <w:rFonts w:ascii="Google Sans Text" w:eastAsia="Google Sans Text" w:hAnsi="Google Sans Text" w:cs="Google Sans Text"/>
          <w:color w:val="1B1C1D"/>
        </w:rPr>
        <w:t>to</w:t>
      </w:r>
      <w:proofErr w:type="gramEnd"/>
      <w:r w:rsidRPr="000B08C6">
        <w:rPr>
          <w:rFonts w:ascii="Google Sans Text" w:eastAsia="Google Sans Text" w:hAnsi="Google Sans Text" w:cs="Google Sans Text"/>
          <w:color w:val="1B1C1D"/>
        </w:rPr>
        <w:t xml:space="preserve"> the XML overhead but provides high reliability and features like built-in security (WS-Security).</w:t>
      </w:r>
    </w:p>
    <w:p w:rsidR="006448D8" w:rsidRDefault="000B1180" w:rsidP="000B08C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</w:pPr>
      <w:r w:rsidRPr="000B08C6">
        <w:rPr>
          <w:rFonts w:ascii="Google Sans Text" w:eastAsia="Google Sans Text" w:hAnsi="Google Sans Text" w:cs="Google Sans Text"/>
          <w:i/>
          <w:iCs/>
          <w:color w:val="1B1C1D"/>
        </w:rPr>
        <w:t>Use Case:</w:t>
      </w:r>
      <w:r w:rsidRPr="000B08C6">
        <w:rPr>
          <w:rFonts w:ascii="Google Sans Text" w:eastAsia="Google Sans Text" w:hAnsi="Google Sans Text" w:cs="Google Sans Text"/>
          <w:color w:val="1B1C1D"/>
        </w:rPr>
        <w:t xml:space="preserve"> Enterprise applications, banking, or any system requiring high security and transactional integrity.</w:t>
      </w:r>
      <w:r w:rsidRPr="000B08C6">
        <w:rPr>
          <w:color w:val="000000"/>
        </w:rPr>
        <w:br/>
      </w:r>
    </w:p>
    <w:p w:rsidR="006448D8" w:rsidRDefault="000B1180" w:rsidP="000B08C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REST (Representational State Transfer):</w:t>
      </w:r>
      <w:r w:rsidR="000B08C6">
        <w:t xml:space="preserve"> </w:t>
      </w:r>
      <w:r w:rsidRPr="000B08C6">
        <w:rPr>
          <w:rFonts w:ascii="Google Sans Text" w:eastAsia="Google Sans Text" w:hAnsi="Google Sans Text" w:cs="Google Sans Text"/>
          <w:color w:val="1B1C1D"/>
        </w:rPr>
        <w:t xml:space="preserve">This is an </w:t>
      </w:r>
      <w:r w:rsidRPr="000B08C6">
        <w:rPr>
          <w:rFonts w:ascii="Google Sans Text" w:eastAsia="Google Sans Text" w:hAnsi="Google Sans Text" w:cs="Google Sans Text"/>
          <w:b/>
          <w:bCs/>
          <w:color w:val="1B1C1D"/>
        </w:rPr>
        <w:t>architectural style</w:t>
      </w:r>
      <w:r w:rsidRPr="000B08C6">
        <w:rPr>
          <w:rFonts w:ascii="Google Sans Text" w:eastAsia="Google Sans Text" w:hAnsi="Google Sans Text" w:cs="Google Sans Text"/>
          <w:color w:val="1B1C1D"/>
        </w:rPr>
        <w:t>, not a strict protocol. It is a set of guidelines.</w:t>
      </w:r>
      <w:r w:rsidR="000B08C6">
        <w:t xml:space="preserve"> </w:t>
      </w:r>
      <w:r w:rsidRPr="000B08C6">
        <w:rPr>
          <w:rFonts w:ascii="Google Sans Text" w:eastAsia="Google Sans Text" w:hAnsi="Google Sans Text" w:cs="Google Sans Text"/>
          <w:color w:val="1B1C1D"/>
        </w:rPr>
        <w:t>It is much simpler and more lightweight than SOAP.</w:t>
      </w:r>
      <w:r w:rsidR="000B08C6">
        <w:t xml:space="preserve"> </w:t>
      </w:r>
      <w:r w:rsidRPr="000B08C6">
        <w:rPr>
          <w:rFonts w:ascii="Google Sans Text" w:eastAsia="Google Sans Text" w:hAnsi="Google Sans Text" w:cs="Google Sans Text"/>
          <w:color w:val="1B1C1D"/>
        </w:rPr>
        <w:t>It uses standard HTTP methods for operations:</w:t>
      </w:r>
    </w:p>
    <w:p w:rsidR="006448D8" w:rsidRDefault="000B1180">
      <w:pPr>
        <w:numPr>
          <w:ilvl w:val="2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GET</w:t>
      </w:r>
      <w:r>
        <w:rPr>
          <w:rFonts w:ascii="Google Sans Text" w:eastAsia="Google Sans Text" w:hAnsi="Google Sans Text" w:cs="Google Sans Text"/>
          <w:color w:val="1B1C1D"/>
        </w:rPr>
        <w:t>: To retrieve data.</w:t>
      </w:r>
    </w:p>
    <w:p w:rsidR="006448D8" w:rsidRDefault="000B1180">
      <w:pPr>
        <w:numPr>
          <w:ilvl w:val="2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POST</w:t>
      </w:r>
      <w:r>
        <w:rPr>
          <w:rFonts w:ascii="Google Sans Text" w:eastAsia="Google Sans Text" w:hAnsi="Google Sans Text" w:cs="Google Sans Text"/>
          <w:color w:val="1B1C1D"/>
        </w:rPr>
        <w:t>: To create new data.</w:t>
      </w:r>
    </w:p>
    <w:p w:rsidR="006448D8" w:rsidRDefault="000B1180">
      <w:pPr>
        <w:numPr>
          <w:ilvl w:val="2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PUT</w:t>
      </w:r>
      <w:r>
        <w:rPr>
          <w:rFonts w:ascii="Google Sans Text" w:eastAsia="Google Sans Text" w:hAnsi="Google Sans Text" w:cs="Google Sans Text"/>
          <w:color w:val="1B1C1D"/>
        </w:rPr>
        <w:t>: To update existing data.</w:t>
      </w:r>
    </w:p>
    <w:p w:rsidR="006448D8" w:rsidRDefault="000B1180">
      <w:pPr>
        <w:numPr>
          <w:ilvl w:val="2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DELETE</w:t>
      </w:r>
      <w:r>
        <w:rPr>
          <w:rFonts w:ascii="Google Sans Text" w:eastAsia="Google Sans Text" w:hAnsi="Google Sans Text" w:cs="Google Sans Text"/>
          <w:color w:val="1B1C1D"/>
        </w:rPr>
        <w:t>: To delete data.</w:t>
      </w:r>
      <w:r>
        <w:rPr>
          <w:color w:val="000000"/>
        </w:rPr>
        <w:br/>
      </w:r>
    </w:p>
    <w:p w:rsidR="006448D8" w:rsidRDefault="000B1180" w:rsidP="000B08C6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It is flexible in its data format, but it most commonly uses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JSON</w:t>
      </w:r>
      <w:r>
        <w:rPr>
          <w:rFonts w:ascii="Google Sans Text" w:eastAsia="Google Sans Text" w:hAnsi="Google Sans Text" w:cs="Google Sans Text"/>
          <w:color w:val="1B1C1D"/>
        </w:rPr>
        <w:t xml:space="preserve"> (JavaScript Object Notation), which is lightweight and easy to parse. It can also use XML.</w:t>
      </w:r>
    </w:p>
    <w:p w:rsidR="006448D8" w:rsidRDefault="000B118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i/>
          <w:iCs/>
          <w:color w:val="1B1C1D"/>
        </w:rPr>
        <w:t>Use Case:</w:t>
      </w:r>
      <w:r>
        <w:rPr>
          <w:rFonts w:ascii="Google Sans Text" w:eastAsia="Google Sans Text" w:hAnsi="Google Sans Text" w:cs="Google Sans Text"/>
          <w:color w:val="1B1C1D"/>
        </w:rPr>
        <w:t xml:space="preserve"> The vast majority of modern public APIs, mobile apps, and web applications.</w:t>
      </w:r>
    </w:p>
    <w:p w:rsidR="006448D8" w:rsidRDefault="00D66D3B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27" style="width:0;height:1.5pt" o:hralign="center" o:hrstd="t" o:hr="t" fillcolor="#a0a0a0" stroked="f"/>
        </w:pict>
      </w:r>
    </w:p>
    <w:p w:rsidR="006448D8" w:rsidRPr="000B08C6" w:rsidRDefault="000B118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  <w:sz w:val="24"/>
          <w:u w:val="single"/>
        </w:rPr>
      </w:pPr>
      <w:r w:rsidRPr="000B08C6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>Q3. Differentiate between SOAP and REST.</w:t>
      </w:r>
    </w:p>
    <w:tbl>
      <w:tblPr>
        <w:tblStyle w:val="TableGrid"/>
        <w:tblW w:w="10683" w:type="dxa"/>
        <w:tblLayout w:type="fixed"/>
        <w:tblLook w:val="0600" w:firstRow="0" w:lastRow="0" w:firstColumn="0" w:lastColumn="0" w:noHBand="1" w:noVBand="1"/>
      </w:tblPr>
      <w:tblGrid>
        <w:gridCol w:w="2651"/>
        <w:gridCol w:w="4016"/>
        <w:gridCol w:w="4016"/>
      </w:tblGrid>
      <w:tr w:rsidR="006448D8" w:rsidTr="000B08C6">
        <w:tc>
          <w:tcPr>
            <w:tcW w:w="2651" w:type="dxa"/>
          </w:tcPr>
          <w:p w:rsidR="006448D8" w:rsidRDefault="000B1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Basis for Comparison</w:t>
            </w:r>
          </w:p>
        </w:tc>
        <w:tc>
          <w:tcPr>
            <w:tcW w:w="4016" w:type="dxa"/>
          </w:tcPr>
          <w:p w:rsidR="006448D8" w:rsidRDefault="000B1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SOAP (Simple Object Access Protocol)</w:t>
            </w:r>
          </w:p>
        </w:tc>
        <w:tc>
          <w:tcPr>
            <w:tcW w:w="4016" w:type="dxa"/>
          </w:tcPr>
          <w:p w:rsidR="006448D8" w:rsidRDefault="000B1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REST (Representational State Transfer)</w:t>
            </w:r>
          </w:p>
        </w:tc>
      </w:tr>
      <w:tr w:rsidR="006448D8" w:rsidTr="000B08C6">
        <w:tc>
          <w:tcPr>
            <w:tcW w:w="2651" w:type="dxa"/>
          </w:tcPr>
          <w:p w:rsidR="006448D8" w:rsidRDefault="000B1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Type</w:t>
            </w:r>
          </w:p>
        </w:tc>
        <w:tc>
          <w:tcPr>
            <w:tcW w:w="4016" w:type="dxa"/>
          </w:tcPr>
          <w:p w:rsidR="006448D8" w:rsidRDefault="000B1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It is a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Protocol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with strict rules.</w:t>
            </w:r>
          </w:p>
        </w:tc>
        <w:tc>
          <w:tcPr>
            <w:tcW w:w="4016" w:type="dxa"/>
          </w:tcPr>
          <w:p w:rsidR="006448D8" w:rsidRDefault="000B1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It is an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Architectural Style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with flexible guidelines.</w:t>
            </w:r>
          </w:p>
        </w:tc>
      </w:tr>
      <w:tr w:rsidR="006448D8" w:rsidTr="000B08C6">
        <w:tc>
          <w:tcPr>
            <w:tcW w:w="2651" w:type="dxa"/>
          </w:tcPr>
          <w:p w:rsidR="006448D8" w:rsidRDefault="000B1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Data Format</w:t>
            </w:r>
          </w:p>
        </w:tc>
        <w:tc>
          <w:tcPr>
            <w:tcW w:w="4016" w:type="dxa"/>
          </w:tcPr>
          <w:p w:rsidR="006448D8" w:rsidRDefault="000B1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Strictly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XML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only.</w:t>
            </w:r>
          </w:p>
        </w:tc>
        <w:tc>
          <w:tcPr>
            <w:tcW w:w="4016" w:type="dxa"/>
          </w:tcPr>
          <w:p w:rsidR="006448D8" w:rsidRDefault="000B1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Flexible. Can use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JSON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>, XML, plain text, etc. (JSON is most common).</w:t>
            </w:r>
          </w:p>
        </w:tc>
      </w:tr>
      <w:tr w:rsidR="006448D8" w:rsidTr="000B08C6">
        <w:tc>
          <w:tcPr>
            <w:tcW w:w="2651" w:type="dxa"/>
          </w:tcPr>
          <w:p w:rsidR="006448D8" w:rsidRDefault="000B1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Transport</w:t>
            </w:r>
          </w:p>
        </w:tc>
        <w:tc>
          <w:tcPr>
            <w:tcW w:w="4016" w:type="dxa"/>
          </w:tcPr>
          <w:p w:rsidR="006448D8" w:rsidRDefault="000B1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Can use any transport protocol (HTTP, SMTP, TCP).</w:t>
            </w:r>
          </w:p>
        </w:tc>
        <w:tc>
          <w:tcPr>
            <w:tcW w:w="4016" w:type="dxa"/>
          </w:tcPr>
          <w:p w:rsidR="006448D8" w:rsidRDefault="000B1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Almost always relies on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HTTP/HTTPS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>.</w:t>
            </w:r>
          </w:p>
        </w:tc>
      </w:tr>
      <w:tr w:rsidR="006448D8" w:rsidTr="000B08C6">
        <w:tc>
          <w:tcPr>
            <w:tcW w:w="2651" w:type="dxa"/>
          </w:tcPr>
          <w:p w:rsidR="006448D8" w:rsidRDefault="000B1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Contract</w:t>
            </w:r>
          </w:p>
        </w:tc>
        <w:tc>
          <w:tcPr>
            <w:tcW w:w="4016" w:type="dxa"/>
          </w:tcPr>
          <w:p w:rsidR="006448D8" w:rsidRDefault="000B1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Requires a formal contract file (WSDL) to describe the service.</w:t>
            </w:r>
          </w:p>
        </w:tc>
        <w:tc>
          <w:tcPr>
            <w:tcW w:w="4016" w:type="dxa"/>
          </w:tcPr>
          <w:p w:rsidR="006448D8" w:rsidRDefault="000B1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No formal contract required. Can use standards like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OpenAPI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(Swagger) for </w:t>
            </w:r>
            <w:proofErr w:type="gramStart"/>
            <w:r>
              <w:rPr>
                <w:rFonts w:ascii="Google Sans Text" w:eastAsia="Google Sans Text" w:hAnsi="Google Sans Text" w:cs="Google Sans Text"/>
                <w:color w:val="1B1C1D"/>
              </w:rPr>
              <w:t>documentation.</w:t>
            </w:r>
            <w:proofErr w:type="gramEnd"/>
          </w:p>
        </w:tc>
      </w:tr>
      <w:tr w:rsidR="006448D8" w:rsidTr="000B08C6">
        <w:tc>
          <w:tcPr>
            <w:tcW w:w="2651" w:type="dxa"/>
          </w:tcPr>
          <w:p w:rsidR="006448D8" w:rsidRDefault="000B1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Performance</w:t>
            </w:r>
          </w:p>
        </w:tc>
        <w:tc>
          <w:tcPr>
            <w:tcW w:w="4016" w:type="dxa"/>
          </w:tcPr>
          <w:p w:rsidR="006448D8" w:rsidRDefault="000B1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"Heavyweight." More XML overhead, which can be slower.</w:t>
            </w:r>
          </w:p>
        </w:tc>
        <w:tc>
          <w:tcPr>
            <w:tcW w:w="4016" w:type="dxa"/>
          </w:tcPr>
          <w:p w:rsidR="006448D8" w:rsidRDefault="000B1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"Lightweight." Less overhead (especially with JSON), which is generally faster.</w:t>
            </w:r>
          </w:p>
        </w:tc>
      </w:tr>
      <w:tr w:rsidR="006448D8" w:rsidTr="000B08C6">
        <w:tc>
          <w:tcPr>
            <w:tcW w:w="2651" w:type="dxa"/>
          </w:tcPr>
          <w:p w:rsidR="006448D8" w:rsidRDefault="000B1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Security</w:t>
            </w:r>
          </w:p>
        </w:tc>
        <w:tc>
          <w:tcPr>
            <w:tcW w:w="4016" w:type="dxa"/>
          </w:tcPr>
          <w:p w:rsidR="006448D8" w:rsidRDefault="000B1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Has its own security standards (e.g., WS-Security) built-in.</w:t>
            </w:r>
          </w:p>
        </w:tc>
        <w:tc>
          <w:tcPr>
            <w:tcW w:w="4016" w:type="dxa"/>
          </w:tcPr>
          <w:p w:rsidR="006448D8" w:rsidRDefault="000B1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Relies on the transport layer for security (e.g., HTTPS).</w:t>
            </w:r>
          </w:p>
        </w:tc>
      </w:tr>
      <w:tr w:rsidR="006448D8" w:rsidTr="000B08C6">
        <w:tc>
          <w:tcPr>
            <w:tcW w:w="2651" w:type="dxa"/>
          </w:tcPr>
          <w:p w:rsidR="006448D8" w:rsidRDefault="000B1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State</w:t>
            </w:r>
          </w:p>
        </w:tc>
        <w:tc>
          <w:tcPr>
            <w:tcW w:w="4016" w:type="dxa"/>
          </w:tcPr>
          <w:p w:rsidR="006448D8" w:rsidRDefault="000B1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Can be designed to be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stateful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.</w:t>
            </w:r>
          </w:p>
        </w:tc>
        <w:tc>
          <w:tcPr>
            <w:tcW w:w="4016" w:type="dxa"/>
          </w:tcPr>
          <w:p w:rsidR="006448D8" w:rsidRDefault="000B1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Intended to be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stateless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. Every 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request must contain all info needed.</w:t>
            </w:r>
          </w:p>
        </w:tc>
      </w:tr>
      <w:tr w:rsidR="006448D8" w:rsidTr="000B08C6">
        <w:tc>
          <w:tcPr>
            <w:tcW w:w="2651" w:type="dxa"/>
          </w:tcPr>
          <w:p w:rsidR="006448D8" w:rsidRDefault="000B1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lastRenderedPageBreak/>
              <w:t>Use Case</w:t>
            </w:r>
          </w:p>
        </w:tc>
        <w:tc>
          <w:tcPr>
            <w:tcW w:w="4016" w:type="dxa"/>
          </w:tcPr>
          <w:p w:rsidR="006448D8" w:rsidRDefault="000B1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Enterprise systems, banking, payments (high security, reliability).</w:t>
            </w:r>
          </w:p>
        </w:tc>
        <w:tc>
          <w:tcPr>
            <w:tcW w:w="4016" w:type="dxa"/>
          </w:tcPr>
          <w:p w:rsidR="006448D8" w:rsidRDefault="000B11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Public APIs, mobile apps, web apps (high performance, flexibility).</w:t>
            </w:r>
          </w:p>
        </w:tc>
      </w:tr>
    </w:tbl>
    <w:p w:rsidR="006448D8" w:rsidRDefault="00D66D3B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28" style="width:0;height:1.5pt" o:hralign="center" o:hrstd="t" o:hr="t" fillcolor="#a0a0a0" stroked="f"/>
        </w:pict>
      </w:r>
    </w:p>
    <w:p w:rsidR="006448D8" w:rsidRPr="000B08C6" w:rsidRDefault="000B118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  <w:sz w:val="24"/>
          <w:u w:val="single"/>
        </w:rPr>
      </w:pPr>
      <w:r w:rsidRPr="000B08C6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>Q4. What is semantic web service?</w:t>
      </w:r>
    </w:p>
    <w:p w:rsidR="006448D8" w:rsidRDefault="000B1180" w:rsidP="000B08C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A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Semantic Web Service</w:t>
      </w:r>
      <w:r>
        <w:rPr>
          <w:rFonts w:ascii="Google Sans Text" w:eastAsia="Google Sans Text" w:hAnsi="Google Sans Text" w:cs="Google Sans Text"/>
          <w:color w:val="1B1C1D"/>
        </w:rPr>
        <w:t xml:space="preserve"> (or "Semantic Web") is an advanced type of web service that adds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machine-readable meaning</w:t>
      </w:r>
      <w:r>
        <w:rPr>
          <w:rFonts w:ascii="Google Sans Text" w:eastAsia="Google Sans Text" w:hAnsi="Google Sans Text" w:cs="Google Sans Text"/>
          <w:color w:val="1B1C1D"/>
        </w:rPr>
        <w:t xml:space="preserve"> (semantics) to its description.</w:t>
      </w:r>
    </w:p>
    <w:p w:rsidR="006448D8" w:rsidRDefault="000B1180" w:rsidP="000B08C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A normal web service is described by a WSDL file, which tells a human developer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how</w:t>
      </w:r>
      <w:r>
        <w:rPr>
          <w:rFonts w:ascii="Google Sans Text" w:eastAsia="Google Sans Text" w:hAnsi="Google Sans Text" w:cs="Google Sans Text"/>
          <w:color w:val="1B1C1D"/>
        </w:rPr>
        <w:t xml:space="preserve"> to call the service. However, a computer program cannot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understand</w:t>
      </w:r>
      <w:r>
        <w:rPr>
          <w:rFonts w:ascii="Google Sans Text" w:eastAsia="Google Sans Text" w:hAnsi="Google Sans Text" w:cs="Google Sans Text"/>
          <w:color w:val="1B1C1D"/>
        </w:rPr>
        <w:t xml:space="preserve"> what the service actually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does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6448D8" w:rsidRDefault="000B118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A semantic web service solves this by using additional standards (like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OWL-S</w:t>
      </w:r>
      <w:r>
        <w:rPr>
          <w:rFonts w:ascii="Google Sans Text" w:eastAsia="Google Sans Text" w:hAnsi="Google Sans Text" w:cs="Google Sans Text"/>
          <w:color w:val="1B1C1D"/>
        </w:rPr>
        <w:t xml:space="preserve"> or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WSDL-S</w:t>
      </w:r>
      <w:r>
        <w:rPr>
          <w:rFonts w:ascii="Google Sans Text" w:eastAsia="Google Sans Text" w:hAnsi="Google Sans Text" w:cs="Google Sans Text"/>
          <w:color w:val="1B1C1D"/>
        </w:rPr>
        <w:t xml:space="preserve">) to link the service's description to a formal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ontology</w:t>
      </w:r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An ontology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is a dictionary that defines the "meaning" of terms and their relationships.</w:t>
      </w:r>
    </w:p>
    <w:p w:rsidR="006448D8" w:rsidRPr="000B08C6" w:rsidRDefault="000B118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</w:rPr>
      </w:pPr>
      <w:r w:rsidRPr="000B08C6">
        <w:rPr>
          <w:rFonts w:ascii="Google Sans Text" w:eastAsia="Google Sans Text" w:hAnsi="Google Sans Text" w:cs="Google Sans Text"/>
          <w:b/>
        </w:rPr>
        <w:t>The Goal:</w:t>
      </w:r>
      <w:r w:rsidR="000B08C6">
        <w:rPr>
          <w:rFonts w:ascii="Google Sans Text" w:eastAsia="Google Sans Text" w:hAnsi="Google Sans Text" w:cs="Google Sans Text"/>
          <w:b/>
        </w:rPr>
        <w:t xml:space="preserve"> </w:t>
      </w:r>
      <w:r>
        <w:rPr>
          <w:rFonts w:ascii="Google Sans Text" w:eastAsia="Google Sans Text" w:hAnsi="Google Sans Text" w:cs="Google Sans Text"/>
        </w:rPr>
        <w:t>The goal is to make web services "smarter" so that software "agents" can automatically:</w:t>
      </w:r>
    </w:p>
    <w:p w:rsidR="006448D8" w:rsidRDefault="000B118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Discover:</w:t>
      </w:r>
      <w:r>
        <w:rPr>
          <w:rFonts w:ascii="Google Sans Text" w:eastAsia="Google Sans Text" w:hAnsi="Google Sans Text" w:cs="Google Sans Text"/>
          <w:color w:val="1B1C1D"/>
        </w:rPr>
        <w:t xml:space="preserve"> Find a service that matches a specific need (e.g., "find me a service that can book a flight from Pune to Delhi").</w:t>
      </w:r>
    </w:p>
    <w:p w:rsidR="006448D8" w:rsidRDefault="000B118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Invoke:</w:t>
      </w:r>
      <w:r>
        <w:rPr>
          <w:rFonts w:ascii="Google Sans Text" w:eastAsia="Google Sans Text" w:hAnsi="Google Sans Text" w:cs="Google Sans Text"/>
          <w:color w:val="1B1C1D"/>
        </w:rPr>
        <w:t xml:space="preserve"> Understand how to call the service (what data to send) without a human programmer.</w:t>
      </w:r>
    </w:p>
    <w:p w:rsidR="006448D8" w:rsidRDefault="000B118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Compose:</w:t>
      </w:r>
      <w:r>
        <w:rPr>
          <w:rFonts w:ascii="Google Sans Text" w:eastAsia="Google Sans Text" w:hAnsi="Google Sans Text" w:cs="Google Sans Text"/>
          <w:color w:val="1B1C1D"/>
        </w:rPr>
        <w:t xml:space="preserve"> Automatically combine multiple small services to achieve a larger, more complex task.</w:t>
      </w:r>
    </w:p>
    <w:p w:rsidR="006448D8" w:rsidRDefault="00D66D3B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29" style="width:0;height:1.5pt" o:hralign="center" o:hrstd="t" o:hr="t" fillcolor="#a0a0a0" stroked="f"/>
        </w:pict>
      </w:r>
    </w:p>
    <w:p w:rsidR="006448D8" w:rsidRPr="000B08C6" w:rsidRDefault="000B118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  <w:sz w:val="24"/>
          <w:u w:val="single"/>
        </w:rPr>
      </w:pPr>
      <w:r w:rsidRPr="000B08C6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>Q5. What is WSDL? Highlight its significance.</w:t>
      </w:r>
    </w:p>
    <w:p w:rsidR="006448D8" w:rsidRDefault="000B1180" w:rsidP="000B08C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WSDL</w:t>
      </w:r>
      <w:r>
        <w:rPr>
          <w:rFonts w:ascii="Google Sans Text" w:eastAsia="Google Sans Text" w:hAnsi="Google Sans Text" w:cs="Google Sans Text"/>
          <w:color w:val="1B1C1D"/>
        </w:rPr>
        <w:t xml:space="preserve"> stands for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Web Services Description Language</w:t>
      </w:r>
      <w:r>
        <w:rPr>
          <w:rFonts w:ascii="Google Sans Text" w:eastAsia="Google Sans Text" w:hAnsi="Google Sans Text" w:cs="Google Sans Text"/>
          <w:color w:val="1B1C1D"/>
        </w:rPr>
        <w:t xml:space="preserve">. It is an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XML-based language</w:t>
      </w:r>
      <w:r>
        <w:rPr>
          <w:rFonts w:ascii="Google Sans Text" w:eastAsia="Google Sans Text" w:hAnsi="Google Sans Text" w:cs="Google Sans Text"/>
          <w:color w:val="1B1C1D"/>
        </w:rPr>
        <w:t xml:space="preserve"> used to create a "user manual" or "contract" for a web service (specifically a SOAP web service).</w:t>
      </w:r>
    </w:p>
    <w:p w:rsidR="006448D8" w:rsidRDefault="000B118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This WSDL file is a document that describes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everything</w:t>
      </w:r>
      <w:r>
        <w:rPr>
          <w:rFonts w:ascii="Google Sans Text" w:eastAsia="Google Sans Text" w:hAnsi="Google Sans Text" w:cs="Google Sans Text"/>
          <w:color w:val="1B1C1D"/>
        </w:rPr>
        <w:t xml:space="preserve"> an application needs to know to be able to communicate with that web service.</w:t>
      </w:r>
    </w:p>
    <w:p w:rsidR="006448D8" w:rsidRDefault="000B118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Specifically, it defines:</w:t>
      </w:r>
    </w:p>
    <w:p w:rsidR="006448D8" w:rsidRDefault="000B118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What the service does:</w:t>
      </w:r>
      <w:r>
        <w:rPr>
          <w:rFonts w:ascii="Google Sans Text" w:eastAsia="Google Sans Text" w:hAnsi="Google Sans Text" w:cs="Google Sans Text"/>
          <w:color w:val="1B1C1D"/>
        </w:rPr>
        <w:t xml:space="preserve"> The operations (functions) it provides (e.g., </w:t>
      </w:r>
      <w:proofErr w:type="spellStart"/>
      <w:r>
        <w:rPr>
          <w:rFonts w:ascii="Google Sans Text" w:eastAsia="Google Sans Text" w:hAnsi="Google Sans Text" w:cs="Google Sans Text"/>
          <w:color w:val="444746"/>
        </w:rPr>
        <w:t>getWeather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444746"/>
        </w:rPr>
        <w:t>checkStockPrice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).</w:t>
      </w:r>
    </w:p>
    <w:p w:rsidR="006448D8" w:rsidRDefault="000B118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What data it expects:</w:t>
      </w:r>
      <w:r>
        <w:rPr>
          <w:rFonts w:ascii="Google Sans Text" w:eastAsia="Google Sans Text" w:hAnsi="Google Sans Text" w:cs="Google Sans Text"/>
          <w:color w:val="1B1C1D"/>
        </w:rPr>
        <w:t xml:space="preserve"> The data types and message formats for input and output.</w:t>
      </w:r>
    </w:p>
    <w:p w:rsidR="006448D8" w:rsidRDefault="000B118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How to communicate:</w:t>
      </w:r>
      <w:r>
        <w:rPr>
          <w:rFonts w:ascii="Google Sans Text" w:eastAsia="Google Sans Text" w:hAnsi="Google Sans Text" w:cs="Google Sans Text"/>
          <w:color w:val="1B1C1D"/>
        </w:rPr>
        <w:t xml:space="preserve"> The protocol to use (e.g., SOAP).</w:t>
      </w:r>
    </w:p>
    <w:p w:rsidR="006448D8" w:rsidRDefault="000B118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Where to find it:</w:t>
      </w:r>
      <w:r>
        <w:rPr>
          <w:rFonts w:ascii="Google Sans Text" w:eastAsia="Google Sans Text" w:hAnsi="Google Sans Text" w:cs="Google Sans Text"/>
          <w:color w:val="1B1C1D"/>
        </w:rPr>
        <w:t xml:space="preserve"> The endpoint (the URL) where the service is located.</w:t>
      </w:r>
    </w:p>
    <w:p w:rsidR="006448D8" w:rsidRDefault="000B118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Significance (Importance) of WSDL:</w:t>
      </w:r>
    </w:p>
    <w:p w:rsidR="006448D8" w:rsidRDefault="000B118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Formal Contract:</w:t>
      </w:r>
      <w:r>
        <w:rPr>
          <w:rFonts w:ascii="Google Sans Text" w:eastAsia="Google Sans Text" w:hAnsi="Google Sans Text" w:cs="Google Sans Text"/>
          <w:color w:val="1B1C1D"/>
        </w:rPr>
        <w:t xml:space="preserve"> It acts as a binding contract between the service provider and the service consumer. It guarantees what the service will provide.</w:t>
      </w:r>
    </w:p>
    <w:p w:rsidR="006448D8" w:rsidRDefault="000B118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Interoperability:</w:t>
      </w:r>
      <w:r>
        <w:rPr>
          <w:rFonts w:ascii="Google Sans Text" w:eastAsia="Google Sans Text" w:hAnsi="Google Sans Text" w:cs="Google Sans Text"/>
          <w:color w:val="1B1C1D"/>
        </w:rPr>
        <w:t xml:space="preserve"> Because WSDL is a standard, any platform (Java, .NET, Python, etc.) can read and understand it.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This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is what allows different technologies to communicate.</w:t>
      </w:r>
    </w:p>
    <w:p w:rsidR="006448D8" w:rsidRDefault="000B118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Automation (Code Generation):</w:t>
      </w:r>
      <w:r>
        <w:rPr>
          <w:rFonts w:ascii="Google Sans Text" w:eastAsia="Google Sans Text" w:hAnsi="Google Sans Text" w:cs="Google Sans Text"/>
          <w:color w:val="1B1C1D"/>
        </w:rPr>
        <w:t xml:space="preserve"> This is its most significant benefit. Developer tools can read a WSDL file and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automatically generate</w:t>
      </w:r>
      <w:r>
        <w:rPr>
          <w:rFonts w:ascii="Google Sans Text" w:eastAsia="Google Sans Text" w:hAnsi="Google Sans Text" w:cs="Google Sans Text"/>
          <w:color w:val="1B1C1D"/>
        </w:rPr>
        <w:t xml:space="preserve"> all the "stub" or "proxy" code needed to call the service.</w:t>
      </w:r>
      <w:r w:rsidR="000B08C6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This saves developers from having to write complex, low-level code to create and parse SOAP XML messages.</w:t>
      </w:r>
    </w:p>
    <w:p w:rsidR="006448D8" w:rsidRDefault="000B118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Discovery:</w:t>
      </w:r>
      <w:r>
        <w:rPr>
          <w:rFonts w:ascii="Google Sans Text" w:eastAsia="Google Sans Text" w:hAnsi="Google Sans Text" w:cs="Google Sans Text"/>
          <w:color w:val="1B1C1D"/>
        </w:rPr>
        <w:t xml:space="preserve"> WSDL files are what get published in a UDDI registry, allowing other businesses to find and understand the service.</w:t>
      </w:r>
      <w:r>
        <w:rPr>
          <w:color w:val="000000"/>
        </w:rPr>
        <w:br/>
      </w:r>
    </w:p>
    <w:p w:rsidR="006448D8" w:rsidRDefault="00D66D3B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color w:val="000000"/>
        </w:rPr>
      </w:pPr>
      <w:r>
        <w:pict>
          <v:rect id="_x0000_i1030" style="width:0;height:1.5pt" o:hralign="center" o:hrstd="t" o:hr="t" fillcolor="#a0a0a0" stroked="f"/>
        </w:pict>
      </w:r>
    </w:p>
    <w:p w:rsidR="006448D8" w:rsidRPr="000B08C6" w:rsidRDefault="000B118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  <w:sz w:val="24"/>
          <w:u w:val="single"/>
        </w:rPr>
      </w:pPr>
      <w:r w:rsidRPr="000B08C6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 xml:space="preserve">Q6. What is RPC? </w:t>
      </w:r>
      <w:proofErr w:type="gramStart"/>
      <w:r w:rsidRPr="000B08C6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>List out the component of web service architecture.</w:t>
      </w:r>
      <w:proofErr w:type="gramEnd"/>
    </w:p>
    <w:p w:rsidR="006448D8" w:rsidRDefault="000B1180" w:rsidP="000B08C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RPC</w:t>
      </w:r>
      <w:r>
        <w:rPr>
          <w:rFonts w:ascii="Google Sans Text" w:eastAsia="Google Sans Text" w:hAnsi="Google Sans Text" w:cs="Google Sans Text"/>
          <w:color w:val="1B1C1D"/>
        </w:rPr>
        <w:t xml:space="preserve"> stands for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Remote Procedure Call</w:t>
      </w:r>
      <w:r>
        <w:rPr>
          <w:rFonts w:ascii="Google Sans Text" w:eastAsia="Google Sans Text" w:hAnsi="Google Sans Text" w:cs="Google Sans Text"/>
          <w:color w:val="1B1C1D"/>
        </w:rPr>
        <w:t xml:space="preserve">. It is a programming model that allows a program to execute a function (a "procedure" or "subroutine") that is located on a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remote</w:t>
      </w:r>
      <w:r>
        <w:rPr>
          <w:rFonts w:ascii="Google Sans Text" w:eastAsia="Google Sans Text" w:hAnsi="Google Sans Text" w:cs="Google Sans Text"/>
          <w:color w:val="1B1C1D"/>
        </w:rPr>
        <w:t xml:space="preserve"> computer on the network, just as if it were a normal,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local</w:t>
      </w:r>
      <w:r>
        <w:rPr>
          <w:rFonts w:ascii="Google Sans Text" w:eastAsia="Google Sans Text" w:hAnsi="Google Sans Text" w:cs="Google Sans Text"/>
          <w:color w:val="1B1C1D"/>
        </w:rPr>
        <w:t xml:space="preserve"> function call.</w:t>
      </w:r>
    </w:p>
    <w:p w:rsidR="006448D8" w:rsidRDefault="000B1180" w:rsidP="000B08C6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goal of RPC is to hide the complexity of the network communication. The developer simply calls a function (e.g.,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</w:rPr>
        <w:t>getUserDetails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123)) and the RPC system (called a "stub") handles:</w:t>
      </w:r>
    </w:p>
    <w:p w:rsidR="006448D8" w:rsidRDefault="000B118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Packaging the function name and parameters (this is called "marshalling").</w:t>
      </w:r>
    </w:p>
    <w:p w:rsidR="006448D8" w:rsidRDefault="000B118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Sending the request over the network.</w:t>
      </w:r>
    </w:p>
    <w:p w:rsidR="006448D8" w:rsidRDefault="000B118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Waiting for the remote server to execute the function.</w:t>
      </w:r>
    </w:p>
    <w:p w:rsidR="006448D8" w:rsidRDefault="000B118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Receiving the response.</w:t>
      </w:r>
    </w:p>
    <w:p w:rsidR="006448D8" w:rsidRDefault="000B118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Un-packaging the result ("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unmarshalling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") and returning it to the calling program.</w:t>
      </w:r>
    </w:p>
    <w:p w:rsidR="006448D8" w:rsidRDefault="000B118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Components of Web Service Architecture:</w:t>
      </w:r>
    </w:p>
    <w:p w:rsidR="006448D8" w:rsidRDefault="000B118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The standard web service architecture (also called the "service-oriented architecture" or SOA triangle) has three main components:</w:t>
      </w:r>
    </w:p>
    <w:p w:rsidR="000B1180" w:rsidRDefault="000B1180" w:rsidP="000B08C6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center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noProof/>
          <w:color w:val="1B1C1D"/>
        </w:rPr>
        <w:drawing>
          <wp:inline distT="0" distB="0" distL="0" distR="0">
            <wp:extent cx="2804160" cy="2804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mini_Generated_Image_ciz8vcciz8vcciz8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8D8" w:rsidRDefault="000B1180" w:rsidP="000B08C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Service Provider (or Publisher):</w:t>
      </w:r>
      <w:r w:rsidR="000B08C6">
        <w:t xml:space="preserve"> </w:t>
      </w:r>
      <w:r w:rsidRPr="000B08C6">
        <w:rPr>
          <w:rFonts w:ascii="Google Sans Text" w:eastAsia="Google Sans Text" w:hAnsi="Google Sans Text" w:cs="Google Sans Text"/>
          <w:color w:val="1B1C1D"/>
        </w:rPr>
        <w:t xml:space="preserve">This is the server or application that </w:t>
      </w:r>
      <w:r w:rsidRPr="000B08C6">
        <w:rPr>
          <w:rFonts w:ascii="Google Sans Text" w:eastAsia="Google Sans Text" w:hAnsi="Google Sans Text" w:cs="Google Sans Text"/>
          <w:b/>
          <w:bCs/>
          <w:color w:val="1B1C1D"/>
        </w:rPr>
        <w:t>creates</w:t>
      </w:r>
      <w:r w:rsidRPr="000B08C6">
        <w:rPr>
          <w:rFonts w:ascii="Google Sans Text" w:eastAsia="Google Sans Text" w:hAnsi="Google Sans Text" w:cs="Google Sans Text"/>
          <w:color w:val="1B1C1D"/>
        </w:rPr>
        <w:t xml:space="preserve"> and </w:t>
      </w:r>
      <w:r w:rsidRPr="000B08C6">
        <w:rPr>
          <w:rFonts w:ascii="Google Sans Text" w:eastAsia="Google Sans Text" w:hAnsi="Google Sans Text" w:cs="Google Sans Text"/>
          <w:b/>
          <w:bCs/>
          <w:color w:val="1B1C1D"/>
        </w:rPr>
        <w:t>hosts</w:t>
      </w:r>
      <w:r w:rsidRPr="000B08C6">
        <w:rPr>
          <w:rFonts w:ascii="Google Sans Text" w:eastAsia="Google Sans Text" w:hAnsi="Google Sans Text" w:cs="Google Sans Text"/>
          <w:color w:val="1B1C1D"/>
        </w:rPr>
        <w:t xml:space="preserve"> the web service.</w:t>
      </w:r>
      <w:r w:rsidR="000B08C6">
        <w:t xml:space="preserve"> </w:t>
      </w:r>
      <w:r w:rsidRPr="000B08C6">
        <w:rPr>
          <w:rFonts w:ascii="Google Sans Text" w:eastAsia="Google Sans Text" w:hAnsi="Google Sans Text" w:cs="Google Sans Text"/>
          <w:color w:val="1B1C1D"/>
        </w:rPr>
        <w:t>It is responsible for defining the service (using WSDL) and making it available on the network.</w:t>
      </w:r>
      <w:r w:rsidR="000B08C6">
        <w:t xml:space="preserve"> </w:t>
      </w:r>
      <w:r w:rsidRPr="000B08C6">
        <w:rPr>
          <w:rFonts w:ascii="Google Sans Text" w:eastAsia="Google Sans Text" w:hAnsi="Google Sans Text" w:cs="Google Sans Text"/>
          <w:color w:val="1B1C1D"/>
        </w:rPr>
        <w:t>It "publishes" the service description to a registry.</w:t>
      </w:r>
    </w:p>
    <w:p w:rsidR="006448D8" w:rsidRDefault="000B1180" w:rsidP="000B08C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Service Consumer (or Requester):</w:t>
      </w:r>
      <w:r w:rsidR="000B08C6">
        <w:t xml:space="preserve"> </w:t>
      </w:r>
      <w:r w:rsidRPr="000B08C6">
        <w:rPr>
          <w:rFonts w:ascii="Google Sans Text" w:eastAsia="Google Sans Text" w:hAnsi="Google Sans Text" w:cs="Google Sans Text"/>
          <w:color w:val="1B1C1D"/>
        </w:rPr>
        <w:t xml:space="preserve">This is the client application that </w:t>
      </w:r>
      <w:r w:rsidRPr="000B08C6">
        <w:rPr>
          <w:rFonts w:ascii="Google Sans Text" w:eastAsia="Google Sans Text" w:hAnsi="Google Sans Text" w:cs="Google Sans Text"/>
          <w:b/>
          <w:bCs/>
          <w:color w:val="1B1C1D"/>
        </w:rPr>
        <w:t>needs</w:t>
      </w:r>
      <w:r w:rsidRPr="000B08C6">
        <w:rPr>
          <w:rFonts w:ascii="Google Sans Text" w:eastAsia="Google Sans Text" w:hAnsi="Google Sans Text" w:cs="Google Sans Text"/>
          <w:color w:val="1B1C1D"/>
        </w:rPr>
        <w:t xml:space="preserve"> the service.</w:t>
      </w:r>
      <w:r w:rsidR="000B08C6">
        <w:t xml:space="preserve"> </w:t>
      </w:r>
      <w:r w:rsidRPr="000B08C6">
        <w:rPr>
          <w:rFonts w:ascii="Google Sans Text" w:eastAsia="Google Sans Text" w:hAnsi="Google Sans Text" w:cs="Google Sans Text"/>
          <w:color w:val="1B1C1D"/>
        </w:rPr>
        <w:t>It "finds" the service by searching the registry.</w:t>
      </w:r>
      <w:r w:rsidR="000B08C6">
        <w:t xml:space="preserve"> </w:t>
      </w:r>
      <w:r w:rsidRPr="000B08C6">
        <w:rPr>
          <w:rFonts w:ascii="Google Sans Text" w:eastAsia="Google Sans Text" w:hAnsi="Google Sans Text" w:cs="Google Sans Text"/>
          <w:color w:val="1B1C1D"/>
        </w:rPr>
        <w:t>It uses the WSDL to "bind" (connect) to the service and "invoke" (call) its functions.</w:t>
      </w:r>
    </w:p>
    <w:p w:rsidR="006448D8" w:rsidRDefault="000B1180" w:rsidP="000B08C6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Service Registry (or Broker):</w:t>
      </w:r>
      <w:r w:rsidR="000B08C6">
        <w:t xml:space="preserve"> </w:t>
      </w:r>
      <w:r w:rsidRPr="000B08C6">
        <w:rPr>
          <w:rFonts w:ascii="Google Sans Text" w:eastAsia="Google Sans Text" w:hAnsi="Google Sans Text" w:cs="Google Sans Text"/>
          <w:color w:val="1B1C1D"/>
        </w:rPr>
        <w:t xml:space="preserve">This is the "phone book" or "yellow pages" for web services (e.g., </w:t>
      </w:r>
      <w:r w:rsidRPr="000B08C6">
        <w:rPr>
          <w:rFonts w:ascii="Google Sans Text" w:eastAsia="Google Sans Text" w:hAnsi="Google Sans Text" w:cs="Google Sans Text"/>
          <w:b/>
          <w:bCs/>
          <w:color w:val="1B1C1D"/>
        </w:rPr>
        <w:t>UDDI</w:t>
      </w:r>
      <w:r w:rsidRPr="000B08C6">
        <w:rPr>
          <w:rFonts w:ascii="Google Sans Text" w:eastAsia="Google Sans Text" w:hAnsi="Google Sans Text" w:cs="Google Sans Text"/>
          <w:color w:val="1B1C1D"/>
        </w:rPr>
        <w:t>).</w:t>
      </w:r>
      <w:r w:rsidR="000B08C6">
        <w:t xml:space="preserve"> </w:t>
      </w:r>
      <w:r w:rsidRPr="000B08C6">
        <w:rPr>
          <w:rFonts w:ascii="Google Sans Text" w:eastAsia="Google Sans Text" w:hAnsi="Google Sans Text" w:cs="Google Sans Text"/>
          <w:color w:val="1B1C1D"/>
        </w:rPr>
        <w:t>It is a central directory where providers can advertise (publish) their services and consumers can discover them.</w:t>
      </w:r>
    </w:p>
    <w:p w:rsidR="006448D8" w:rsidRDefault="000B118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The three interactions are:</w:t>
      </w:r>
    </w:p>
    <w:p w:rsidR="006448D8" w:rsidRDefault="000B118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Publish:</w:t>
      </w:r>
      <w:r>
        <w:rPr>
          <w:rFonts w:ascii="Google Sans Text" w:eastAsia="Google Sans Text" w:hAnsi="Google Sans Text" w:cs="Google Sans Text"/>
          <w:color w:val="1B1C1D"/>
        </w:rPr>
        <w:t xml:space="preserve"> The Provider publishes its service (WSDL) to the Registry.</w:t>
      </w:r>
    </w:p>
    <w:p w:rsidR="006448D8" w:rsidRDefault="000B118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Find:</w:t>
      </w:r>
      <w:r>
        <w:rPr>
          <w:rFonts w:ascii="Google Sans Text" w:eastAsia="Google Sans Text" w:hAnsi="Google Sans Text" w:cs="Google Sans Text"/>
          <w:color w:val="1B1C1D"/>
        </w:rPr>
        <w:t xml:space="preserve"> The Consumer searches the Registry to find a service.</w:t>
      </w:r>
    </w:p>
    <w:p w:rsidR="006448D8" w:rsidRDefault="000B118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Bind/Invoke:</w:t>
      </w:r>
      <w:r>
        <w:rPr>
          <w:rFonts w:ascii="Google Sans Text" w:eastAsia="Google Sans Text" w:hAnsi="Google Sans Text" w:cs="Google Sans Text"/>
          <w:color w:val="1B1C1D"/>
        </w:rPr>
        <w:t xml:space="preserve"> The Consumer uses the WSDL to connect to and use the Provider's service.</w:t>
      </w:r>
    </w:p>
    <w:p w:rsidR="006448D8" w:rsidRDefault="00D66D3B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lastRenderedPageBreak/>
        <w:pict>
          <v:rect id="_x0000_i1031" style="width:0;height:1.5pt" o:hralign="center" o:hrstd="t" o:hr="t" fillcolor="#a0a0a0" stroked="f"/>
        </w:pict>
      </w:r>
    </w:p>
    <w:p w:rsidR="006448D8" w:rsidRPr="000B08C6" w:rsidRDefault="000B118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  <w:sz w:val="24"/>
          <w:u w:val="single"/>
        </w:rPr>
      </w:pPr>
      <w:r w:rsidRPr="000B08C6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>Q7. What is semantic web service?</w:t>
      </w:r>
    </w:p>
    <w:p w:rsidR="006448D8" w:rsidRDefault="000B1180" w:rsidP="000B08C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A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Semantic Web Service</w:t>
      </w:r>
      <w:r>
        <w:rPr>
          <w:rFonts w:ascii="Google Sans Text" w:eastAsia="Google Sans Text" w:hAnsi="Google Sans Text" w:cs="Google Sans Text"/>
          <w:color w:val="1B1C1D"/>
        </w:rPr>
        <w:t xml:space="preserve"> (or "Semantic Web") is an advanced type of web service that adds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machine-readable meaning</w:t>
      </w:r>
      <w:r>
        <w:rPr>
          <w:rFonts w:ascii="Google Sans Text" w:eastAsia="Google Sans Text" w:hAnsi="Google Sans Text" w:cs="Google Sans Text"/>
          <w:color w:val="1B1C1D"/>
        </w:rPr>
        <w:t xml:space="preserve"> (semantics) to its description.</w:t>
      </w:r>
    </w:p>
    <w:p w:rsidR="006448D8" w:rsidRDefault="000B1180" w:rsidP="000B08C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A normal web service is described by a WSDL file, which tells a human developer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how</w:t>
      </w:r>
      <w:r>
        <w:rPr>
          <w:rFonts w:ascii="Google Sans Text" w:eastAsia="Google Sans Text" w:hAnsi="Google Sans Text" w:cs="Google Sans Text"/>
          <w:color w:val="1B1C1D"/>
        </w:rPr>
        <w:t xml:space="preserve"> to call the service. However, a computer program cannot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understand</w:t>
      </w:r>
      <w:r>
        <w:rPr>
          <w:rFonts w:ascii="Google Sans Text" w:eastAsia="Google Sans Text" w:hAnsi="Google Sans Text" w:cs="Google Sans Text"/>
          <w:color w:val="1B1C1D"/>
        </w:rPr>
        <w:t xml:space="preserve"> what the service actually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does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6448D8" w:rsidRDefault="000B118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A semantic web service solves this by using additional standards (like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OWL-S</w:t>
      </w:r>
      <w:r>
        <w:rPr>
          <w:rFonts w:ascii="Google Sans Text" w:eastAsia="Google Sans Text" w:hAnsi="Google Sans Text" w:cs="Google Sans Text"/>
          <w:color w:val="1B1C1D"/>
        </w:rPr>
        <w:t xml:space="preserve"> or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WSDL-S</w:t>
      </w:r>
      <w:r>
        <w:rPr>
          <w:rFonts w:ascii="Google Sans Text" w:eastAsia="Google Sans Text" w:hAnsi="Google Sans Text" w:cs="Google Sans Text"/>
          <w:color w:val="1B1C1D"/>
        </w:rPr>
        <w:t xml:space="preserve">) to link the service's description to a formal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ontology</w:t>
      </w:r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An ontology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is a dictionary that defines the "meaning" of terms and their relationships.</w:t>
      </w:r>
    </w:p>
    <w:p w:rsidR="006448D8" w:rsidRPr="00DF1CF3" w:rsidRDefault="000B118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b/>
        </w:rPr>
      </w:pPr>
      <w:r w:rsidRPr="000B08C6">
        <w:rPr>
          <w:rFonts w:ascii="Google Sans Text" w:eastAsia="Google Sans Text" w:hAnsi="Google Sans Text" w:cs="Google Sans Text"/>
          <w:b/>
        </w:rPr>
        <w:t>The Goal:</w:t>
      </w:r>
      <w:r w:rsidR="00DF1CF3">
        <w:rPr>
          <w:rFonts w:ascii="Google Sans Text" w:eastAsia="Google Sans Text" w:hAnsi="Google Sans Text" w:cs="Google Sans Text"/>
          <w:b/>
        </w:rPr>
        <w:t xml:space="preserve"> </w:t>
      </w:r>
      <w:r>
        <w:rPr>
          <w:rFonts w:ascii="Google Sans Text" w:eastAsia="Google Sans Text" w:hAnsi="Google Sans Text" w:cs="Google Sans Text"/>
        </w:rPr>
        <w:t>The goal is to make web services "smarter" so that software "agents" can automatically:</w:t>
      </w:r>
    </w:p>
    <w:p w:rsidR="006448D8" w:rsidRDefault="000B118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Discover:</w:t>
      </w:r>
      <w:r>
        <w:rPr>
          <w:rFonts w:ascii="Google Sans Text" w:eastAsia="Google Sans Text" w:hAnsi="Google Sans Text" w:cs="Google Sans Text"/>
          <w:color w:val="1B1C1D"/>
        </w:rPr>
        <w:t xml:space="preserve"> Find a service that matches a specific need (e.g., "find me a service that can book a flight from Pune to Delhi").</w:t>
      </w:r>
    </w:p>
    <w:p w:rsidR="006448D8" w:rsidRDefault="000B118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Invoke:</w:t>
      </w:r>
      <w:r>
        <w:rPr>
          <w:rFonts w:ascii="Google Sans Text" w:eastAsia="Google Sans Text" w:hAnsi="Google Sans Text" w:cs="Google Sans Text"/>
          <w:color w:val="1B1C1D"/>
        </w:rPr>
        <w:t xml:space="preserve"> Understand how to call the service (what data to send) without a human programmer.</w:t>
      </w:r>
    </w:p>
    <w:p w:rsidR="006448D8" w:rsidRDefault="000B118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Compose:</w:t>
      </w:r>
      <w:r>
        <w:rPr>
          <w:rFonts w:ascii="Google Sans Text" w:eastAsia="Google Sans Text" w:hAnsi="Google Sans Text" w:cs="Google Sans Text"/>
          <w:color w:val="1B1C1D"/>
        </w:rPr>
        <w:t xml:space="preserve"> Automatically combine multiple small services to achieve a larger, more complex task.</w:t>
      </w:r>
    </w:p>
    <w:p w:rsidR="006448D8" w:rsidRDefault="00D66D3B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32" style="width:0;height:1.5pt" o:hralign="center" o:hrstd="t" o:hr="t" fillcolor="#a0a0a0" stroked="f"/>
        </w:pict>
      </w:r>
    </w:p>
    <w:p w:rsidR="006448D8" w:rsidRPr="00DF1CF3" w:rsidRDefault="000B118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  <w:sz w:val="24"/>
          <w:u w:val="single"/>
        </w:rPr>
      </w:pPr>
      <w:r w:rsidRPr="00DF1CF3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>Q8. What is JAX-RPC? Explain in detail with the help of diagram.</w:t>
      </w:r>
    </w:p>
    <w:p w:rsidR="006448D8" w:rsidRDefault="000B1180" w:rsidP="00DF1CF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JAX-RPC</w:t>
      </w:r>
      <w:r>
        <w:rPr>
          <w:rFonts w:ascii="Google Sans Text" w:eastAsia="Google Sans Text" w:hAnsi="Google Sans Text" w:cs="Google Sans Text"/>
          <w:color w:val="1B1C1D"/>
        </w:rPr>
        <w:t xml:space="preserve"> stands for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Java API for XML-based RPC</w:t>
      </w:r>
      <w:r>
        <w:rPr>
          <w:rFonts w:ascii="Google Sans Text" w:eastAsia="Google Sans Text" w:hAnsi="Google Sans Text" w:cs="Google Sans Text"/>
          <w:color w:val="1B1C1D"/>
        </w:rPr>
        <w:t>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40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It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is an older Java API (a set of classes and libraries) used for building and consuming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SOAP web services</w:t>
      </w:r>
      <w:r>
        <w:rPr>
          <w:rFonts w:ascii="Google Sans Text" w:eastAsia="Google Sans Text" w:hAnsi="Google Sans Text" w:cs="Google Sans Text"/>
          <w:color w:val="1B1C1D"/>
        </w:rPr>
        <w:t>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41</w:t>
      </w:r>
    </w:p>
    <w:p w:rsidR="006448D8" w:rsidRDefault="000B118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 w:rsidRPr="00DF1CF3">
        <w:rPr>
          <w:rFonts w:ascii="Google Sans Text" w:eastAsia="Google Sans Text" w:hAnsi="Google Sans Text" w:cs="Google Sans Text"/>
          <w:b/>
        </w:rPr>
        <w:t>Purpose</w:t>
      </w:r>
      <w:r>
        <w:rPr>
          <w:rFonts w:ascii="Google Sans Text" w:eastAsia="Google Sans Text" w:hAnsi="Google Sans Text" w:cs="Google Sans Text"/>
        </w:rPr>
        <w:t>:</w:t>
      </w:r>
      <w:r w:rsidR="00DF1CF3"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</w:rPr>
        <w:t>The main purpose of JAX-RPC is to hide the complexity of SOAP and XML from the Java developer. It allows a Java programmer to make a remote web service call as if it were a simple, local Java method call.</w:t>
      </w:r>
    </w:p>
    <w:p w:rsidR="006448D8" w:rsidRPr="00DF1CF3" w:rsidRDefault="000B118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How it Works (The Flow):</w:t>
      </w:r>
      <w:r w:rsidR="00DF1CF3">
        <w:rPr>
          <w:rFonts w:ascii="Google Sans Text" w:eastAsia="Google Sans Text" w:hAnsi="Google Sans Text" w:cs="Google Sans Text"/>
          <w:b/>
          <w:bCs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JAX-RPC uses "stubs" on the client side and "ties" on the server side to translate between Java and XML.</w:t>
      </w:r>
    </w:p>
    <w:p w:rsidR="006448D8" w:rsidRDefault="000B1180" w:rsidP="00DF1CF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</w:pPr>
      <w:r>
        <w:rPr>
          <w:rFonts w:ascii="Google Sans Text" w:eastAsia="Google Sans Text" w:hAnsi="Google Sans Text" w:cs="Google Sans Text"/>
          <w:noProof/>
          <w:color w:val="444746"/>
          <w:sz w:val="24"/>
          <w:szCs w:val="24"/>
          <w:vertAlign w:val="superscript"/>
        </w:rPr>
        <w:drawing>
          <wp:inline distT="0" distB="0" distL="0" distR="0" wp14:anchorId="3163162A" wp14:editId="41562173">
            <wp:extent cx="2628900" cy="2628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mini_Generated_Image_ciz8vcciz8vcciz8 (1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8D8" w:rsidRDefault="000B118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1. Client Side:</w:t>
      </w:r>
    </w:p>
    <w:p w:rsidR="006448D8" w:rsidRDefault="000B118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Java App:</w:t>
      </w:r>
      <w:r>
        <w:rPr>
          <w:rFonts w:ascii="Google Sans Text" w:eastAsia="Google Sans Text" w:hAnsi="Google Sans Text" w:cs="Google Sans Text"/>
          <w:color w:val="1B1C1D"/>
        </w:rPr>
        <w:t xml:space="preserve"> The client application (e.g., a desktop app) wants to call a web service.</w:t>
      </w:r>
    </w:p>
    <w:p w:rsidR="006448D8" w:rsidRDefault="000B118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Stub:</w:t>
      </w:r>
      <w:r>
        <w:rPr>
          <w:rFonts w:ascii="Google Sans Text" w:eastAsia="Google Sans Text" w:hAnsi="Google Sans Text" w:cs="Google Sans Text"/>
          <w:color w:val="1B1C1D"/>
        </w:rPr>
        <w:t xml:space="preserve"> The developer uses a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stub</w:t>
      </w:r>
      <w:r>
        <w:rPr>
          <w:rFonts w:ascii="Google Sans Text" w:eastAsia="Google Sans Text" w:hAnsi="Google Sans Text" w:cs="Google Sans Text"/>
          <w:color w:val="1B1C1D"/>
        </w:rPr>
        <w:t xml:space="preserve"> (a local proxy object, usually generated from WSDL). The app calls a normal Java method on this stub (e.g.,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</w:rPr>
        <w:t>stub.getWeather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"Pune")).</w:t>
      </w:r>
    </w:p>
    <w:p w:rsidR="006448D8" w:rsidRDefault="000B118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lastRenderedPageBreak/>
        <w:t>JAX-RPC Runtime:</w:t>
      </w:r>
      <w:r>
        <w:rPr>
          <w:rFonts w:ascii="Google Sans Text" w:eastAsia="Google Sans Text" w:hAnsi="Google Sans Text" w:cs="Google Sans Text"/>
          <w:color w:val="1B1C1D"/>
        </w:rPr>
        <w:t xml:space="preserve"> The stub passes the call to the JAX-RPC runtime system. This runtime converts the Java method call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getWeather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"Pune") into a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SOAP (XML) message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6448D8" w:rsidRDefault="000B118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Network:</w:t>
      </w:r>
      <w:r>
        <w:rPr>
          <w:rFonts w:ascii="Google Sans Text" w:eastAsia="Google Sans Text" w:hAnsi="Google Sans Text" w:cs="Google Sans Text"/>
          <w:color w:val="1B1C1D"/>
        </w:rPr>
        <w:t xml:space="preserve"> The runtime sends this XML message over HTTP to the server's URL.</w:t>
      </w:r>
    </w:p>
    <w:p w:rsidR="006448D8" w:rsidRDefault="000B118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2. Server Side:</w:t>
      </w:r>
    </w:p>
    <w:p w:rsidR="006448D8" w:rsidRDefault="000B118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JAX-RPC Runtime:</w:t>
      </w:r>
      <w:r>
        <w:rPr>
          <w:rFonts w:ascii="Google Sans Text" w:eastAsia="Google Sans Text" w:hAnsi="Google Sans Text" w:cs="Google Sans Text"/>
          <w:color w:val="1B1C1D"/>
        </w:rPr>
        <w:t xml:space="preserve"> The server's JAX-RPC runtime receives the incoming SOAP (XML) message.</w:t>
      </w:r>
    </w:p>
    <w:p w:rsidR="006448D8" w:rsidRDefault="000B118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Tie (Skeleton):</w:t>
      </w:r>
      <w:r>
        <w:rPr>
          <w:rFonts w:ascii="Google Sans Text" w:eastAsia="Google Sans Text" w:hAnsi="Google Sans Text" w:cs="Google Sans Text"/>
          <w:color w:val="1B1C1D"/>
        </w:rPr>
        <w:t xml:space="preserve"> The runtime passes the XML to a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tie</w:t>
      </w:r>
      <w:r>
        <w:rPr>
          <w:rFonts w:ascii="Google Sans Text" w:eastAsia="Google Sans Text" w:hAnsi="Google Sans Text" w:cs="Google Sans Text"/>
          <w:color w:val="1B1C1D"/>
        </w:rPr>
        <w:t xml:space="preserve"> (or "skeleton") object.</w:t>
      </w:r>
    </w:p>
    <w:p w:rsidR="006448D8" w:rsidRDefault="000B118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Java Implementation:</w:t>
      </w:r>
      <w:r>
        <w:rPr>
          <w:rFonts w:ascii="Google Sans Text" w:eastAsia="Google Sans Text" w:hAnsi="Google Sans Text" w:cs="Google Sans Text"/>
          <w:color w:val="1B1C1D"/>
        </w:rPr>
        <w:t xml:space="preserve"> The tie 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unmarshals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" (converts) the XML back into a Java method call and invokes the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actual</w:t>
      </w:r>
      <w:r>
        <w:rPr>
          <w:rFonts w:ascii="Google Sans Text" w:eastAsia="Google Sans Text" w:hAnsi="Google Sans Text" w:cs="Google Sans Text"/>
          <w:color w:val="1B1C1D"/>
        </w:rPr>
        <w:t xml:space="preserve"> service implementation (the business logic, e.g., a WeatherService.java class)</w:t>
      </w:r>
    </w:p>
    <w:p w:rsidR="006448D8" w:rsidRDefault="000B118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The Java method runs and returns a result (e.g., "25°C").</w:t>
      </w:r>
    </w:p>
    <w:p w:rsidR="006448D8" w:rsidRDefault="000B118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This response is passed back to the runtime, which converts it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back</w:t>
      </w:r>
      <w:r>
        <w:rPr>
          <w:rFonts w:ascii="Google Sans Text" w:eastAsia="Google Sans Text" w:hAnsi="Google Sans Text" w:cs="Google Sans Text"/>
          <w:color w:val="1B1C1D"/>
        </w:rPr>
        <w:t xml:space="preserve"> into a SOAP (XML) response message and sends it to the client.</w:t>
      </w:r>
    </w:p>
    <w:p w:rsidR="006448D8" w:rsidRDefault="000B1180" w:rsidP="00DF1CF3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i/>
          <w:iCs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In summary, JAX-RPC acts as a two-way translator between the Java programming world and the XML-based SOAP world.</w:t>
      </w:r>
      <w:r w:rsidR="00DF1CF3"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(Note: JAX-RPC is now largely replaced by the more modern JAX-WS.)</w:t>
      </w:r>
    </w:p>
    <w:p w:rsidR="006448D8" w:rsidRDefault="00D66D3B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i/>
          <w:iCs/>
          <w:color w:val="1B1C1D"/>
        </w:rPr>
      </w:pPr>
      <w:r>
        <w:pict>
          <v:rect id="_x0000_i1033" style="width:0;height:1.5pt" o:hralign="center" o:hrstd="t" o:hr="t" fillcolor="#a0a0a0" stroked="f"/>
        </w:pict>
      </w:r>
    </w:p>
    <w:p w:rsidR="006448D8" w:rsidRPr="00DF1CF3" w:rsidRDefault="000B118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  <w:sz w:val="24"/>
          <w:u w:val="single"/>
        </w:rPr>
      </w:pPr>
      <w:r w:rsidRPr="00DF1CF3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>Q9. Explain the UDDI Registries? What are the uses of UDDI Registry?</w:t>
      </w:r>
    </w:p>
    <w:p w:rsidR="006448D8" w:rsidRDefault="000B118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UDDI</w:t>
      </w:r>
      <w:r>
        <w:rPr>
          <w:rFonts w:ascii="Google Sans Text" w:eastAsia="Google Sans Text" w:hAnsi="Google Sans Text" w:cs="Google Sans Text"/>
          <w:color w:val="1B1C1D"/>
        </w:rPr>
        <w:t xml:space="preserve"> stands for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Universal Description, Discovery, and Integration</w:t>
      </w:r>
      <w:r>
        <w:rPr>
          <w:rFonts w:ascii="Google Sans Text" w:eastAsia="Google Sans Text" w:hAnsi="Google Sans Text" w:cs="Google Sans Text"/>
          <w:color w:val="1B1C1D"/>
        </w:rPr>
        <w:t>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43</w:t>
      </w:r>
      <w:r>
        <w:rPr>
          <w:rFonts w:ascii="Google Sans Text" w:eastAsia="Google Sans Text" w:hAnsi="Google Sans Text" w:cs="Google Sans Text"/>
          <w:color w:val="1B1C1D"/>
        </w:rPr>
        <w:t xml:space="preserve"> It is an XML-based specification for a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Service Registry</w:t>
      </w:r>
      <w:r>
        <w:rPr>
          <w:rFonts w:ascii="Google Sans Text" w:eastAsia="Google Sans Text" w:hAnsi="Google Sans Text" w:cs="Google Sans Text"/>
          <w:color w:val="1B1C1D"/>
        </w:rPr>
        <w:t>.</w:t>
      </w:r>
      <w:r w:rsidR="00DF1CF3"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 xml:space="preserve">The simplest analogy for UDDI is a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"Yellow Pages" or "phone book" for web services</w:t>
      </w:r>
      <w:r>
        <w:rPr>
          <w:rFonts w:ascii="Google Sans Text" w:eastAsia="Google Sans Text" w:hAnsi="Google Sans Text" w:cs="Google Sans Text"/>
          <w:color w:val="1B1C1D"/>
        </w:rPr>
        <w:t>.</w:t>
      </w:r>
      <w:r w:rsidR="00DF1CF3"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 xml:space="preserve">It is a central directory where businesses (Service Providers) can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publish</w:t>
      </w:r>
      <w:r>
        <w:rPr>
          <w:rFonts w:ascii="Google Sans Text" w:eastAsia="Google Sans Text" w:hAnsi="Google Sans Text" w:cs="Google Sans Text"/>
          <w:color w:val="1B1C1D"/>
        </w:rPr>
        <w:t xml:space="preserve"> information about the web services they offer, and other businesses (Service Consumers) can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discover</w:t>
      </w:r>
      <w:r>
        <w:rPr>
          <w:rFonts w:ascii="Google Sans Text" w:eastAsia="Google Sans Text" w:hAnsi="Google Sans Text" w:cs="Google Sans Text"/>
          <w:color w:val="1B1C1D"/>
        </w:rPr>
        <w:t xml:space="preserve"> those services.</w:t>
      </w:r>
    </w:p>
    <w:p w:rsidR="006448D8" w:rsidRDefault="000B118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A UDDI registry stores information in three categories:</w:t>
      </w:r>
    </w:p>
    <w:p w:rsidR="006448D8" w:rsidRDefault="000B118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White Pages:</w:t>
      </w:r>
      <w:r>
        <w:rPr>
          <w:rFonts w:ascii="Google Sans Text" w:eastAsia="Google Sans Text" w:hAnsi="Google Sans Text" w:cs="Google Sans Text"/>
          <w:color w:val="1B1C1D"/>
        </w:rPr>
        <w:t xml:space="preserve"> Basic contact information about the business (Name, Address, Phone Number).</w:t>
      </w:r>
      <w:r w:rsidR="00DF1CF3"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 xml:space="preserve">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Analogy: The alphabetical listings in a phone book.</w:t>
      </w:r>
    </w:p>
    <w:p w:rsidR="006448D8" w:rsidRDefault="000B118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Yellow Pages:</w:t>
      </w:r>
      <w:r>
        <w:rPr>
          <w:rFonts w:ascii="Google Sans Text" w:eastAsia="Google Sans Text" w:hAnsi="Google Sans Text" w:cs="Google Sans Text"/>
          <w:color w:val="1B1C1D"/>
        </w:rPr>
        <w:t xml:space="preserve"> Categorization information that groups services by industry, product, or location.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Analogy: The business categories in the Yellow Pages (e.g., "Plumbers," "Restaurants").</w:t>
      </w:r>
    </w:p>
    <w:p w:rsidR="006448D8" w:rsidRDefault="000B118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Green Pages:</w:t>
      </w:r>
      <w:r>
        <w:rPr>
          <w:rFonts w:ascii="Google Sans Text" w:eastAsia="Google Sans Text" w:hAnsi="Google Sans Text" w:cs="Google Sans Text"/>
          <w:color w:val="1B1C1D"/>
        </w:rPr>
        <w:t xml:space="preserve"> The technical information about the service. This includes the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WSDL</w:t>
      </w:r>
      <w:r>
        <w:rPr>
          <w:rFonts w:ascii="Google Sans Text" w:eastAsia="Google Sans Text" w:hAnsi="Google Sans Text" w:cs="Google Sans Text"/>
          <w:color w:val="1B1C1D"/>
        </w:rPr>
        <w:t xml:space="preserve"> file, which describes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how</w:t>
      </w:r>
      <w:r>
        <w:rPr>
          <w:rFonts w:ascii="Google Sans Text" w:eastAsia="Google Sans Text" w:hAnsi="Google Sans Text" w:cs="Google Sans Text"/>
          <w:color w:val="1B1C1D"/>
        </w:rPr>
        <w:t xml:space="preserve"> to call the service, and the service's endpoint (URL).</w:t>
      </w:r>
    </w:p>
    <w:p w:rsidR="006448D8" w:rsidRDefault="000B118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Uses of UDDI Registry:</w:t>
      </w:r>
    </w:p>
    <w:p w:rsidR="006448D8" w:rsidRDefault="000B118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Service Discovery:</w:t>
      </w:r>
      <w:r>
        <w:rPr>
          <w:rFonts w:ascii="Google Sans Text" w:eastAsia="Google Sans Text" w:hAnsi="Google Sans Text" w:cs="Google Sans Text"/>
          <w:color w:val="1B1C1D"/>
        </w:rPr>
        <w:t xml:space="preserve"> This is the primary use. It allows a developer or application to search for a web service that meets a specific need (e.g., "find all services that provide credit card processing").</w:t>
      </w:r>
    </w:p>
    <w:p w:rsidR="006448D8" w:rsidRDefault="000B118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Service Publishing (Advertising):</w:t>
      </w:r>
      <w:r>
        <w:rPr>
          <w:rFonts w:ascii="Google Sans Text" w:eastAsia="Google Sans Text" w:hAnsi="Google Sans Text" w:cs="Google Sans Text"/>
          <w:color w:val="1B1C1D"/>
        </w:rPr>
        <w:t xml:space="preserve"> It gives companies a standard way to advertise their web services to the world, making them available for others to use (e.g., for B2B integration).</w:t>
      </w:r>
    </w:p>
    <w:p w:rsidR="006448D8" w:rsidRDefault="000B118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Integration:</w:t>
      </w:r>
      <w:r>
        <w:rPr>
          <w:rFonts w:ascii="Google Sans Text" w:eastAsia="Google Sans Text" w:hAnsi="Google Sans Text" w:cs="Google Sans Text"/>
          <w:color w:val="1B1C1D"/>
        </w:rPr>
        <w:t xml:space="preserve"> It simplifies the process of B2B (Business-to-Business) integration. A company can find a partner's WSDL in the registry, automatically generate the client code, and integrate their systems.</w:t>
      </w:r>
    </w:p>
    <w:p w:rsidR="006448D8" w:rsidRDefault="000B118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Interoperability:</w:t>
      </w:r>
      <w:r>
        <w:rPr>
          <w:rFonts w:ascii="Google Sans Text" w:eastAsia="Google Sans Text" w:hAnsi="Google Sans Text" w:cs="Google Sans Text"/>
          <w:color w:val="1B1C1D"/>
        </w:rPr>
        <w:t xml:space="preserve"> It promotes a standard, platform-independent way to find and describe services, which helps different systems work together.</w:t>
      </w:r>
    </w:p>
    <w:p w:rsidR="006448D8" w:rsidRDefault="00D66D3B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34" style="width:0;height:1.5pt" o:hralign="center" o:hrstd="t" o:hr="t" fillcolor="#a0a0a0" stroked="f"/>
        </w:pict>
      </w:r>
    </w:p>
    <w:p w:rsidR="006448D8" w:rsidRPr="00DF1CF3" w:rsidRDefault="000B118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  <w:sz w:val="24"/>
          <w:u w:val="single"/>
        </w:rPr>
      </w:pPr>
      <w:r w:rsidRPr="00DF1CF3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>Q10. Describe the WSDL Structure and its life cycle in detail.</w:t>
      </w:r>
    </w:p>
    <w:p w:rsidR="006448D8" w:rsidRDefault="000B1180" w:rsidP="00DF1CF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WSDL Structure</w:t>
      </w:r>
      <w:r w:rsidR="00DF1CF3">
        <w:rPr>
          <w:rFonts w:ascii="Google Sans Text" w:eastAsia="Google Sans Text" w:hAnsi="Google Sans Text" w:cs="Google Sans Text"/>
          <w:b/>
          <w:bCs/>
          <w:color w:val="1B1C1D"/>
        </w:rPr>
        <w:t xml:space="preserve">: </w:t>
      </w:r>
      <w:r>
        <w:rPr>
          <w:rFonts w:ascii="Google Sans Text" w:eastAsia="Google Sans Text" w:hAnsi="Google Sans Text" w:cs="Google Sans Text"/>
          <w:color w:val="1B1C1D"/>
        </w:rPr>
        <w:t xml:space="preserve">A WSDL (Web Services Description Language) file is an XML document. Its main purpose is to describe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what</w:t>
      </w:r>
      <w:r>
        <w:rPr>
          <w:rFonts w:ascii="Google Sans Text" w:eastAsia="Google Sans Text" w:hAnsi="Google Sans Text" w:cs="Google Sans Text"/>
          <w:color w:val="1B1C1D"/>
        </w:rPr>
        <w:t xml:space="preserve"> a service does,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how</w:t>
      </w:r>
      <w:r>
        <w:rPr>
          <w:rFonts w:ascii="Google Sans Text" w:eastAsia="Google Sans Text" w:hAnsi="Google Sans Text" w:cs="Google Sans Text"/>
          <w:color w:val="1B1C1D"/>
        </w:rPr>
        <w:t xml:space="preserve"> to call it, and </w:t>
      </w:r>
      <w:r>
        <w:rPr>
          <w:rFonts w:ascii="Google Sans Text" w:eastAsia="Google Sans Text" w:hAnsi="Google Sans Text" w:cs="Google Sans Text"/>
          <w:i/>
          <w:iCs/>
          <w:color w:val="1B1C1D"/>
        </w:rPr>
        <w:t>where</w:t>
      </w:r>
      <w:r>
        <w:rPr>
          <w:rFonts w:ascii="Google Sans Text" w:eastAsia="Google Sans Text" w:hAnsi="Google Sans Text" w:cs="Google Sans Text"/>
          <w:color w:val="1B1C1D"/>
        </w:rPr>
        <w:t xml:space="preserve"> it is.</w:t>
      </w:r>
    </w:p>
    <w:p w:rsidR="006448D8" w:rsidRPr="00DF1CF3" w:rsidRDefault="000B118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 w:rsidRPr="00DF1CF3">
        <w:rPr>
          <w:rFonts w:ascii="Google Sans Text" w:eastAsia="Google Sans Text" w:hAnsi="Google Sans Text" w:cs="Google Sans Text"/>
          <w:b/>
          <w:color w:val="1B1C1D"/>
        </w:rPr>
        <w:t>The main elements of a WSDL file are:</w:t>
      </w:r>
    </w:p>
    <w:p w:rsidR="006448D8" w:rsidRDefault="000B118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444746"/>
        </w:rPr>
        <w:lastRenderedPageBreak/>
        <w:t>&lt;</w:t>
      </w:r>
      <w:proofErr w:type="gramStart"/>
      <w:r>
        <w:rPr>
          <w:rFonts w:ascii="Google Sans Text" w:eastAsia="Google Sans Text" w:hAnsi="Google Sans Text" w:cs="Google Sans Text"/>
          <w:b/>
          <w:bCs/>
          <w:color w:val="444746"/>
        </w:rPr>
        <w:t>definitions</w:t>
      </w:r>
      <w:proofErr w:type="gramEnd"/>
      <w:r>
        <w:rPr>
          <w:rFonts w:ascii="Google Sans Text" w:eastAsia="Google Sans Text" w:hAnsi="Google Sans Text" w:cs="Google Sans Text"/>
          <w:b/>
          <w:bCs/>
          <w:color w:val="444746"/>
        </w:rPr>
        <w:t>&gt;</w:t>
      </w:r>
      <w:r>
        <w:rPr>
          <w:rFonts w:ascii="Google Sans Text" w:eastAsia="Google Sans Text" w:hAnsi="Google Sans Text" w:cs="Google Sans Text"/>
          <w:color w:val="1B1C1D"/>
        </w:rPr>
        <w:t xml:space="preserve">: This is the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root element</w:t>
      </w:r>
      <w:r>
        <w:rPr>
          <w:rFonts w:ascii="Google Sans Text" w:eastAsia="Google Sans Text" w:hAnsi="Google Sans Text" w:cs="Google Sans Text"/>
          <w:color w:val="1B1C1D"/>
        </w:rPr>
        <w:t xml:space="preserve"> of the entire WSDL document.</w:t>
      </w:r>
    </w:p>
    <w:p w:rsidR="006448D8" w:rsidRDefault="000B118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&lt;</w:t>
      </w:r>
      <w:proofErr w:type="gramStart"/>
      <w:r>
        <w:rPr>
          <w:rFonts w:ascii="Google Sans Text" w:eastAsia="Google Sans Text" w:hAnsi="Google Sans Text" w:cs="Google Sans Text"/>
          <w:b/>
          <w:bCs/>
          <w:color w:val="1B1C1D"/>
        </w:rPr>
        <w:t>types</w:t>
      </w:r>
      <w:proofErr w:type="gramEnd"/>
      <w:r>
        <w:rPr>
          <w:rFonts w:ascii="Google Sans Text" w:eastAsia="Google Sans Text" w:hAnsi="Google Sans Text" w:cs="Google Sans Text"/>
          <w:b/>
          <w:bCs/>
          <w:color w:val="1B1C1D"/>
        </w:rPr>
        <w:t>&gt;</w:t>
      </w:r>
      <w:r>
        <w:rPr>
          <w:rFonts w:ascii="Google Sans Text" w:eastAsia="Google Sans Text" w:hAnsi="Google Sans Text" w:cs="Google Sans Text"/>
          <w:color w:val="1B1C1D"/>
        </w:rPr>
        <w:t xml:space="preserve">: This section defines the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data types</w:t>
      </w:r>
      <w:r>
        <w:rPr>
          <w:rFonts w:ascii="Google Sans Text" w:eastAsia="Google Sans Text" w:hAnsi="Google Sans Text" w:cs="Google Sans Text"/>
          <w:color w:val="1B1C1D"/>
        </w:rPr>
        <w:t xml:space="preserve"> used by the service. It usually uses XML Schema (XSD) to define complex types (e.g., a "Student" object with </w:t>
      </w:r>
      <w:r>
        <w:rPr>
          <w:rFonts w:ascii="Google Sans Text" w:eastAsia="Google Sans Text" w:hAnsi="Google Sans Text" w:cs="Google Sans Text"/>
          <w:color w:val="444746"/>
        </w:rPr>
        <w:t>name</w:t>
      </w:r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proofErr w:type="spellStart"/>
      <w:r>
        <w:rPr>
          <w:rFonts w:ascii="Google Sans Text" w:eastAsia="Google Sans Text" w:hAnsi="Google Sans Text" w:cs="Google Sans Text"/>
          <w:color w:val="444746"/>
        </w:rPr>
        <w:t>roll_no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fields).</w:t>
      </w:r>
    </w:p>
    <w:p w:rsidR="006448D8" w:rsidRDefault="000B118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444746"/>
        </w:rPr>
        <w:t>&lt;</w:t>
      </w:r>
      <w:proofErr w:type="gramStart"/>
      <w:r>
        <w:rPr>
          <w:rFonts w:ascii="Google Sans Text" w:eastAsia="Google Sans Text" w:hAnsi="Google Sans Text" w:cs="Google Sans Text"/>
          <w:b/>
          <w:bCs/>
          <w:color w:val="444746"/>
        </w:rPr>
        <w:t>message</w:t>
      </w:r>
      <w:proofErr w:type="gramEnd"/>
      <w:r>
        <w:rPr>
          <w:rFonts w:ascii="Google Sans Text" w:eastAsia="Google Sans Text" w:hAnsi="Google Sans Text" w:cs="Google Sans Text"/>
          <w:b/>
          <w:bCs/>
          <w:color w:val="444746"/>
        </w:rPr>
        <w:t>&gt;</w:t>
      </w:r>
      <w:r>
        <w:rPr>
          <w:rFonts w:ascii="Google Sans Text" w:eastAsia="Google Sans Text" w:hAnsi="Google Sans Text" w:cs="Google Sans Text"/>
          <w:color w:val="1B1C1D"/>
        </w:rPr>
        <w:t>: This defines the data (the "payload") being sent or received.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49</w:t>
      </w:r>
      <w:r>
        <w:rPr>
          <w:rFonts w:ascii="Google Sans Text" w:eastAsia="Google Sans Text" w:hAnsi="Google Sans Text" w:cs="Google Sans Text"/>
          <w:color w:val="1B1C1D"/>
        </w:rPr>
        <w:t xml:space="preserve"> Each &lt;message&gt; element consists of one or more &lt;part&gt; elements, which are linked to the types defined in the &lt;types&gt; section.</w:t>
      </w:r>
    </w:p>
    <w:p w:rsidR="006448D8" w:rsidRDefault="000B118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&lt;</w:t>
      </w:r>
      <w:proofErr w:type="spellStart"/>
      <w:proofErr w:type="gramStart"/>
      <w:r>
        <w:rPr>
          <w:rFonts w:ascii="Google Sans Text" w:eastAsia="Google Sans Text" w:hAnsi="Google Sans Text" w:cs="Google Sans Text"/>
          <w:b/>
          <w:bCs/>
          <w:color w:val="1B1C1D"/>
        </w:rPr>
        <w:t>portType</w:t>
      </w:r>
      <w:proofErr w:type="spellEnd"/>
      <w:proofErr w:type="gramEnd"/>
      <w:r>
        <w:rPr>
          <w:rFonts w:ascii="Google Sans Text" w:eastAsia="Google Sans Text" w:hAnsi="Google Sans Text" w:cs="Google Sans Text"/>
          <w:b/>
          <w:bCs/>
          <w:color w:val="1B1C1D"/>
        </w:rPr>
        <w:t>&gt;</w:t>
      </w:r>
      <w:r>
        <w:rPr>
          <w:rFonts w:ascii="Google Sans Text" w:eastAsia="Google Sans Text" w:hAnsi="Google Sans Text" w:cs="Google Sans Text"/>
          <w:color w:val="1B1C1D"/>
        </w:rPr>
        <w:t xml:space="preserve">: This is the most important abstract part. It defines a set of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operations</w:t>
      </w:r>
      <w:r>
        <w:rPr>
          <w:rFonts w:ascii="Google Sans Text" w:eastAsia="Google Sans Text" w:hAnsi="Google Sans Text" w:cs="Google Sans Text"/>
          <w:color w:val="1B1C1D"/>
        </w:rPr>
        <w:t xml:space="preserve"> (methods or functions) that the service supports. For each operation, it specifies the input and output messages (e.g.,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getStudent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operation takes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studentId_Request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message and returns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studentDetails_Response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message).</w:t>
      </w:r>
    </w:p>
    <w:p w:rsidR="006448D8" w:rsidRDefault="000B118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&lt;</w:t>
      </w:r>
      <w:proofErr w:type="gramStart"/>
      <w:r>
        <w:rPr>
          <w:rFonts w:ascii="Google Sans Text" w:eastAsia="Google Sans Text" w:hAnsi="Google Sans Text" w:cs="Google Sans Text"/>
          <w:b/>
          <w:bCs/>
          <w:color w:val="1B1C1D"/>
        </w:rPr>
        <w:t>binding</w:t>
      </w:r>
      <w:proofErr w:type="gramEnd"/>
      <w:r>
        <w:rPr>
          <w:rFonts w:ascii="Google Sans Text" w:eastAsia="Google Sans Text" w:hAnsi="Google Sans Text" w:cs="Google Sans Text"/>
          <w:b/>
          <w:bCs/>
          <w:color w:val="1B1C1D"/>
        </w:rPr>
        <w:t>&gt;</w:t>
      </w:r>
      <w:r>
        <w:rPr>
          <w:rFonts w:ascii="Google Sans Text" w:eastAsia="Google Sans Text" w:hAnsi="Google Sans Text" w:cs="Google Sans Text"/>
          <w:color w:val="1B1C1D"/>
        </w:rPr>
        <w:t xml:space="preserve">: This is the concrete part. It "binds"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portType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to a specific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protocol</w:t>
      </w:r>
      <w:r>
        <w:rPr>
          <w:rFonts w:ascii="Google Sans Text" w:eastAsia="Google Sans Text" w:hAnsi="Google Sans Text" w:cs="Google Sans Text"/>
          <w:color w:val="1B1C1D"/>
        </w:rPr>
        <w:t xml:space="preserve"> and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data format</w:t>
      </w:r>
      <w:r>
        <w:rPr>
          <w:rFonts w:ascii="Google Sans Text" w:eastAsia="Google Sans Text" w:hAnsi="Google Sans Text" w:cs="Google Sans Text"/>
          <w:color w:val="1B1C1D"/>
        </w:rPr>
        <w:t xml:space="preserve">. For example, it says, "use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getStudent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operation over the SOAP 1.1 protocol with HTTP."</w:t>
      </w:r>
    </w:p>
    <w:p w:rsidR="006448D8" w:rsidRDefault="000B118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&lt;</w:t>
      </w:r>
      <w:proofErr w:type="gramStart"/>
      <w:r>
        <w:rPr>
          <w:rFonts w:ascii="Google Sans Text" w:eastAsia="Google Sans Text" w:hAnsi="Google Sans Text" w:cs="Google Sans Text"/>
          <w:b/>
          <w:bCs/>
          <w:color w:val="1B1C1D"/>
        </w:rPr>
        <w:t>service</w:t>
      </w:r>
      <w:proofErr w:type="gramEnd"/>
      <w:r>
        <w:rPr>
          <w:rFonts w:ascii="Google Sans Text" w:eastAsia="Google Sans Text" w:hAnsi="Google Sans Text" w:cs="Google Sans Text"/>
          <w:b/>
          <w:bCs/>
          <w:color w:val="1B1C1D"/>
        </w:rPr>
        <w:t>&gt;</w:t>
      </w:r>
      <w:r>
        <w:rPr>
          <w:rFonts w:ascii="Google Sans Text" w:eastAsia="Google Sans Text" w:hAnsi="Google Sans Text" w:cs="Google Sans Text"/>
          <w:color w:val="1B1C1D"/>
        </w:rPr>
        <w:t xml:space="preserve">: This defines the actual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endpoint</w:t>
      </w:r>
      <w:r>
        <w:rPr>
          <w:rFonts w:ascii="Google Sans Text" w:eastAsia="Google Sans Text" w:hAnsi="Google Sans Text" w:cs="Google Sans Text"/>
          <w:color w:val="1B1C1D"/>
        </w:rPr>
        <w:t xml:space="preserve"> (the URL) where the service can be accessed. It groups one or more &lt;port&gt; elements, where each &lt;port&gt; links a specific binding to a physical address.</w:t>
      </w:r>
    </w:p>
    <w:p w:rsidR="006448D8" w:rsidRDefault="000B1180" w:rsidP="00DF1CF3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WSDL Life Cycle</w:t>
      </w:r>
      <w:r w:rsidR="00DF1CF3">
        <w:rPr>
          <w:rFonts w:ascii="Google Sans Text" w:eastAsia="Google Sans Text" w:hAnsi="Google Sans Text" w:cs="Google Sans Text"/>
          <w:b/>
          <w:bCs/>
          <w:color w:val="1B1C1D"/>
        </w:rPr>
        <w:t xml:space="preserve">: </w:t>
      </w:r>
      <w:r>
        <w:rPr>
          <w:rFonts w:ascii="Google Sans Text" w:eastAsia="Google Sans Text" w:hAnsi="Google Sans Text" w:cs="Google Sans Text"/>
          <w:color w:val="1B1C1D"/>
        </w:rPr>
        <w:t>The WSDL life cycle describes how a WSDL file is used from creation to execution.</w:t>
      </w:r>
    </w:p>
    <w:p w:rsidR="006448D8" w:rsidRDefault="000B118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Define:</w:t>
      </w:r>
      <w:r>
        <w:rPr>
          <w:rFonts w:ascii="Google Sans Text" w:eastAsia="Google Sans Text" w:hAnsi="Google Sans Text" w:cs="Google Sans Text"/>
          <w:color w:val="1B1C1D"/>
        </w:rPr>
        <w:t xml:space="preserve"> The service provider first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defines</w:t>
      </w:r>
      <w:r>
        <w:rPr>
          <w:rFonts w:ascii="Google Sans Text" w:eastAsia="Google Sans Text" w:hAnsi="Google Sans Text" w:cs="Google Sans Text"/>
          <w:color w:val="1B1C1D"/>
        </w:rPr>
        <w:t xml:space="preserve"> the service. They either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write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the WSDL file by hand (contract-first) or write the server-side code (in Java or C#) and use a tool to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generate</w:t>
      </w:r>
      <w:r>
        <w:rPr>
          <w:rFonts w:ascii="Google Sans Text" w:eastAsia="Google Sans Text" w:hAnsi="Google Sans Text" w:cs="Google Sans Text"/>
          <w:color w:val="1B1C1D"/>
        </w:rPr>
        <w:t xml:space="preserve"> the WSDL file from the code (code-first).</w:t>
      </w:r>
    </w:p>
    <w:p w:rsidR="006448D8" w:rsidRDefault="000B118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Publish:</w:t>
      </w:r>
      <w:r>
        <w:rPr>
          <w:rFonts w:ascii="Google Sans Text" w:eastAsia="Google Sans Text" w:hAnsi="Google Sans Text" w:cs="Google Sans Text"/>
          <w:color w:val="1B1C1D"/>
        </w:rPr>
        <w:t xml:space="preserve"> The provider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publishes</w:t>
      </w:r>
      <w:r>
        <w:rPr>
          <w:rFonts w:ascii="Google Sans Text" w:eastAsia="Google Sans Text" w:hAnsi="Google Sans Text" w:cs="Google Sans Text"/>
          <w:color w:val="1B1C1D"/>
        </w:rPr>
        <w:t xml:space="preserve"> the WSDL file so consumers can find it. This can be as simple as placing it on a web server or as formal as publishing it in a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UDDI Registry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6448D8" w:rsidRDefault="000B118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Find (Discover):</w:t>
      </w:r>
      <w:r>
        <w:rPr>
          <w:rFonts w:ascii="Google Sans Text" w:eastAsia="Google Sans Text" w:hAnsi="Google Sans Text" w:cs="Google Sans Text"/>
          <w:color w:val="1B1C1D"/>
        </w:rPr>
        <w:t xml:space="preserve"> The service consumer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finds</w:t>
      </w:r>
      <w:r>
        <w:rPr>
          <w:rFonts w:ascii="Google Sans Text" w:eastAsia="Google Sans Text" w:hAnsi="Google Sans Text" w:cs="Google Sans Text"/>
          <w:color w:val="1B1C1D"/>
        </w:rPr>
        <w:t xml:space="preserve"> the WSDL file (e.g., by searching the UDDI registry or being given the URL).</w:t>
      </w:r>
    </w:p>
    <w:p w:rsidR="006448D8" w:rsidRDefault="000B118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Generate:</w:t>
      </w:r>
      <w:r>
        <w:rPr>
          <w:rFonts w:ascii="Google Sans Text" w:eastAsia="Google Sans Text" w:hAnsi="Google Sans Text" w:cs="Google Sans Text"/>
          <w:color w:val="1B1C1D"/>
        </w:rPr>
        <w:t xml:space="preserve"> The consumer uses a development tool (like </w:t>
      </w:r>
      <w:proofErr w:type="spellStart"/>
      <w:r>
        <w:rPr>
          <w:rFonts w:ascii="Google Sans Text" w:eastAsia="Google Sans Text" w:hAnsi="Google Sans Text" w:cs="Google Sans Text"/>
          <w:color w:val="444746"/>
        </w:rPr>
        <w:t>wsimport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in Java or "Add Service Reference" in .NET) to read the WSDL file.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50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The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tool automatically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generates</w:t>
      </w:r>
      <w:r>
        <w:rPr>
          <w:rFonts w:ascii="Google Sans Text" w:eastAsia="Google Sans Text" w:hAnsi="Google Sans Text" w:cs="Google Sans Text"/>
          <w:color w:val="1B1C1D"/>
        </w:rPr>
        <w:t xml:space="preserve"> client-side "stub" or "proxy" classes.</w:t>
      </w:r>
    </w:p>
    <w:p w:rsidR="006448D8" w:rsidRDefault="000B118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Bind and Invoke:</w:t>
      </w:r>
      <w:r>
        <w:rPr>
          <w:rFonts w:ascii="Google Sans Text" w:eastAsia="Google Sans Text" w:hAnsi="Google Sans Text" w:cs="Google Sans Text"/>
          <w:color w:val="1B1C1D"/>
        </w:rPr>
        <w:t xml:space="preserve"> The consumer's application code doesn't interact with XML. It simply calls the methods on the auto-generated stub class. This stub class handles all the work of "binding" to the service, creating the SOAP message, and "invoking" the remote service.</w:t>
      </w:r>
    </w:p>
    <w:p w:rsidR="006448D8" w:rsidRDefault="00D66D3B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35" style="width:0;height:1.5pt" o:hralign="center" o:hrstd="t" o:hr="t" fillcolor="#a0a0a0" stroked="f"/>
        </w:pict>
      </w:r>
    </w:p>
    <w:p w:rsidR="006448D8" w:rsidRPr="00DF1CF3" w:rsidRDefault="000B1180">
      <w:pPr>
        <w:pStyle w:val="Heading3"/>
        <w:spacing w:before="0" w:after="120" w:line="275" w:lineRule="auto"/>
        <w:rPr>
          <w:rFonts w:ascii="Google Sans Text" w:eastAsia="Google Sans Text" w:hAnsi="Google Sans Text" w:cs="Google Sans Text"/>
          <w:color w:val="1B1C1D"/>
          <w:sz w:val="24"/>
          <w:u w:val="single"/>
        </w:rPr>
      </w:pPr>
      <w:r w:rsidRPr="00DF1CF3">
        <w:rPr>
          <w:rFonts w:ascii="Google Sans Text" w:eastAsia="Google Sans Text" w:hAnsi="Google Sans Text" w:cs="Google Sans Text"/>
          <w:color w:val="1B1C1D"/>
          <w:sz w:val="24"/>
          <w:highlight w:val="yellow"/>
          <w:u w:val="single"/>
        </w:rPr>
        <w:t>Q11. Name any four web services technologies with explanation.</w:t>
      </w:r>
    </w:p>
    <w:p w:rsidR="006448D8" w:rsidRDefault="000B1180" w:rsidP="00DF1CF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SOAP (Simple Object Access Protocol):</w:t>
      </w:r>
      <w:r w:rsidR="00DF1CF3">
        <w:t xml:space="preserve"> </w:t>
      </w:r>
      <w:r w:rsidRPr="00DF1CF3">
        <w:rPr>
          <w:rFonts w:ascii="Google Sans Text" w:eastAsia="Google Sans Text" w:hAnsi="Google Sans Text" w:cs="Google Sans Text"/>
          <w:color w:val="1B1C1D"/>
        </w:rPr>
        <w:t xml:space="preserve">A formal, XML-based </w:t>
      </w:r>
      <w:r w:rsidRPr="00DF1CF3">
        <w:rPr>
          <w:rFonts w:ascii="Google Sans Text" w:eastAsia="Google Sans Text" w:hAnsi="Google Sans Text" w:cs="Google Sans Text"/>
          <w:b/>
          <w:bCs/>
          <w:color w:val="1B1C1D"/>
        </w:rPr>
        <w:t>protocol</w:t>
      </w:r>
      <w:r w:rsidRPr="00DF1CF3">
        <w:rPr>
          <w:rFonts w:ascii="Google Sans Text" w:eastAsia="Google Sans Text" w:hAnsi="Google Sans Text" w:cs="Google Sans Text"/>
          <w:color w:val="1B1C1D"/>
        </w:rPr>
        <w:t xml:space="preserve"> (a set of rules) for exchanging structured data. It is the "message" format for many traditional web services. It is known for its reliability and security features (like WS-Security) and is often used in enterprise environments.</w:t>
      </w:r>
    </w:p>
    <w:p w:rsidR="006448D8" w:rsidRDefault="000B1180" w:rsidP="00DF1CF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WSDL (Web Services Description Language):</w:t>
      </w:r>
      <w:r w:rsidR="00DF1CF3">
        <w:t xml:space="preserve"> </w:t>
      </w:r>
      <w:r w:rsidRPr="00DF1CF3">
        <w:rPr>
          <w:rFonts w:ascii="Google Sans Text" w:eastAsia="Google Sans Text" w:hAnsi="Google Sans Text" w:cs="Google Sans Text"/>
          <w:color w:val="1B1C1D"/>
        </w:rPr>
        <w:t xml:space="preserve">An XML-based "contract" or "user manual" for a web service. It describes </w:t>
      </w:r>
      <w:r w:rsidRPr="00DF1CF3">
        <w:rPr>
          <w:rFonts w:ascii="Google Sans Text" w:eastAsia="Google Sans Text" w:hAnsi="Google Sans Text" w:cs="Google Sans Text"/>
          <w:i/>
          <w:iCs/>
          <w:color w:val="1B1C1D"/>
        </w:rPr>
        <w:t>what</w:t>
      </w:r>
      <w:r w:rsidRPr="00DF1CF3">
        <w:rPr>
          <w:rFonts w:ascii="Google Sans Text" w:eastAsia="Google Sans Text" w:hAnsi="Google Sans Text" w:cs="Google Sans Text"/>
          <w:color w:val="1B1C1D"/>
        </w:rPr>
        <w:t xml:space="preserve"> the service does (operations), </w:t>
      </w:r>
      <w:r w:rsidRPr="00DF1CF3">
        <w:rPr>
          <w:rFonts w:ascii="Google Sans Text" w:eastAsia="Google Sans Text" w:hAnsi="Google Sans Text" w:cs="Google Sans Text"/>
          <w:i/>
          <w:iCs/>
          <w:color w:val="1B1C1D"/>
        </w:rPr>
        <w:t>what data</w:t>
      </w:r>
      <w:r w:rsidRPr="00DF1CF3">
        <w:rPr>
          <w:rFonts w:ascii="Google Sans Text" w:eastAsia="Google Sans Text" w:hAnsi="Google Sans Text" w:cs="Google Sans Text"/>
          <w:color w:val="1B1C1D"/>
        </w:rPr>
        <w:t xml:space="preserve"> it needs (messages and types), and </w:t>
      </w:r>
      <w:r w:rsidRPr="00DF1CF3">
        <w:rPr>
          <w:rFonts w:ascii="Google Sans Text" w:eastAsia="Google Sans Text" w:hAnsi="Google Sans Text" w:cs="Google Sans Text"/>
          <w:i/>
          <w:iCs/>
          <w:color w:val="1B1C1D"/>
        </w:rPr>
        <w:t>where</w:t>
      </w:r>
      <w:r w:rsidRPr="00DF1CF3">
        <w:rPr>
          <w:rFonts w:ascii="Google Sans Text" w:eastAsia="Google Sans Text" w:hAnsi="Google Sans Text" w:cs="Google Sans Text"/>
          <w:color w:val="1B1C1D"/>
        </w:rPr>
        <w:t xml:space="preserve"> it is located (endpoint address). It is essential for enabling automation and interoperability.</w:t>
      </w:r>
    </w:p>
    <w:p w:rsidR="006448D8" w:rsidRDefault="000B1180" w:rsidP="00DF1CF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UDDI (Universal Description, Discovery, and Integration):</w:t>
      </w:r>
      <w:r w:rsidR="00DF1CF3"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 xml:space="preserve">A "phone book" or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registry</w:t>
      </w:r>
      <w:r>
        <w:rPr>
          <w:rFonts w:ascii="Google Sans Text" w:eastAsia="Google Sans Text" w:hAnsi="Google Sans Text" w:cs="Google Sans Text"/>
          <w:color w:val="1B1C1D"/>
        </w:rPr>
        <w:t xml:space="preserve"> for web services. It is an XML-based directory where businesses can publish their WSDL files (advertising their services) and other businesses can search to discover them.</w:t>
      </w:r>
    </w:p>
    <w:p w:rsidR="00DF1CF3" w:rsidRPr="00DF1CF3" w:rsidRDefault="000B1180" w:rsidP="00DF1CF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REST (Representational State Transfer):</w:t>
      </w:r>
      <w:r w:rsidR="00DF1CF3">
        <w:t xml:space="preserve"> </w:t>
      </w:r>
      <w:r w:rsidRPr="00DF1CF3">
        <w:rPr>
          <w:rFonts w:ascii="Google Sans Text" w:eastAsia="Google Sans Text" w:hAnsi="Google Sans Text" w:cs="Google Sans Text"/>
          <w:color w:val="1B1C1D"/>
        </w:rPr>
        <w:t xml:space="preserve">An </w:t>
      </w:r>
      <w:r w:rsidRPr="00DF1CF3">
        <w:rPr>
          <w:rFonts w:ascii="Google Sans Text" w:eastAsia="Google Sans Text" w:hAnsi="Google Sans Text" w:cs="Google Sans Text"/>
          <w:b/>
          <w:bCs/>
          <w:color w:val="1B1C1D"/>
        </w:rPr>
        <w:t>architectural style</w:t>
      </w:r>
      <w:r w:rsidRPr="00DF1CF3">
        <w:rPr>
          <w:rFonts w:ascii="Google Sans Text" w:eastAsia="Google Sans Text" w:hAnsi="Google Sans Text" w:cs="Google Sans Text"/>
          <w:color w:val="1B1C1D"/>
        </w:rPr>
        <w:t xml:space="preserve"> (not a protocol) that is a more lightweight and flexible alternative to SOAP. It uses standard HTTP methods (GET, POST, PUT, DELETE) and is not limited to XML (it most commonly uses </w:t>
      </w:r>
      <w:r w:rsidRPr="00DF1CF3">
        <w:rPr>
          <w:rFonts w:ascii="Google Sans Text" w:eastAsia="Google Sans Text" w:hAnsi="Google Sans Text" w:cs="Google Sans Text"/>
          <w:b/>
          <w:bCs/>
          <w:color w:val="1B1C1D"/>
        </w:rPr>
        <w:t>JSON</w:t>
      </w:r>
      <w:r w:rsidRPr="00DF1CF3">
        <w:rPr>
          <w:rFonts w:ascii="Google Sans Text" w:eastAsia="Google Sans Text" w:hAnsi="Google Sans Text" w:cs="Google Sans Text"/>
          <w:color w:val="1B1C1D"/>
        </w:rPr>
        <w:t>). REST has become the dominant style for public APIs, mobile apps, and modern web development.</w:t>
      </w:r>
      <w:bookmarkStart w:id="0" w:name="_GoBack"/>
      <w:bookmarkEnd w:id="0"/>
    </w:p>
    <w:sectPr w:rsidR="00DF1CF3" w:rsidRPr="00DF1CF3" w:rsidSect="000B08C6">
      <w:pgSz w:w="11907" w:h="16839" w:code="9"/>
      <w:pgMar w:top="720" w:right="720" w:bottom="720" w:left="720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5B6486F-D052-4BD5-9F61-BED3CFAF264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59D55564-9346-459F-9A7C-576F6D38094F}"/>
  </w:font>
  <w:font w:name="Google Sans Text">
    <w:altName w:val="Times New Roman"/>
    <w:charset w:val="00"/>
    <w:family w:val="auto"/>
    <w:pitch w:val="default"/>
    <w:embedRegular r:id="rId3" w:fontKey="{459A36E3-7D7D-4474-AF72-9EF35E5EAD87}"/>
    <w:embedBold r:id="rId4" w:fontKey="{B1ABDF9C-0C67-4F2D-BE80-71B7D8D570EB}"/>
    <w:embedItalic r:id="rId5" w:fontKey="{DC46C610-D7C4-4AED-BF0F-94C47DDA2C1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CA45448-5EC4-4E3F-8166-DFB39C2A1B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DDDFFE8-7FB6-4230-8D08-90677172F00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B2E67"/>
    <w:multiLevelType w:val="multilevel"/>
    <w:tmpl w:val="E662EFC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0EBA19C5"/>
    <w:multiLevelType w:val="multilevel"/>
    <w:tmpl w:val="9576499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16EA3394"/>
    <w:multiLevelType w:val="multilevel"/>
    <w:tmpl w:val="0046E85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1B6406D9"/>
    <w:multiLevelType w:val="multilevel"/>
    <w:tmpl w:val="B6B8363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1EBC3BCF"/>
    <w:multiLevelType w:val="multilevel"/>
    <w:tmpl w:val="444A611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>
    <w:nsid w:val="1FAE0144"/>
    <w:multiLevelType w:val="multilevel"/>
    <w:tmpl w:val="7164820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>
    <w:nsid w:val="24D54326"/>
    <w:multiLevelType w:val="multilevel"/>
    <w:tmpl w:val="9CACF93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>
    <w:nsid w:val="281573E6"/>
    <w:multiLevelType w:val="multilevel"/>
    <w:tmpl w:val="000AF6B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>
    <w:nsid w:val="28230000"/>
    <w:multiLevelType w:val="multilevel"/>
    <w:tmpl w:val="40CEA4F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>
    <w:nsid w:val="30351E1D"/>
    <w:multiLevelType w:val="multilevel"/>
    <w:tmpl w:val="D31C7B0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>
    <w:nsid w:val="320F3271"/>
    <w:multiLevelType w:val="multilevel"/>
    <w:tmpl w:val="CD5034E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>
    <w:nsid w:val="359268C0"/>
    <w:multiLevelType w:val="multilevel"/>
    <w:tmpl w:val="ABD0F46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>
    <w:nsid w:val="423936CC"/>
    <w:multiLevelType w:val="multilevel"/>
    <w:tmpl w:val="C52CD33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>
    <w:nsid w:val="4A450A99"/>
    <w:multiLevelType w:val="multilevel"/>
    <w:tmpl w:val="811C824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>
    <w:nsid w:val="4B856952"/>
    <w:multiLevelType w:val="multilevel"/>
    <w:tmpl w:val="650A997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>
    <w:nsid w:val="4CF63A9B"/>
    <w:multiLevelType w:val="multilevel"/>
    <w:tmpl w:val="F71459D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>
    <w:nsid w:val="57D300B3"/>
    <w:multiLevelType w:val="multilevel"/>
    <w:tmpl w:val="037A9C8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>
    <w:nsid w:val="5E8F5E2F"/>
    <w:multiLevelType w:val="multilevel"/>
    <w:tmpl w:val="E140E45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>
    <w:nsid w:val="62B63010"/>
    <w:multiLevelType w:val="multilevel"/>
    <w:tmpl w:val="37A0763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>
    <w:nsid w:val="63E355D1"/>
    <w:multiLevelType w:val="multilevel"/>
    <w:tmpl w:val="12801A1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>
    <w:nsid w:val="66E3582C"/>
    <w:multiLevelType w:val="multilevel"/>
    <w:tmpl w:val="C0E24E4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>
    <w:nsid w:val="6A40738D"/>
    <w:multiLevelType w:val="multilevel"/>
    <w:tmpl w:val="8E2CD6D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>
    <w:nsid w:val="6F3810ED"/>
    <w:multiLevelType w:val="multilevel"/>
    <w:tmpl w:val="03E4B41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>
    <w:nsid w:val="70C04532"/>
    <w:multiLevelType w:val="multilevel"/>
    <w:tmpl w:val="8174BE2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>
    <w:nsid w:val="74A4190F"/>
    <w:multiLevelType w:val="multilevel"/>
    <w:tmpl w:val="F6AA9E7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>
    <w:nsid w:val="7B56540C"/>
    <w:multiLevelType w:val="multilevel"/>
    <w:tmpl w:val="0E5E801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>
    <w:nsid w:val="7CF51C7C"/>
    <w:multiLevelType w:val="multilevel"/>
    <w:tmpl w:val="CF163AA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3"/>
  </w:num>
  <w:num w:numId="2">
    <w:abstractNumId w:val="5"/>
  </w:num>
  <w:num w:numId="3">
    <w:abstractNumId w:val="16"/>
  </w:num>
  <w:num w:numId="4">
    <w:abstractNumId w:val="13"/>
  </w:num>
  <w:num w:numId="5">
    <w:abstractNumId w:val="4"/>
  </w:num>
  <w:num w:numId="6">
    <w:abstractNumId w:val="25"/>
  </w:num>
  <w:num w:numId="7">
    <w:abstractNumId w:val="10"/>
  </w:num>
  <w:num w:numId="8">
    <w:abstractNumId w:val="19"/>
  </w:num>
  <w:num w:numId="9">
    <w:abstractNumId w:val="12"/>
  </w:num>
  <w:num w:numId="10">
    <w:abstractNumId w:val="11"/>
  </w:num>
  <w:num w:numId="11">
    <w:abstractNumId w:val="22"/>
  </w:num>
  <w:num w:numId="12">
    <w:abstractNumId w:val="20"/>
  </w:num>
  <w:num w:numId="13">
    <w:abstractNumId w:val="0"/>
  </w:num>
  <w:num w:numId="14">
    <w:abstractNumId w:val="2"/>
  </w:num>
  <w:num w:numId="15">
    <w:abstractNumId w:val="9"/>
  </w:num>
  <w:num w:numId="16">
    <w:abstractNumId w:val="26"/>
  </w:num>
  <w:num w:numId="17">
    <w:abstractNumId w:val="14"/>
  </w:num>
  <w:num w:numId="18">
    <w:abstractNumId w:val="8"/>
  </w:num>
  <w:num w:numId="19">
    <w:abstractNumId w:val="7"/>
  </w:num>
  <w:num w:numId="20">
    <w:abstractNumId w:val="1"/>
  </w:num>
  <w:num w:numId="21">
    <w:abstractNumId w:val="18"/>
  </w:num>
  <w:num w:numId="22">
    <w:abstractNumId w:val="17"/>
  </w:num>
  <w:num w:numId="23">
    <w:abstractNumId w:val="21"/>
  </w:num>
  <w:num w:numId="24">
    <w:abstractNumId w:val="24"/>
  </w:num>
  <w:num w:numId="25">
    <w:abstractNumId w:val="6"/>
  </w:num>
  <w:num w:numId="26">
    <w:abstractNumId w:val="3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448D8"/>
    <w:rsid w:val="000B08C6"/>
    <w:rsid w:val="000B1180"/>
    <w:rsid w:val="006448D8"/>
    <w:rsid w:val="00D66D3B"/>
    <w:rsid w:val="00DF1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F1CF3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B11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118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B08C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F1CF3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B11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118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B08C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2622</Words>
  <Characters>14947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cp:lastPrinted>2025-11-17T08:30:00Z</cp:lastPrinted>
  <dcterms:created xsi:type="dcterms:W3CDTF">2025-11-17T06:45:00Z</dcterms:created>
  <dcterms:modified xsi:type="dcterms:W3CDTF">2025-11-17T08:30:00Z</dcterms:modified>
</cp:coreProperties>
</file>