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VI: Data Visualization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Data Visualization? Explain Benefits of Data Visualization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Data Visualization?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is the graphical representation of information and data. By using visual elements like </w:t>
      </w: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charts, graphs, maps, and plots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, it enables people to understand complex data more easily, identify patterns, trends, and outliers, and make informed decisions.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 of Data Visualization: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299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Improved Data Understanding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to quickly grasp complex data and extract meaningful insights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 and Trend Identification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Facilitates detection of correlations, trends, and outliers that may not be obvious in raw data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Decision Making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Visualized data supports faster and more accurate decisions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Enhances communication of data findings to stakeholders, including non-technical audiences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Reduces time needed to 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compared to purely numerical analysis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Exploratory Analysis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interactive exploration of data to uncover hidden insights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it easier to spot data quality issues and errors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data presentations are more engaging and easier to remember</w:t>
            </w:r>
          </w:p>
        </w:tc>
      </w:tr>
    </w:tbl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transforms raw data into an accessible and interpretable visual context, empowering stakeholders to understand, communicate, and act on data-driven insights effectively.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continue with </w:t>
      </w: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Q2: </w:t>
      </w:r>
      <w:proofErr w:type="spellStart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various types of data visualization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VI: Data Visualization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</w:t>
      </w:r>
      <w:proofErr w:type="spellStart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Various Types of Data Visualization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comes in many types, each suited to specific kinds of data and analysis purposes. Below are common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057"/>
        <w:gridCol w:w="3219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Visualization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rectangular bars to show comparisons among categories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Comparing sales by region, product performance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data points with lines to show trends over time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prices, temperature changes over time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chart divided into sectors representing proportions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share distribution, demographic breakdown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frequency distribution of numerical data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 of exam scores, customer ages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relationship between two variables using dots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analysis, outlier detection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line chart but area under the line is filled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Cumulative data trends, resource usage over time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gradients to represent values in a matrix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matrices, website click maps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rectangles representing hierarchical data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 usage, organizational structures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data distribution through quartiles and outliers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summary, variability in datasets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Waterfall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Visualizes cumulative effect of sequential positive and negative values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statements, profit/loss analysis</w:t>
            </w:r>
          </w:p>
        </w:tc>
      </w:tr>
    </w:tbl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the right visualization depends on the nature of data and the goal—whether it is to compare categories, observe trends, display distributions, or reveal relationships.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proceed with </w:t>
      </w: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Q3: Explain Bar Graph, Stacked Bar Chart, Pie Chart, Line Chart, Area Chart, </w:t>
      </w:r>
      <w:proofErr w:type="spellStart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VI: Data Visualization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Explain Bar Graph, Stacked Bar Chart, Pie Chart, Line Chart, Area Chart, </w:t>
      </w:r>
      <w:proofErr w:type="spellStart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Treemap</w:t>
      </w:r>
      <w:proofErr w:type="spellEnd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4412"/>
        <w:gridCol w:w="3237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Bar Graph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categorical data using rectangular bars with lengths proportional to values.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Comparing sales figures across regions or products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bar graph but bars are divided into segments representing sub-categories.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Showing composition of total sales by product categories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chart divided into slices representing proportions of a whole.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market share distribution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data points with a line to illustrate trends over continuous data (e.g., time).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price changes, temperature variation over months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a line chart but with the area beneath the line filled to emphasize volume.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Cumulative sales over time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hierarchical data using nested rectangles sized by quantitative values.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file system storage, sales by categories</w:t>
            </w:r>
          </w:p>
        </w:tc>
      </w:tr>
    </w:tbl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chart type serves different purposes — bar graphs and pie charts work well for categorical comparisons, line and area charts show trends, and </w:t>
      </w:r>
      <w:proofErr w:type="spellStart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treemaps</w:t>
      </w:r>
      <w:proofErr w:type="spellEnd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hierarchical data intuitively.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continue with </w:t>
      </w: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 What are the challenges for visualizing data?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VI: Data Visualization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Are the Challenges for Visualizing Data?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visualization, despite its benefits, faces several challenges that can affect its effectiveness and accuracy: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6131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Quality Issues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Incomplete, inconsistent, or noisy data can lead to misleading visuals.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Handling Large Datasets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massive datasets without overwhelming users or losing clarity is difficult.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Choosing Appropriate Visuals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Selecting the right type of chart or graph for the data and objective requires expertise.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Overcrowding and Clutter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much information or too many data points can make visualization confusing and unreadable.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Visualizations must be responsive and scalable across devices and screen sizes.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Interpretation Errors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may misinterpret or misread visual cues, leading to wrong conclusions.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Bias and Misleading Representations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design choices (e.g., truncated axes, improper scaling) can distort data meaning.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and Real-time Data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Continuously changing data requires real-time updating without performance degradation.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with Analytics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Combining visualizations seamlessly with analytical tools and workflows can be complex.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Ensuring visuals are accessible to users with disabilities (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blindness, screen readers).</w:t>
            </w:r>
          </w:p>
        </w:tc>
      </w:tr>
    </w:tbl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data visualization requires overcoming these challenges through careful data preparation, thoughtful design, and user education to ensure accurate and meaningful insights.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Are the Challenges for Visualizing Data?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visualization, despite its benefits, faces several challenges that can affect its effectiveness and accuracy: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6131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Quality Issues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Incomplete, inconsistent, or noisy data can lead to misleading visuals.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Handling Large Datasets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massive datasets without overwhelming users or losing clarity is difficult.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Choosing Appropriate Visuals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Selecting the right type of chart or graph for the data and objective requires expertise.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Overcrowding and Clutter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much information or too many data points can make visualization confusing and unreadable.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Visualizations must be responsive and scalable across devices and screen sizes.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 Errors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may misinterpret or misread visual cues, leading to wrong conclusions.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Bias and Misleading Representations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design choices (e.g., truncated axes, improper scaling) can distort data meaning.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and Real-time Data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Continuously changing data requires real-time updating without performance degradation.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Integration with Analytics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Combining visualizations seamlessly with analytical tools and workflows can be complex.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Ensuring visuals are accessible to users with disabilities (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blindness, screen readers).</w:t>
            </w:r>
          </w:p>
        </w:tc>
      </w:tr>
    </w:tbl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data visualization requires overcoming these challenges through careful data preparation, thoughtful design, and user education to ensure accurate and meaningful insights.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Q5. Explain </w:t>
      </w:r>
      <w:proofErr w:type="spellStart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Heatmap</w:t>
      </w:r>
      <w:proofErr w:type="spellEnd"/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Waterfall Chart, Scatter Plot, Histogram, Box Plot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222"/>
        <w:gridCol w:w="2565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matrix of 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colored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cells representing values; 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encode the magnitude of data points.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matrices, website click activity, gene expression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Waterfall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cumulative effect of sequential positive and negative values, illustrating how an initial value is affected by intermediate values leading to a final value.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statement analysis, profit and loss breakdown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Plots individual data points on two axes to show relationships or correlations between variables.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Identifying trends, correlations, or outliers in data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frequency distribution of numerical data using bars representing ranges (bins).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Analyzing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distribution of exam scores, customer ages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Summarizes data distribution through quartiles, highlighting median, range, and outliers.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Comparing variability and spread across groups</w:t>
            </w:r>
          </w:p>
        </w:tc>
      </w:tr>
    </w:tbl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visualization technique serves different analytical needs—</w:t>
      </w:r>
      <w:proofErr w:type="spellStart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pattern intensity, waterfall for incremental changes, scatter for relationships, histogram for distribution, and box plots for statistical summaries.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continue with </w:t>
      </w: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Q6: Write use and importance of Histogram, Line Chart, </w:t>
      </w:r>
      <w:proofErr w:type="gramStart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proofErr w:type="gramEnd"/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 in data analysis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1474" w:rsidRDefault="00E91474" w:rsidP="00E91474">
      <w:pPr>
        <w:pStyle w:val="Heading3"/>
      </w:pPr>
      <w:r>
        <w:t>UNIT VI: Data Visualization</w:t>
      </w:r>
    </w:p>
    <w:p w:rsidR="00E91474" w:rsidRDefault="00E91474" w:rsidP="00E91474">
      <w:pPr>
        <w:pStyle w:val="Heading3"/>
      </w:pPr>
      <w:r>
        <w:t>Q6. Write Use and Importance of the Following Chart Types in Data Analysis</w:t>
      </w:r>
    </w:p>
    <w:p w:rsidR="00E91474" w:rsidRDefault="00E91474" w:rsidP="00E91474">
      <w:pPr>
        <w:pStyle w:val="Heading4"/>
      </w:pPr>
      <w:r>
        <w:lastRenderedPageBreak/>
        <w:t>a. Histogram</w:t>
      </w:r>
    </w:p>
    <w:p w:rsidR="00E91474" w:rsidRDefault="00E91474" w:rsidP="00E91474">
      <w:pPr>
        <w:pStyle w:val="Heading4"/>
      </w:pPr>
      <w:r>
        <w:t>b. Line Chart</w:t>
      </w:r>
    </w:p>
    <w:p w:rsidR="00E91474" w:rsidRDefault="00E91474" w:rsidP="00E91474">
      <w:pPr>
        <w:pStyle w:val="Heading4"/>
      </w:pPr>
      <w:r>
        <w:t>c. Pie Chart</w:t>
      </w:r>
    </w:p>
    <w:p w:rsidR="00E91474" w:rsidRDefault="00E91474" w:rsidP="00E91474">
      <w:r>
        <w:pict>
          <v:rect id="_x0000_i10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335"/>
        <w:gridCol w:w="4749"/>
      </w:tblGrid>
      <w:tr w:rsid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Importance in Data Analysis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Displays the frequency distribution of numerical data by grouping data into bins or intervals.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 xml:space="preserve">Helps understand data distribution, detect skewness, modality, and identify outliers. Useful in statistical analysis and data </w:t>
            </w:r>
            <w:proofErr w:type="spellStart"/>
            <w:r>
              <w:t>preprocessing</w:t>
            </w:r>
            <w:proofErr w:type="spellEnd"/>
            <w:r>
              <w:t>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Shows trends or changes in data over a continuous interval or time series by connecting data points with a line.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Useful for identifying trends, patterns, and fluctuations over time, making it essential for time-series analysis and forecasting.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Represents proportions or percentages of categories as slices of a circle, showing parts of a whole.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Helps visualize relative size or proportion of categories, making it easier to compare parts within a dataset at a glance. Useful in market share and demographic studies.</w:t>
            </w:r>
          </w:p>
        </w:tc>
      </w:tr>
    </w:tbl>
    <w:p w:rsidR="00E91474" w:rsidRDefault="00E91474" w:rsidP="00E91474">
      <w:r>
        <w:pict>
          <v:rect id="_x0000_i1042" style="width:0;height:1.5pt" o:hralign="center" o:hrstd="t" o:hr="t" fillcolor="#a0a0a0" stroked="f"/>
        </w:pict>
      </w:r>
    </w:p>
    <w:p w:rsidR="00E91474" w:rsidRDefault="00E91474" w:rsidP="00E91474">
      <w:pPr>
        <w:pStyle w:val="Heading3"/>
      </w:pPr>
      <w:r>
        <w:t>Summary:</w:t>
      </w:r>
    </w:p>
    <w:p w:rsidR="00E91474" w:rsidRDefault="00E91474" w:rsidP="00E91474">
      <w:pPr>
        <w:pStyle w:val="NormalWeb"/>
        <w:numPr>
          <w:ilvl w:val="0"/>
          <w:numId w:val="1"/>
        </w:numPr>
      </w:pPr>
      <w:r>
        <w:rPr>
          <w:rStyle w:val="Strong"/>
        </w:rPr>
        <w:t>Histogram</w:t>
      </w:r>
      <w:r>
        <w:t xml:space="preserve"> is essential for understanding the distribution and spread of data.</w:t>
      </w:r>
    </w:p>
    <w:p w:rsidR="00E91474" w:rsidRDefault="00E91474" w:rsidP="00E91474">
      <w:pPr>
        <w:pStyle w:val="NormalWeb"/>
        <w:numPr>
          <w:ilvl w:val="0"/>
          <w:numId w:val="1"/>
        </w:numPr>
      </w:pPr>
      <w:r>
        <w:rPr>
          <w:rStyle w:val="Strong"/>
        </w:rPr>
        <w:t>Line Chart</w:t>
      </w:r>
      <w:r>
        <w:t xml:space="preserve"> provides insight into temporal trends and continuous data variation.</w:t>
      </w:r>
    </w:p>
    <w:p w:rsidR="00E91474" w:rsidRDefault="00E91474" w:rsidP="00E91474">
      <w:pPr>
        <w:pStyle w:val="NormalWeb"/>
        <w:numPr>
          <w:ilvl w:val="0"/>
          <w:numId w:val="1"/>
        </w:numPr>
      </w:pPr>
      <w:r>
        <w:rPr>
          <w:rStyle w:val="Strong"/>
        </w:rPr>
        <w:t>Pie Chart</w:t>
      </w:r>
      <w:r>
        <w:t xml:space="preserve"> visually communicates parts-to-whole relationships effectively.</w:t>
      </w:r>
    </w:p>
    <w:p w:rsidR="00E91474" w:rsidRDefault="00E91474" w:rsidP="00E91474">
      <w:r>
        <w:pict>
          <v:rect id="_x0000_i1043" style="width:0;height:1.5pt" o:hralign="center" o:hrstd="t" o:hr="t" fillcolor="#a0a0a0" stroked="f"/>
        </w:pict>
      </w:r>
    </w:p>
    <w:p w:rsidR="00E91474" w:rsidRDefault="00E91474" w:rsidP="00E91474">
      <w:pPr>
        <w:pStyle w:val="NormalWeb"/>
      </w:pPr>
      <w:r>
        <w:t xml:space="preserve">Would you like to continue with </w:t>
      </w:r>
      <w:r>
        <w:rPr>
          <w:rStyle w:val="Strong"/>
        </w:rPr>
        <w:t>Q7: Illustrate the data visualization techniques</w:t>
      </w:r>
      <w:r>
        <w:t>?</w:t>
      </w:r>
    </w:p>
    <w:p w:rsidR="00E91474" w:rsidRDefault="00E91474" w:rsidP="00E91474">
      <w:pPr>
        <w:pStyle w:val="Heading3"/>
      </w:pPr>
      <w:r>
        <w:t>UNIT VI: Data Visualization</w:t>
      </w:r>
    </w:p>
    <w:p w:rsidR="00E91474" w:rsidRDefault="00E91474" w:rsidP="00E91474">
      <w:pPr>
        <w:pStyle w:val="Heading3"/>
      </w:pPr>
      <w:r>
        <w:t>Q7. Illustrate the Data Visualization Techniques</w:t>
      </w:r>
    </w:p>
    <w:p w:rsidR="00E91474" w:rsidRDefault="00E91474" w:rsidP="00E91474">
      <w:r>
        <w:pict>
          <v:rect id="_x0000_i1044" style="width:0;height:1.5pt" o:hralign="center" o:hrstd="t" o:hr="t" fillcolor="#a0a0a0" stroked="f"/>
        </w:pict>
      </w:r>
    </w:p>
    <w:p w:rsidR="00E91474" w:rsidRDefault="00E91474" w:rsidP="00E91474">
      <w:pPr>
        <w:pStyle w:val="NormalWeb"/>
      </w:pPr>
      <w:r>
        <w:t>Data visualization techniques involve the use of graphical tools to represent data effectively. Below are common techniques with their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939"/>
        <w:gridCol w:w="3139"/>
      </w:tblGrid>
      <w:tr w:rsid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Charts and Graphs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Bar charts, line charts, pie charts, scatter plots to represent categorical and numerical data.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 xml:space="preserve">To compare, </w:t>
            </w:r>
            <w:proofErr w:type="spellStart"/>
            <w:r>
              <w:t>analyze</w:t>
            </w:r>
            <w:proofErr w:type="spellEnd"/>
            <w:r>
              <w:t xml:space="preserve"> trends, and understand distributions.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Interactive panels combining multiple visualizations for real-time data monitoring.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To provide at-a-glance insights and enable decision making.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Heatmaps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Color-coded matrices representing data density or intensity.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To identify hotspots, correlations, and patterns quickly.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Maps and Geospatial Visualization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Geographic data representation using maps and spatial plots.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 xml:space="preserve">To </w:t>
            </w:r>
            <w:proofErr w:type="spellStart"/>
            <w:r>
              <w:t>analyze</w:t>
            </w:r>
            <w:proofErr w:type="spellEnd"/>
            <w:r>
              <w:t xml:space="preserve"> location-based trends and spatial relationships.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Infographics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Combination of text, images, and charts designed for storytelling.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To communicate complex data in an accessible and engaging format.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Interactive Visualizations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User-driven visual tools allowing zoom, filter, and drill-down.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To explore data dynamically and gain deeper insights.</w:t>
            </w:r>
          </w:p>
        </w:tc>
      </w:tr>
    </w:tbl>
    <w:p w:rsidR="00E91474" w:rsidRDefault="00E91474" w:rsidP="00E91474">
      <w:r>
        <w:pict>
          <v:rect id="_x0000_i1045" style="width:0;height:1.5pt" o:hralign="center" o:hrstd="t" o:hr="t" fillcolor="#a0a0a0" stroked="f"/>
        </w:pict>
      </w:r>
    </w:p>
    <w:p w:rsidR="00E91474" w:rsidRDefault="00E91474" w:rsidP="00E91474">
      <w:pPr>
        <w:pStyle w:val="Heading3"/>
      </w:pPr>
      <w:r>
        <w:t>Summary:</w:t>
      </w:r>
    </w:p>
    <w:p w:rsidR="00E91474" w:rsidRDefault="00E91474" w:rsidP="00E91474">
      <w:pPr>
        <w:pStyle w:val="NormalWeb"/>
      </w:pPr>
      <w:r>
        <w:t>Effective visualization combines various techniques depending on the data and audience. The choice of technique influences how well the data story is communicated.</w:t>
      </w:r>
    </w:p>
    <w:p w:rsidR="00E91474" w:rsidRDefault="00E91474" w:rsidP="00E91474">
      <w:r>
        <w:pict>
          <v:rect id="_x0000_i1046" style="width:0;height:1.5pt" o:hralign="center" o:hrstd="t" o:hr="t" fillcolor="#a0a0a0" stroked="f"/>
        </w:pict>
      </w:r>
    </w:p>
    <w:p w:rsidR="00E91474" w:rsidRDefault="00E91474" w:rsidP="00E91474">
      <w:pPr>
        <w:pStyle w:val="NormalWeb"/>
      </w:pPr>
      <w:r>
        <w:t xml:space="preserve">Would you like me to continue with </w:t>
      </w:r>
      <w:r>
        <w:rPr>
          <w:rStyle w:val="Strong"/>
        </w:rPr>
        <w:t xml:space="preserve">Q8: Describe Bar Graph, Stacked Bar Chart, </w:t>
      </w:r>
      <w:proofErr w:type="gramStart"/>
      <w:r>
        <w:rPr>
          <w:rStyle w:val="Strong"/>
        </w:rPr>
        <w:t>Area</w:t>
      </w:r>
      <w:proofErr w:type="gramEnd"/>
      <w:r>
        <w:rPr>
          <w:rStyle w:val="Strong"/>
        </w:rPr>
        <w:t xml:space="preserve"> Chart</w:t>
      </w:r>
      <w:r>
        <w:t>?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VI: Data Visualization</w: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Describe Bar Graph, Stacked Bar Chart, Area Chart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535"/>
        <w:gridCol w:w="3326"/>
      </w:tblGrid>
      <w:tr w:rsidR="00E91474" w:rsidRP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 Graph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rectangular bars to represent categorical data where the length of the bar is proportional to the value.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Comparing quantities across different categories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Bars are divided into segments representing sub-categories stacked on top of each other to </w:t>
            </w: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show totals and parts.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Showing composition of categories and overall </w:t>
            </w: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comparison</w:t>
            </w:r>
          </w:p>
        </w:tc>
      </w:tr>
      <w:tr w:rsidR="00E91474" w:rsidRP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Area Chart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Similar to a line chart but the area under the line is filled with </w:t>
            </w:r>
            <w:proofErr w:type="spellStart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emphasizing the magnitude of values over time.</w:t>
            </w:r>
          </w:p>
        </w:tc>
        <w:tc>
          <w:tcPr>
            <w:tcW w:w="0" w:type="auto"/>
            <w:vAlign w:val="center"/>
            <w:hideMark/>
          </w:tcPr>
          <w:p w:rsidR="00E91474" w:rsidRPr="00E91474" w:rsidRDefault="00E91474" w:rsidP="00E91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4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cumulative data or part-to-whole relationships over a time period</w:t>
            </w:r>
          </w:p>
        </w:tc>
      </w:tr>
    </w:tbl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E91474" w:rsidRPr="00E91474" w:rsidRDefault="00E91474" w:rsidP="00E9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Graph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ideal for simple categorical comparisons.</w:t>
      </w:r>
    </w:p>
    <w:p w:rsidR="00E91474" w:rsidRPr="00E91474" w:rsidRDefault="00E91474" w:rsidP="00E9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Bar Chart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</w:t>
      </w:r>
      <w:proofErr w:type="spellStart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composition and contribution within categories.</w:t>
      </w:r>
    </w:p>
    <w:p w:rsidR="00E91474" w:rsidRPr="00E91474" w:rsidRDefault="00E91474" w:rsidP="00E91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Chart</w:t>
      </w: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emphasizes volume or cumulative trends over time.</w:t>
      </w:r>
    </w:p>
    <w:p w:rsidR="00E91474" w:rsidRPr="00E91474" w:rsidRDefault="00E91474" w:rsidP="00E9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1474" w:rsidRPr="00E91474" w:rsidRDefault="00E91474" w:rsidP="00E9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47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assist with more questions or topics.</w:t>
      </w:r>
    </w:p>
    <w:p w:rsidR="00E91474" w:rsidRDefault="00E91474" w:rsidP="00E91474">
      <w:pPr>
        <w:pStyle w:val="Heading3"/>
      </w:pPr>
      <w:r>
        <w:t>UNIT VI: Data Visualization</w:t>
      </w:r>
    </w:p>
    <w:p w:rsidR="00E91474" w:rsidRDefault="00E91474" w:rsidP="00E91474">
      <w:pPr>
        <w:pStyle w:val="Heading3"/>
      </w:pPr>
      <w:r>
        <w:t>Q8. Describe Bar Graph, Stacked Bar Chart, Area Chart (Detailed Explanation)</w:t>
      </w:r>
    </w:p>
    <w:p w:rsidR="00E91474" w:rsidRDefault="00E91474" w:rsidP="00E91474">
      <w:r>
        <w:pict>
          <v:rect id="_x0000_i1050" style="width:0;height:1.5pt" o:hralign="center" o:hrstd="t" o:hr="t" fillcolor="#a0a0a0" stroked="f"/>
        </w:pict>
      </w:r>
    </w:p>
    <w:p w:rsidR="00E91474" w:rsidRDefault="00E91474" w:rsidP="00E91474">
      <w:pPr>
        <w:pStyle w:val="Heading4"/>
      </w:pPr>
      <w:r>
        <w:t xml:space="preserve">1. </w:t>
      </w:r>
      <w:r>
        <w:rPr>
          <w:rStyle w:val="Strong"/>
          <w:b/>
          <w:bCs/>
        </w:rPr>
        <w:t>Bar Graph</w:t>
      </w:r>
    </w:p>
    <w:p w:rsidR="00E91474" w:rsidRDefault="00E91474" w:rsidP="00E91474">
      <w:pPr>
        <w:pStyle w:val="NormalWeb"/>
        <w:numPr>
          <w:ilvl w:val="0"/>
          <w:numId w:val="3"/>
        </w:numPr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>A bar graph displays data using rectangular bars where each bar’s length or height is proportional to the value it represents. Bars can be plotted vertically or horizontally.</w:t>
      </w:r>
    </w:p>
    <w:p w:rsidR="00E91474" w:rsidRDefault="00E91474" w:rsidP="00E91474">
      <w:pPr>
        <w:pStyle w:val="NormalWeb"/>
        <w:numPr>
          <w:ilvl w:val="0"/>
          <w:numId w:val="3"/>
        </w:numPr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It is primarily used to compare discrete categories or groups in a dataset, making differences easy to visualize.</w:t>
      </w:r>
    </w:p>
    <w:p w:rsidR="00E91474" w:rsidRDefault="00E91474" w:rsidP="00E91474">
      <w:pPr>
        <w:pStyle w:val="NormalWeb"/>
        <w:numPr>
          <w:ilvl w:val="0"/>
          <w:numId w:val="3"/>
        </w:numPr>
      </w:pPr>
      <w:r>
        <w:rPr>
          <w:rStyle w:val="Strong"/>
        </w:rPr>
        <w:t>Characteristics: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Each bar represents a category.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Bars do not overlap and have equal width.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The axis typically represents categories and values respectively.</w:t>
      </w:r>
    </w:p>
    <w:p w:rsidR="00E91474" w:rsidRDefault="00E91474" w:rsidP="00E91474">
      <w:pPr>
        <w:pStyle w:val="NormalWeb"/>
        <w:numPr>
          <w:ilvl w:val="0"/>
          <w:numId w:val="3"/>
        </w:numPr>
      </w:pPr>
      <w:r>
        <w:rPr>
          <w:rStyle w:val="Strong"/>
        </w:rPr>
        <w:t>Use Cases: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Comparing sales figures across regions or months.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Displaying population counts across different age groups.</w:t>
      </w:r>
    </w:p>
    <w:p w:rsidR="00E91474" w:rsidRDefault="00E91474" w:rsidP="00E91474">
      <w:pPr>
        <w:pStyle w:val="NormalWeb"/>
        <w:numPr>
          <w:ilvl w:val="1"/>
          <w:numId w:val="3"/>
        </w:numPr>
      </w:pPr>
      <w:r>
        <w:t>Visualizing survey responses by category.</w:t>
      </w:r>
    </w:p>
    <w:p w:rsidR="00E91474" w:rsidRDefault="00E91474" w:rsidP="00E91474">
      <w:r>
        <w:pict>
          <v:rect id="_x0000_i1051" style="width:0;height:1.5pt" o:hralign="center" o:hrstd="t" o:hr="t" fillcolor="#a0a0a0" stroked="f"/>
        </w:pict>
      </w:r>
    </w:p>
    <w:p w:rsidR="00E91474" w:rsidRDefault="00E91474" w:rsidP="00E91474">
      <w:pPr>
        <w:pStyle w:val="Heading4"/>
      </w:pPr>
      <w:r>
        <w:t xml:space="preserve">2. </w:t>
      </w:r>
      <w:r>
        <w:rPr>
          <w:rStyle w:val="Strong"/>
          <w:b/>
          <w:bCs/>
        </w:rPr>
        <w:t>Stacked Bar Chart</w:t>
      </w:r>
    </w:p>
    <w:p w:rsidR="00E91474" w:rsidRDefault="00E91474" w:rsidP="00E91474">
      <w:pPr>
        <w:pStyle w:val="NormalWeb"/>
        <w:numPr>
          <w:ilvl w:val="0"/>
          <w:numId w:val="4"/>
        </w:numPr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stacked bar chart builds on the bar graph by dividing each bar into multiple </w:t>
      </w:r>
      <w:r>
        <w:lastRenderedPageBreak/>
        <w:t>segments stacked on top of each other. Each segment represents a sub-category contributing to the total.</w:t>
      </w:r>
    </w:p>
    <w:p w:rsidR="00E91474" w:rsidRDefault="00E91474" w:rsidP="00E91474">
      <w:pPr>
        <w:pStyle w:val="NormalWeb"/>
        <w:numPr>
          <w:ilvl w:val="0"/>
          <w:numId w:val="4"/>
        </w:numPr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 xml:space="preserve">It helps in showing the </w:t>
      </w:r>
      <w:r>
        <w:rPr>
          <w:rStyle w:val="Strong"/>
        </w:rPr>
        <w:t>composition</w:t>
      </w:r>
      <w:r>
        <w:t xml:space="preserve"> of categories as well as their overall values in a single chart.</w:t>
      </w:r>
    </w:p>
    <w:p w:rsidR="00E91474" w:rsidRDefault="00E91474" w:rsidP="00E91474">
      <w:pPr>
        <w:pStyle w:val="NormalWeb"/>
        <w:numPr>
          <w:ilvl w:val="0"/>
          <w:numId w:val="4"/>
        </w:numPr>
      </w:pPr>
      <w:r>
        <w:rPr>
          <w:rStyle w:val="Strong"/>
        </w:rPr>
        <w:t>Characteristics:</w:t>
      </w:r>
    </w:p>
    <w:p w:rsidR="00E91474" w:rsidRDefault="00E91474" w:rsidP="00E91474">
      <w:pPr>
        <w:pStyle w:val="NormalWeb"/>
        <w:numPr>
          <w:ilvl w:val="1"/>
          <w:numId w:val="4"/>
        </w:numPr>
      </w:pPr>
      <w:r>
        <w:t>Bars are divided into parts that sum to the total bar length.</w:t>
      </w:r>
    </w:p>
    <w:p w:rsidR="00E91474" w:rsidRDefault="00E91474" w:rsidP="00E91474">
      <w:pPr>
        <w:pStyle w:val="NormalWeb"/>
        <w:numPr>
          <w:ilvl w:val="1"/>
          <w:numId w:val="4"/>
        </w:numPr>
      </w:pPr>
      <w:proofErr w:type="spellStart"/>
      <w:r>
        <w:t>Colors</w:t>
      </w:r>
      <w:proofErr w:type="spellEnd"/>
      <w:r>
        <w:t xml:space="preserve"> or shading differentiate sub-categories.</w:t>
      </w:r>
    </w:p>
    <w:p w:rsidR="00E91474" w:rsidRDefault="00E91474" w:rsidP="00E91474">
      <w:pPr>
        <w:pStyle w:val="NormalWeb"/>
        <w:numPr>
          <w:ilvl w:val="1"/>
          <w:numId w:val="4"/>
        </w:numPr>
      </w:pPr>
      <w:r>
        <w:t>Useful to compare both parts and wholes across categories.</w:t>
      </w:r>
    </w:p>
    <w:p w:rsidR="00E91474" w:rsidRDefault="00E91474" w:rsidP="00E91474">
      <w:pPr>
        <w:pStyle w:val="NormalWeb"/>
        <w:numPr>
          <w:ilvl w:val="0"/>
          <w:numId w:val="4"/>
        </w:numPr>
      </w:pPr>
      <w:r>
        <w:rPr>
          <w:rStyle w:val="Strong"/>
        </w:rPr>
        <w:t>Use Cases:</w:t>
      </w:r>
    </w:p>
    <w:p w:rsidR="00E91474" w:rsidRDefault="00E91474" w:rsidP="00E91474">
      <w:pPr>
        <w:pStyle w:val="NormalWeb"/>
        <w:numPr>
          <w:ilvl w:val="1"/>
          <w:numId w:val="4"/>
        </w:numPr>
      </w:pPr>
      <w:r>
        <w:t>Showing the breakdown of total sales by product category within different regions.</w:t>
      </w:r>
    </w:p>
    <w:p w:rsidR="00E91474" w:rsidRDefault="00E91474" w:rsidP="00E91474">
      <w:pPr>
        <w:pStyle w:val="NormalWeb"/>
        <w:numPr>
          <w:ilvl w:val="1"/>
          <w:numId w:val="4"/>
        </w:numPr>
      </w:pPr>
      <w:r>
        <w:t>Visualizing demographic composition (e.g., gender, age groups) across departments.</w:t>
      </w:r>
    </w:p>
    <w:p w:rsidR="00E91474" w:rsidRDefault="00E91474" w:rsidP="00E91474">
      <w:pPr>
        <w:pStyle w:val="NormalWeb"/>
        <w:numPr>
          <w:ilvl w:val="1"/>
          <w:numId w:val="4"/>
        </w:numPr>
      </w:pPr>
      <w:proofErr w:type="spellStart"/>
      <w:r>
        <w:t>Analyzing</w:t>
      </w:r>
      <w:proofErr w:type="spellEnd"/>
      <w:r>
        <w:t xml:space="preserve"> expenses subdivided by cost </w:t>
      </w:r>
      <w:proofErr w:type="spellStart"/>
      <w:r>
        <w:t>centers</w:t>
      </w:r>
      <w:proofErr w:type="spellEnd"/>
      <w:r>
        <w:t>.</w:t>
      </w:r>
    </w:p>
    <w:p w:rsidR="00E91474" w:rsidRDefault="00E91474" w:rsidP="00E91474">
      <w:r>
        <w:pict>
          <v:rect id="_x0000_i1052" style="width:0;height:1.5pt" o:hralign="center" o:hrstd="t" o:hr="t" fillcolor="#a0a0a0" stroked="f"/>
        </w:pict>
      </w:r>
    </w:p>
    <w:p w:rsidR="00E91474" w:rsidRDefault="00E91474" w:rsidP="00E91474">
      <w:pPr>
        <w:pStyle w:val="Heading4"/>
      </w:pPr>
      <w:r>
        <w:t xml:space="preserve">3. </w:t>
      </w:r>
      <w:r>
        <w:rPr>
          <w:rStyle w:val="Strong"/>
          <w:b/>
          <w:bCs/>
        </w:rPr>
        <w:t>Area Chart</w:t>
      </w:r>
    </w:p>
    <w:p w:rsidR="00E91474" w:rsidRDefault="00E91474" w:rsidP="00E91474">
      <w:pPr>
        <w:pStyle w:val="NormalWeb"/>
        <w:numPr>
          <w:ilvl w:val="0"/>
          <w:numId w:val="5"/>
        </w:numPr>
      </w:pPr>
      <w:r>
        <w:rPr>
          <w:rStyle w:val="Strong"/>
        </w:rPr>
        <w:t>Description</w:t>
      </w:r>
      <w:proofErr w:type="gramStart"/>
      <w:r>
        <w:rPr>
          <w:rStyle w:val="Strong"/>
        </w:rPr>
        <w:t>:</w:t>
      </w:r>
      <w:proofErr w:type="gramEnd"/>
      <w:r>
        <w:br/>
        <w:t xml:space="preserve">An area chart is similar to a line chart but with the area beneath the line filled with </w:t>
      </w:r>
      <w:proofErr w:type="spellStart"/>
      <w:r>
        <w:t>color</w:t>
      </w:r>
      <w:proofErr w:type="spellEnd"/>
      <w:r>
        <w:t xml:space="preserve"> or shading. It emphasizes the volume or magnitude of change over time or ordered categories.</w:t>
      </w:r>
    </w:p>
    <w:p w:rsidR="00E91474" w:rsidRDefault="00E91474" w:rsidP="00E91474">
      <w:pPr>
        <w:pStyle w:val="NormalWeb"/>
        <w:numPr>
          <w:ilvl w:val="0"/>
          <w:numId w:val="5"/>
        </w:numPr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 xml:space="preserve">Ideal for showing </w:t>
      </w:r>
      <w:r>
        <w:rPr>
          <w:rStyle w:val="Strong"/>
        </w:rPr>
        <w:t>cumulative values</w:t>
      </w:r>
      <w:r>
        <w:t xml:space="preserve"> or part-to-whole relationships evolving over time.</w:t>
      </w:r>
    </w:p>
    <w:p w:rsidR="00E91474" w:rsidRDefault="00E91474" w:rsidP="00E91474">
      <w:pPr>
        <w:pStyle w:val="NormalWeb"/>
        <w:numPr>
          <w:ilvl w:val="0"/>
          <w:numId w:val="5"/>
        </w:numPr>
      </w:pPr>
      <w:r>
        <w:rPr>
          <w:rStyle w:val="Strong"/>
        </w:rPr>
        <w:t>Characteristics: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Can display one or more data series stacked or overlaid.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Shows magnitude along with trend or direction.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Provides a sense of volume or total.</w:t>
      </w:r>
    </w:p>
    <w:p w:rsidR="00E91474" w:rsidRDefault="00E91474" w:rsidP="00E91474">
      <w:pPr>
        <w:pStyle w:val="NormalWeb"/>
        <w:numPr>
          <w:ilvl w:val="0"/>
          <w:numId w:val="5"/>
        </w:numPr>
      </w:pPr>
      <w:r>
        <w:rPr>
          <w:rStyle w:val="Strong"/>
        </w:rPr>
        <w:t>Use Cases: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Tracking cumulative sales or revenue over quarters.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Visualizing changes in resource utilization over time.</w:t>
      </w:r>
    </w:p>
    <w:p w:rsidR="00E91474" w:rsidRDefault="00E91474" w:rsidP="00E91474">
      <w:pPr>
        <w:pStyle w:val="NormalWeb"/>
        <w:numPr>
          <w:ilvl w:val="1"/>
          <w:numId w:val="5"/>
        </w:numPr>
      </w:pPr>
      <w:r>
        <w:t>Comparing contributions of different segments to total values.</w:t>
      </w:r>
    </w:p>
    <w:p w:rsidR="00E91474" w:rsidRDefault="00E91474" w:rsidP="00E91474">
      <w:r>
        <w:pict>
          <v:rect id="_x0000_i1053" style="width:0;height:1.5pt" o:hralign="center" o:hrstd="t" o:hr="t" fillcolor="#a0a0a0" stroked="f"/>
        </w:pict>
      </w:r>
    </w:p>
    <w:p w:rsidR="00E91474" w:rsidRDefault="00E91474" w:rsidP="00E91474">
      <w:pPr>
        <w:pStyle w:val="Heading3"/>
      </w:pPr>
      <w:r>
        <w:rPr>
          <w:rStyle w:val="Strong"/>
          <w:b/>
          <w:bCs/>
        </w:rPr>
        <w:t>Summary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256"/>
        <w:gridCol w:w="2362"/>
        <w:gridCol w:w="2740"/>
      </w:tblGrid>
      <w:tr w:rsidR="00E91474" w:rsidTr="00E91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Bar Graph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 Chart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Data Type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Categorical comparison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Part-to-whole + categorical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Trends and volume over time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Visual Focus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Individual category values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Sub-category composition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Magnitude and cumulative flow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lastRenderedPageBreak/>
              <w:t>Use Case Examples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Sales by region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Sales by region + product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Revenue growth over years</w:t>
            </w:r>
          </w:p>
        </w:tc>
      </w:tr>
      <w:tr w:rsidR="00E91474" w:rsidTr="00E91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Interpretation Ease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91474" w:rsidRDefault="00E91474">
            <w:pPr>
              <w:rPr>
                <w:sz w:val="24"/>
                <w:szCs w:val="24"/>
              </w:rPr>
            </w:pPr>
            <w:r>
              <w:t>Moderate</w:t>
            </w:r>
          </w:p>
        </w:tc>
      </w:tr>
    </w:tbl>
    <w:p w:rsidR="00E91474" w:rsidRDefault="00E91474" w:rsidP="00E91474">
      <w:r>
        <w:pict>
          <v:rect id="_x0000_i1054" style="width:0;height:1.5pt" o:hralign="center" o:hrstd="t" o:hr="t" fillcolor="#a0a0a0" stroked="f"/>
        </w:pict>
      </w:r>
    </w:p>
    <w:p w:rsidR="00E91474" w:rsidRDefault="00E91474" w:rsidP="00E91474">
      <w:pPr>
        <w:pStyle w:val="NormalWeb"/>
      </w:pPr>
      <w:r>
        <w:t>Let me know if you want me to explain anything else or continue with more questions!</w:t>
      </w:r>
    </w:p>
    <w:p w:rsidR="00043F5D" w:rsidRDefault="00043F5D">
      <w:bookmarkStart w:id="0" w:name="_GoBack"/>
      <w:bookmarkEnd w:id="0"/>
    </w:p>
    <w:sectPr w:rsidR="00043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940EE"/>
    <w:multiLevelType w:val="multilevel"/>
    <w:tmpl w:val="440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C10DF"/>
    <w:multiLevelType w:val="multilevel"/>
    <w:tmpl w:val="D67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4D194A"/>
    <w:multiLevelType w:val="multilevel"/>
    <w:tmpl w:val="9E3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C6A45"/>
    <w:multiLevelType w:val="multilevel"/>
    <w:tmpl w:val="581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5E230F"/>
    <w:multiLevelType w:val="multilevel"/>
    <w:tmpl w:val="713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BB9"/>
    <w:rsid w:val="00043F5D"/>
    <w:rsid w:val="00995BB9"/>
    <w:rsid w:val="00E9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1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14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1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14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2254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2025-07-22T13:36:00Z</dcterms:created>
  <dcterms:modified xsi:type="dcterms:W3CDTF">2025-07-22T13:45:00Z</dcterms:modified>
</cp:coreProperties>
</file>