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AC489" w14:textId="77777777" w:rsidR="0016322D" w:rsidRDefault="0016322D" w:rsidP="0016322D">
      <w:pPr>
        <w:jc w:val="center"/>
        <w:rPr>
          <w:rFonts w:ascii="Arial" w:eastAsiaTheme="minorHAnsi" w:hAnsi="Arial" w:cs="Arial"/>
          <w:b/>
          <w:bCs/>
          <w:kern w:val="0"/>
          <w:sz w:val="20"/>
          <w:szCs w:val="20"/>
          <w:lang w:eastAsia="en-US"/>
          <w14:ligatures w14:val="none"/>
        </w:rPr>
      </w:pPr>
      <w:r w:rsidRPr="0016322D">
        <w:rPr>
          <w:rFonts w:ascii="Arial" w:eastAsiaTheme="minorHAnsi" w:hAnsi="Arial" w:cs="Arial"/>
          <w:b/>
          <w:bCs/>
          <w:kern w:val="0"/>
          <w:sz w:val="20"/>
          <w:szCs w:val="20"/>
          <w:lang w:eastAsia="en-US"/>
          <w14:ligatures w14:val="none"/>
        </w:rPr>
        <w:t>Meeting Minutes – Captone Project – Stock Forecast</w:t>
      </w:r>
    </w:p>
    <w:p w14:paraId="57537AD8" w14:textId="26DF8194" w:rsidR="0016322D" w:rsidRPr="0016322D" w:rsidRDefault="0016322D" w:rsidP="0016322D">
      <w:pPr>
        <w:jc w:val="center"/>
        <w:rPr>
          <w:rFonts w:ascii="Arial" w:eastAsiaTheme="minorHAnsi" w:hAnsi="Arial" w:cs="Arial"/>
          <w:b/>
          <w:bCs/>
          <w:kern w:val="0"/>
          <w:sz w:val="20"/>
          <w:szCs w:val="20"/>
          <w:lang w:eastAsia="en-US"/>
          <w14:ligatures w14:val="none"/>
        </w:rPr>
      </w:pPr>
      <w:r>
        <w:rPr>
          <w:rFonts w:ascii="Arial Rounded MT Bold" w:hAnsi="Arial Rounded MT Bold"/>
          <w:b/>
          <w:noProof/>
        </w:rPr>
        <mc:AlternateContent>
          <mc:Choice Requires="wps">
            <w:drawing>
              <wp:anchor distT="0" distB="0" distL="114300" distR="114300" simplePos="0" relativeHeight="251659264" behindDoc="0" locked="0" layoutInCell="1" allowOverlap="1" wp14:anchorId="2852C14B" wp14:editId="09CE19A4">
                <wp:simplePos x="0" y="0"/>
                <wp:positionH relativeFrom="margin">
                  <wp:posOffset>0</wp:posOffset>
                </wp:positionH>
                <wp:positionV relativeFrom="paragraph">
                  <wp:posOffset>0</wp:posOffset>
                </wp:positionV>
                <wp:extent cx="5854890" cy="0"/>
                <wp:effectExtent l="0" t="0" r="0" b="0"/>
                <wp:wrapNone/>
                <wp:docPr id="168585482" name="Straight Connector 1"/>
                <wp:cNvGraphicFramePr/>
                <a:graphic xmlns:a="http://schemas.openxmlformats.org/drawingml/2006/main">
                  <a:graphicData uri="http://schemas.microsoft.com/office/word/2010/wordprocessingShape">
                    <wps:wsp>
                      <wps:cNvCnPr/>
                      <wps:spPr>
                        <a:xfrm flipV="1">
                          <a:off x="0" y="0"/>
                          <a:ext cx="5854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ABE34"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" strokecolor="black [3200]" strokeweight=".5pt">
                <v:stroke joinstyle="miter"/>
                <w10:wrap anchorx="margin"/>
              </v:line>
            </w:pict>
          </mc:Fallback>
        </mc:AlternateContent>
      </w:r>
    </w:p>
    <w:p w14:paraId="389C9253" w14:textId="77777777" w:rsidR="0016322D" w:rsidRPr="0016322D" w:rsidRDefault="0016322D" w:rsidP="0016322D">
      <w:pPr>
        <w:rPr>
          <w:rFonts w:ascii="Arial" w:eastAsiaTheme="minorHAnsi" w:hAnsi="Arial" w:cs="Arial"/>
          <w:kern w:val="0"/>
          <w:sz w:val="20"/>
          <w:szCs w:val="20"/>
          <w:lang w:eastAsia="en-US"/>
          <w14:ligatures w14:val="none"/>
        </w:rPr>
      </w:pPr>
      <w:r w:rsidRPr="0016322D">
        <w:rPr>
          <w:rFonts w:ascii="Arial" w:eastAsiaTheme="minorHAnsi" w:hAnsi="Arial" w:cs="Arial"/>
          <w:b/>
          <w:bCs/>
          <w:kern w:val="0"/>
          <w:sz w:val="20"/>
          <w:szCs w:val="20"/>
          <w:lang w:eastAsia="en-US"/>
          <w14:ligatures w14:val="none"/>
        </w:rPr>
        <w:t>Location:</w:t>
      </w:r>
      <w:r w:rsidRPr="0016322D">
        <w:rPr>
          <w:rFonts w:ascii="Arial" w:eastAsiaTheme="minorHAnsi" w:hAnsi="Arial" w:cs="Arial"/>
          <w:kern w:val="0"/>
          <w:sz w:val="20"/>
          <w:szCs w:val="20"/>
          <w:lang w:eastAsia="en-US"/>
          <w14:ligatures w14:val="none"/>
        </w:rPr>
        <w:t xml:space="preserve"> Zoom meeting</w:t>
      </w:r>
    </w:p>
    <w:p w14:paraId="69A65C88" w14:textId="51B2CC55" w:rsidR="0016322D" w:rsidRPr="0016322D" w:rsidRDefault="0016322D" w:rsidP="0016322D">
      <w:pPr>
        <w:rPr>
          <w:rFonts w:ascii="Arial" w:eastAsiaTheme="minorHAnsi" w:hAnsi="Arial" w:cs="Arial"/>
          <w:kern w:val="0"/>
          <w:sz w:val="20"/>
          <w:szCs w:val="20"/>
          <w:lang w:eastAsia="en-US"/>
          <w14:ligatures w14:val="none"/>
        </w:rPr>
      </w:pPr>
      <w:r w:rsidRPr="0016322D">
        <w:rPr>
          <w:rFonts w:ascii="Arial" w:eastAsiaTheme="minorHAnsi" w:hAnsi="Arial" w:cs="Arial"/>
          <w:b/>
          <w:bCs/>
          <w:kern w:val="0"/>
          <w:sz w:val="20"/>
          <w:szCs w:val="20"/>
          <w:lang w:eastAsia="en-US"/>
          <w14:ligatures w14:val="none"/>
        </w:rPr>
        <w:t>Date:</w:t>
      </w:r>
      <w:r w:rsidRPr="0016322D">
        <w:rPr>
          <w:rFonts w:ascii="Arial" w:eastAsiaTheme="minorHAnsi" w:hAnsi="Arial" w:cs="Arial"/>
          <w:kern w:val="0"/>
          <w:sz w:val="20"/>
          <w:szCs w:val="20"/>
          <w:lang w:eastAsia="en-US"/>
          <w14:ligatures w14:val="none"/>
        </w:rPr>
        <w:t xml:space="preserve"> </w:t>
      </w:r>
      <w:r w:rsidR="00F26C53">
        <w:rPr>
          <w:rFonts w:ascii="Arial" w:eastAsiaTheme="minorHAnsi" w:hAnsi="Arial" w:cs="Arial"/>
          <w:kern w:val="0"/>
          <w:sz w:val="20"/>
          <w:szCs w:val="20"/>
          <w:lang w:eastAsia="en-US"/>
          <w14:ligatures w14:val="none"/>
        </w:rPr>
        <w:t xml:space="preserve">October </w:t>
      </w:r>
      <w:r w:rsidR="00CE7680">
        <w:rPr>
          <w:rFonts w:ascii="Arial" w:eastAsiaTheme="minorHAnsi" w:hAnsi="Arial" w:cs="Arial"/>
          <w:kern w:val="0"/>
          <w:sz w:val="20"/>
          <w:szCs w:val="20"/>
          <w:lang w:eastAsia="en-US"/>
          <w14:ligatures w14:val="none"/>
        </w:rPr>
        <w:t>30</w:t>
      </w:r>
      <w:r w:rsidR="00F26C53">
        <w:rPr>
          <w:rFonts w:ascii="Arial" w:eastAsiaTheme="minorHAnsi" w:hAnsi="Arial" w:cs="Arial"/>
          <w:kern w:val="0"/>
          <w:sz w:val="20"/>
          <w:szCs w:val="20"/>
          <w:lang w:eastAsia="en-US"/>
          <w14:ligatures w14:val="none"/>
        </w:rPr>
        <w:t>,</w:t>
      </w:r>
      <w:r w:rsidRPr="0016322D">
        <w:rPr>
          <w:rFonts w:ascii="Arial" w:eastAsiaTheme="minorHAnsi" w:hAnsi="Arial" w:cs="Arial"/>
          <w:kern w:val="0"/>
          <w:sz w:val="20"/>
          <w:szCs w:val="20"/>
          <w:lang w:eastAsia="en-US"/>
          <w14:ligatures w14:val="none"/>
        </w:rPr>
        <w:t xml:space="preserve"> 2023</w:t>
      </w:r>
    </w:p>
    <w:p w14:paraId="2E38BA34" w14:textId="1C6746E0" w:rsidR="0016322D" w:rsidRDefault="0016322D" w:rsidP="0016322D">
      <w:pPr>
        <w:rPr>
          <w:rFonts w:ascii="Arial" w:eastAsiaTheme="minorHAnsi" w:hAnsi="Arial" w:cs="Arial"/>
          <w:kern w:val="0"/>
          <w:sz w:val="20"/>
          <w:szCs w:val="20"/>
          <w:lang w:eastAsia="en-US"/>
          <w14:ligatures w14:val="none"/>
        </w:rPr>
      </w:pPr>
      <w:r w:rsidRPr="0016322D">
        <w:rPr>
          <w:rFonts w:ascii="Arial" w:eastAsiaTheme="minorHAnsi" w:hAnsi="Arial" w:cs="Arial"/>
          <w:b/>
          <w:bCs/>
          <w:kern w:val="0"/>
          <w:sz w:val="20"/>
          <w:szCs w:val="20"/>
          <w:lang w:eastAsia="en-US"/>
          <w14:ligatures w14:val="none"/>
        </w:rPr>
        <w:t>Time:</w:t>
      </w:r>
      <w:r w:rsidRPr="0016322D">
        <w:rPr>
          <w:rFonts w:ascii="Arial" w:eastAsiaTheme="minorHAnsi" w:hAnsi="Arial" w:cs="Arial"/>
          <w:kern w:val="0"/>
          <w:sz w:val="20"/>
          <w:szCs w:val="20"/>
          <w:lang w:eastAsia="en-US"/>
          <w14:ligatures w14:val="none"/>
        </w:rPr>
        <w:t xml:space="preserve"> </w:t>
      </w:r>
      <w:r w:rsidR="006729E1">
        <w:rPr>
          <w:rFonts w:ascii="Arial" w:eastAsiaTheme="minorHAnsi" w:hAnsi="Arial" w:cs="Arial"/>
          <w:kern w:val="0"/>
          <w:sz w:val="20"/>
          <w:szCs w:val="20"/>
          <w:lang w:eastAsia="en-US"/>
          <w14:ligatures w14:val="none"/>
        </w:rPr>
        <w:t>12.30</w:t>
      </w:r>
      <w:r w:rsidRPr="0016322D">
        <w:rPr>
          <w:rFonts w:ascii="Arial" w:eastAsiaTheme="minorHAnsi" w:hAnsi="Arial" w:cs="Arial"/>
          <w:kern w:val="0"/>
          <w:sz w:val="20"/>
          <w:szCs w:val="20"/>
          <w:lang w:eastAsia="en-US"/>
          <w14:ligatures w14:val="none"/>
        </w:rPr>
        <w:t xml:space="preserve"> </w:t>
      </w:r>
      <w:r w:rsidR="006729E1">
        <w:rPr>
          <w:rFonts w:ascii="Arial" w:eastAsiaTheme="minorHAnsi" w:hAnsi="Arial" w:cs="Arial"/>
          <w:kern w:val="0"/>
          <w:sz w:val="20"/>
          <w:szCs w:val="20"/>
          <w:lang w:eastAsia="en-US"/>
          <w14:ligatures w14:val="none"/>
        </w:rPr>
        <w:t>p</w:t>
      </w:r>
      <w:r w:rsidRPr="0016322D">
        <w:rPr>
          <w:rFonts w:ascii="Arial" w:eastAsiaTheme="minorHAnsi" w:hAnsi="Arial" w:cs="Arial"/>
          <w:kern w:val="0"/>
          <w:sz w:val="20"/>
          <w:szCs w:val="20"/>
          <w:lang w:eastAsia="en-US"/>
          <w14:ligatures w14:val="none"/>
        </w:rPr>
        <w:t xml:space="preserve">m to </w:t>
      </w:r>
      <w:r w:rsidR="006729E1">
        <w:rPr>
          <w:rFonts w:ascii="Arial" w:eastAsiaTheme="minorHAnsi" w:hAnsi="Arial" w:cs="Arial"/>
          <w:kern w:val="0"/>
          <w:sz w:val="20"/>
          <w:szCs w:val="20"/>
          <w:lang w:eastAsia="en-US"/>
          <w14:ligatures w14:val="none"/>
        </w:rPr>
        <w:t>1.30</w:t>
      </w:r>
      <w:r w:rsidRPr="0016322D">
        <w:rPr>
          <w:rFonts w:ascii="Arial" w:eastAsiaTheme="minorHAnsi" w:hAnsi="Arial" w:cs="Arial"/>
          <w:kern w:val="0"/>
          <w:sz w:val="20"/>
          <w:szCs w:val="20"/>
          <w:lang w:eastAsia="en-US"/>
          <w14:ligatures w14:val="none"/>
        </w:rPr>
        <w:t xml:space="preserve"> </w:t>
      </w:r>
      <w:r w:rsidR="006729E1">
        <w:rPr>
          <w:rFonts w:ascii="Arial" w:eastAsiaTheme="minorHAnsi" w:hAnsi="Arial" w:cs="Arial"/>
          <w:kern w:val="0"/>
          <w:sz w:val="20"/>
          <w:szCs w:val="20"/>
          <w:lang w:eastAsia="en-US"/>
          <w14:ligatures w14:val="none"/>
        </w:rPr>
        <w:t>p</w:t>
      </w:r>
      <w:r w:rsidRPr="0016322D">
        <w:rPr>
          <w:rFonts w:ascii="Arial" w:eastAsiaTheme="minorHAnsi" w:hAnsi="Arial" w:cs="Arial"/>
          <w:kern w:val="0"/>
          <w:sz w:val="20"/>
          <w:szCs w:val="20"/>
          <w:lang w:eastAsia="en-US"/>
          <w14:ligatures w14:val="none"/>
        </w:rPr>
        <w:t xml:space="preserve">m </w:t>
      </w:r>
    </w:p>
    <w:p w14:paraId="514C2CD7" w14:textId="3C3B0F6E" w:rsidR="0016322D" w:rsidRPr="0016322D" w:rsidRDefault="0016322D" w:rsidP="0016322D">
      <w:pPr>
        <w:rPr>
          <w:rFonts w:ascii="Arial" w:eastAsiaTheme="minorHAnsi" w:hAnsi="Arial" w:cs="Arial"/>
          <w:kern w:val="0"/>
          <w:sz w:val="20"/>
          <w:szCs w:val="20"/>
          <w:lang w:eastAsia="en-US"/>
          <w14:ligatures w14:val="none"/>
        </w:rPr>
      </w:pPr>
      <w:r>
        <w:rPr>
          <w:rFonts w:ascii="Arial Rounded MT Bold" w:hAnsi="Arial Rounded MT Bold"/>
          <w:b/>
          <w:noProof/>
        </w:rPr>
        <mc:AlternateContent>
          <mc:Choice Requires="wps">
            <w:drawing>
              <wp:anchor distT="0" distB="0" distL="114300" distR="114300" simplePos="0" relativeHeight="251661312" behindDoc="0" locked="0" layoutInCell="1" allowOverlap="1" wp14:anchorId="2ECD10B6" wp14:editId="0C06E4B8">
                <wp:simplePos x="0" y="0"/>
                <wp:positionH relativeFrom="margin">
                  <wp:posOffset>0</wp:posOffset>
                </wp:positionH>
                <wp:positionV relativeFrom="paragraph">
                  <wp:posOffset>-635</wp:posOffset>
                </wp:positionV>
                <wp:extent cx="5854890" cy="0"/>
                <wp:effectExtent l="0" t="0" r="0" b="0"/>
                <wp:wrapNone/>
                <wp:docPr id="99485309" name="Straight Connector 1"/>
                <wp:cNvGraphicFramePr/>
                <a:graphic xmlns:a="http://schemas.openxmlformats.org/drawingml/2006/main">
                  <a:graphicData uri="http://schemas.microsoft.com/office/word/2010/wordprocessingShape">
                    <wps:wsp>
                      <wps:cNvCnPr/>
                      <wps:spPr>
                        <a:xfrm flipV="1">
                          <a:off x="0" y="0"/>
                          <a:ext cx="5854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564C1"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" strokecolor="black [3200]" strokeweight=".5pt">
                <v:stroke joinstyle="miter"/>
                <w10:wrap anchorx="margin"/>
              </v:line>
            </w:pict>
          </mc:Fallback>
        </mc:AlternateContent>
      </w:r>
      <w:r w:rsidRPr="0016322D">
        <w:rPr>
          <w:rFonts w:ascii="Arial" w:eastAsiaTheme="minorHAnsi" w:hAnsi="Arial" w:cs="Arial"/>
          <w:b/>
          <w:bCs/>
          <w:kern w:val="0"/>
          <w:sz w:val="20"/>
          <w:szCs w:val="20"/>
          <w:lang w:eastAsia="en-US"/>
          <w14:ligatures w14:val="none"/>
        </w:rPr>
        <w:t xml:space="preserve">Attendance: </w:t>
      </w:r>
    </w:p>
    <w:p w14:paraId="0F49FB22" w14:textId="1B4E60C1" w:rsidR="0016322D" w:rsidRDefault="0016322D" w:rsidP="0016322D">
      <w:pPr>
        <w:pStyle w:val="ListParagraph"/>
        <w:numPr>
          <w:ilvl w:val="0"/>
          <w:numId w:val="5"/>
        </w:numPr>
        <w:jc w:val="both"/>
        <w:rPr>
          <w:rFonts w:ascii="Arial" w:eastAsiaTheme="minorHAnsi" w:hAnsi="Arial" w:cs="Arial"/>
          <w:kern w:val="0"/>
          <w:sz w:val="20"/>
          <w:szCs w:val="20"/>
          <w:lang w:eastAsia="en-US"/>
          <w14:ligatures w14:val="none"/>
        </w:rPr>
      </w:pPr>
      <w:r w:rsidRPr="0016322D">
        <w:rPr>
          <w:rFonts w:ascii="Arial" w:eastAsiaTheme="minorHAnsi" w:hAnsi="Arial" w:cs="Arial"/>
          <w:kern w:val="0"/>
          <w:sz w:val="20"/>
          <w:szCs w:val="20"/>
          <w:lang w:eastAsia="en-US"/>
          <w14:ligatures w14:val="none"/>
        </w:rPr>
        <w:t>Yew-Wei Lim</w:t>
      </w:r>
    </w:p>
    <w:p w14:paraId="24340A90" w14:textId="72BF9A8E" w:rsidR="0016322D" w:rsidRPr="0016322D" w:rsidRDefault="0016322D" w:rsidP="0016322D">
      <w:pPr>
        <w:pStyle w:val="ListParagraph"/>
        <w:numPr>
          <w:ilvl w:val="0"/>
          <w:numId w:val="5"/>
        </w:numPr>
        <w:jc w:val="both"/>
        <w:rPr>
          <w:rFonts w:ascii="Arial" w:eastAsiaTheme="minorHAnsi" w:hAnsi="Arial" w:cs="Arial"/>
          <w:kern w:val="0"/>
          <w:sz w:val="20"/>
          <w:szCs w:val="20"/>
          <w:lang w:eastAsia="en-US"/>
          <w14:ligatures w14:val="none"/>
        </w:rPr>
      </w:pPr>
      <w:r w:rsidRPr="0016322D">
        <w:rPr>
          <w:rFonts w:ascii="Arial" w:eastAsiaTheme="minorHAnsi" w:hAnsi="Arial" w:cs="Arial"/>
          <w:kern w:val="0"/>
          <w:sz w:val="20"/>
          <w:szCs w:val="20"/>
          <w:lang w:eastAsia="en-US"/>
          <w14:ligatures w14:val="none"/>
        </w:rPr>
        <w:t>Diana Ortiz</w:t>
      </w:r>
    </w:p>
    <w:p w14:paraId="7BC3C930" w14:textId="23C42642" w:rsidR="00AD5BAE" w:rsidRPr="00AD5BAE" w:rsidRDefault="0016322D" w:rsidP="00AD5BAE">
      <w:pPr>
        <w:pStyle w:val="ListParagraph"/>
        <w:numPr>
          <w:ilvl w:val="0"/>
          <w:numId w:val="5"/>
        </w:numPr>
        <w:jc w:val="both"/>
        <w:rPr>
          <w:rFonts w:ascii="Arial" w:eastAsiaTheme="minorHAnsi" w:hAnsi="Arial" w:cs="Arial"/>
          <w:kern w:val="0"/>
          <w:sz w:val="20"/>
          <w:szCs w:val="20"/>
          <w:lang w:eastAsia="en-US"/>
          <w14:ligatures w14:val="none"/>
        </w:rPr>
      </w:pPr>
      <w:r w:rsidRPr="0016322D">
        <w:rPr>
          <w:rFonts w:ascii="Arial" w:eastAsiaTheme="minorHAnsi" w:hAnsi="Arial" w:cs="Arial"/>
          <w:kern w:val="0"/>
          <w:sz w:val="20"/>
          <w:szCs w:val="20"/>
          <w:lang w:eastAsia="en-US"/>
          <w14:ligatures w14:val="none"/>
        </w:rPr>
        <w:t>Andrés Viloria</w:t>
      </w:r>
    </w:p>
    <w:p w14:paraId="271E0CA9" w14:textId="20EE9480" w:rsidR="00ED33C6" w:rsidRPr="00354E45" w:rsidRDefault="0016322D" w:rsidP="00354E45">
      <w:pPr>
        <w:jc w:val="both"/>
        <w:rPr>
          <w:rFonts w:ascii="Arial" w:eastAsiaTheme="minorHAnsi" w:hAnsi="Arial" w:cs="Arial"/>
          <w:b/>
          <w:bCs/>
          <w:kern w:val="0"/>
          <w:sz w:val="20"/>
          <w:szCs w:val="20"/>
          <w:lang w:eastAsia="en-US"/>
          <w14:ligatures w14:val="none"/>
        </w:rPr>
      </w:pPr>
      <w:r>
        <w:rPr>
          <w:noProof/>
        </w:rPr>
        <mc:AlternateContent>
          <mc:Choice Requires="wps">
            <w:drawing>
              <wp:anchor distT="0" distB="0" distL="114300" distR="114300" simplePos="0" relativeHeight="251663360" behindDoc="0" locked="0" layoutInCell="1" allowOverlap="1" wp14:anchorId="4C4028CF" wp14:editId="546A6D55">
                <wp:simplePos x="0" y="0"/>
                <wp:positionH relativeFrom="margin">
                  <wp:posOffset>0</wp:posOffset>
                </wp:positionH>
                <wp:positionV relativeFrom="paragraph">
                  <wp:posOffset>0</wp:posOffset>
                </wp:positionV>
                <wp:extent cx="5854890" cy="0"/>
                <wp:effectExtent l="0" t="0" r="0" b="0"/>
                <wp:wrapNone/>
                <wp:docPr id="555860248" name="Straight Connector 1"/>
                <wp:cNvGraphicFramePr/>
                <a:graphic xmlns:a="http://schemas.openxmlformats.org/drawingml/2006/main">
                  <a:graphicData uri="http://schemas.microsoft.com/office/word/2010/wordprocessingShape">
                    <wps:wsp>
                      <wps:cNvCnPr/>
                      <wps:spPr>
                        <a:xfrm flipV="1">
                          <a:off x="0" y="0"/>
                          <a:ext cx="5854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83600E"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" strokecolor="black [3200]" strokeweight=".5pt">
                <v:stroke joinstyle="miter"/>
                <w10:wrap anchorx="margin"/>
              </v:line>
            </w:pict>
          </mc:Fallback>
        </mc:AlternateContent>
      </w:r>
      <w:r w:rsidRPr="0016322D">
        <w:rPr>
          <w:rFonts w:ascii="Arial" w:eastAsiaTheme="minorHAnsi" w:hAnsi="Arial" w:cs="Arial"/>
          <w:b/>
          <w:bCs/>
          <w:kern w:val="0"/>
          <w:sz w:val="20"/>
          <w:szCs w:val="20"/>
          <w:lang w:eastAsia="en-US"/>
          <w14:ligatures w14:val="none"/>
        </w:rPr>
        <w:t>Discussion:</w:t>
      </w:r>
    </w:p>
    <w:p w14:paraId="318790D4" w14:textId="77777777" w:rsidR="00397BD4" w:rsidRDefault="00397BD4" w:rsidP="00397BD4">
      <w:pPr>
        <w:pStyle w:val="ListParagraph"/>
        <w:numPr>
          <w:ilvl w:val="0"/>
          <w:numId w:val="11"/>
        </w:numPr>
        <w:jc w:val="both"/>
        <w:rPr>
          <w:rFonts w:ascii="Arial" w:eastAsiaTheme="minorHAnsi" w:hAnsi="Arial" w:cs="Arial"/>
          <w:kern w:val="0"/>
          <w:sz w:val="20"/>
          <w:szCs w:val="20"/>
          <w:lang w:eastAsia="en-US"/>
          <w14:ligatures w14:val="none"/>
        </w:rPr>
      </w:pPr>
      <w:r w:rsidRPr="00397BD4">
        <w:rPr>
          <w:rFonts w:ascii="Arial" w:eastAsiaTheme="minorHAnsi" w:hAnsi="Arial" w:cs="Arial"/>
          <w:kern w:val="0"/>
          <w:sz w:val="20"/>
          <w:szCs w:val="20"/>
          <w:lang w:eastAsia="en-US"/>
          <w14:ligatures w14:val="none"/>
        </w:rPr>
        <w:t>The milestones were revised to enhance clarity and understanding for the next phases of the project. Clear, achievable goals were emphasized.</w:t>
      </w:r>
    </w:p>
    <w:p w14:paraId="49B5C181" w14:textId="6C55C586" w:rsidR="00397BD4" w:rsidRPr="00AD5BAE" w:rsidRDefault="00397BD4" w:rsidP="00397BD4">
      <w:pPr>
        <w:pStyle w:val="ListParagraph"/>
        <w:numPr>
          <w:ilvl w:val="1"/>
          <w:numId w:val="11"/>
        </w:numPr>
        <w:jc w:val="both"/>
        <w:rPr>
          <w:rFonts w:ascii="Arial" w:eastAsiaTheme="minorHAnsi" w:hAnsi="Arial" w:cs="Arial"/>
          <w:kern w:val="0"/>
          <w:sz w:val="20"/>
          <w:szCs w:val="20"/>
          <w:lang w:eastAsia="en-US"/>
          <w14:ligatures w14:val="none"/>
        </w:rPr>
      </w:pPr>
      <w:r w:rsidRPr="00397BD4">
        <w:rPr>
          <w:rFonts w:ascii="Arial" w:eastAsiaTheme="minorHAnsi" w:hAnsi="Arial" w:cs="Arial"/>
          <w:kern w:val="0"/>
          <w:sz w:val="20"/>
          <w:szCs w:val="20"/>
          <w:lang w:eastAsia="en-US"/>
          <w14:ligatures w14:val="none"/>
        </w:rPr>
        <w:t>September activities will be incorporated into the project milestones to maintain a comprehensive record of project progress.</w:t>
      </w:r>
    </w:p>
    <w:p w14:paraId="437AFC78" w14:textId="4C7F050D" w:rsidR="00AD5BAE" w:rsidRPr="00AD5BAE" w:rsidRDefault="00CE7680" w:rsidP="00FC2DD8">
      <w:pPr>
        <w:pStyle w:val="ListParagraph"/>
        <w:numPr>
          <w:ilvl w:val="0"/>
          <w:numId w:val="11"/>
        </w:numPr>
        <w:jc w:val="both"/>
        <w:rPr>
          <w:rFonts w:ascii="Arial" w:eastAsiaTheme="minorHAnsi" w:hAnsi="Arial" w:cs="Arial"/>
          <w:kern w:val="0"/>
          <w:sz w:val="20"/>
          <w:szCs w:val="20"/>
          <w:lang w:eastAsia="en-US"/>
          <w14:ligatures w14:val="none"/>
        </w:rPr>
      </w:pPr>
      <w:r>
        <w:rPr>
          <w:rFonts w:ascii="Arial" w:eastAsiaTheme="minorHAnsi" w:hAnsi="Arial" w:cs="Arial"/>
          <w:kern w:val="0"/>
          <w:sz w:val="20"/>
          <w:szCs w:val="20"/>
          <w:lang w:eastAsia="en-US"/>
          <w14:ligatures w14:val="none"/>
        </w:rPr>
        <w:t xml:space="preserve">It was </w:t>
      </w:r>
      <w:r w:rsidR="00FC2DD8">
        <w:rPr>
          <w:rFonts w:ascii="Arial" w:eastAsiaTheme="minorHAnsi" w:hAnsi="Arial" w:cs="Arial"/>
          <w:kern w:val="0"/>
          <w:sz w:val="20"/>
          <w:szCs w:val="20"/>
          <w:lang w:eastAsia="en-US"/>
          <w14:ligatures w14:val="none"/>
        </w:rPr>
        <w:t>showed that</w:t>
      </w:r>
      <w:r>
        <w:rPr>
          <w:rFonts w:ascii="Arial" w:eastAsiaTheme="minorHAnsi" w:hAnsi="Arial" w:cs="Arial"/>
          <w:kern w:val="0"/>
          <w:sz w:val="20"/>
          <w:szCs w:val="20"/>
          <w:lang w:eastAsia="en-US"/>
          <w14:ligatures w14:val="none"/>
        </w:rPr>
        <w:t xml:space="preserve"> the current work on the documentation of the project that provides </w:t>
      </w:r>
      <w:r w:rsidR="00AD5BAE" w:rsidRPr="00AD5BAE">
        <w:rPr>
          <w:rFonts w:ascii="Arial" w:eastAsiaTheme="minorHAnsi" w:hAnsi="Arial" w:cs="Arial"/>
          <w:kern w:val="0"/>
          <w:sz w:val="20"/>
          <w:szCs w:val="20"/>
          <w:lang w:eastAsia="en-US"/>
          <w14:ligatures w14:val="none"/>
        </w:rPr>
        <w:t>clear and concise descriptions of the variables in the code</w:t>
      </w:r>
      <w:r>
        <w:rPr>
          <w:rFonts w:ascii="Arial" w:eastAsiaTheme="minorHAnsi" w:hAnsi="Arial" w:cs="Arial"/>
          <w:kern w:val="0"/>
          <w:sz w:val="20"/>
          <w:szCs w:val="20"/>
          <w:lang w:eastAsia="en-US"/>
          <w14:ligatures w14:val="none"/>
        </w:rPr>
        <w:t xml:space="preserve">, </w:t>
      </w:r>
      <w:r w:rsidR="008E1FA0">
        <w:rPr>
          <w:rFonts w:ascii="Arial" w:eastAsiaTheme="minorHAnsi" w:hAnsi="Arial" w:cs="Arial"/>
          <w:kern w:val="0"/>
          <w:sz w:val="20"/>
          <w:szCs w:val="20"/>
          <w:lang w:eastAsia="en-US"/>
          <w14:ligatures w14:val="none"/>
        </w:rPr>
        <w:t>statistics,</w:t>
      </w:r>
      <w:r>
        <w:rPr>
          <w:rFonts w:ascii="Arial" w:eastAsiaTheme="minorHAnsi" w:hAnsi="Arial" w:cs="Arial"/>
          <w:kern w:val="0"/>
          <w:sz w:val="20"/>
          <w:szCs w:val="20"/>
          <w:lang w:eastAsia="en-US"/>
          <w14:ligatures w14:val="none"/>
        </w:rPr>
        <w:t xml:space="preserve"> and further analysis for missing values</w:t>
      </w:r>
      <w:r w:rsidR="00FC2DD8">
        <w:rPr>
          <w:rFonts w:ascii="Arial" w:eastAsiaTheme="minorHAnsi" w:hAnsi="Arial" w:cs="Arial"/>
          <w:kern w:val="0"/>
          <w:sz w:val="20"/>
          <w:szCs w:val="20"/>
          <w:lang w:eastAsia="en-US"/>
          <w14:ligatures w14:val="none"/>
        </w:rPr>
        <w:t>.</w:t>
      </w:r>
    </w:p>
    <w:p w14:paraId="23320015" w14:textId="3676C79D" w:rsidR="00AD5BAE" w:rsidRPr="00AD5BAE" w:rsidRDefault="00AD5BAE" w:rsidP="00AD5BAE">
      <w:pPr>
        <w:pStyle w:val="ListParagraph"/>
        <w:numPr>
          <w:ilvl w:val="0"/>
          <w:numId w:val="11"/>
        </w:numPr>
        <w:jc w:val="both"/>
        <w:rPr>
          <w:rFonts w:ascii="Arial" w:eastAsiaTheme="minorHAnsi" w:hAnsi="Arial" w:cs="Arial"/>
          <w:kern w:val="0"/>
          <w:sz w:val="20"/>
          <w:szCs w:val="20"/>
          <w:lang w:eastAsia="en-US"/>
          <w14:ligatures w14:val="none"/>
        </w:rPr>
      </w:pPr>
      <w:r w:rsidRPr="00AD5BAE">
        <w:rPr>
          <w:rFonts w:ascii="Arial" w:eastAsiaTheme="minorHAnsi" w:hAnsi="Arial" w:cs="Arial"/>
          <w:kern w:val="0"/>
          <w:sz w:val="20"/>
          <w:szCs w:val="20"/>
          <w:lang w:eastAsia="en-US"/>
          <w14:ligatures w14:val="none"/>
        </w:rPr>
        <w:t>The completion status of the Exploratory Data Analysis (EDA) and further analysis was estimated to be between 5</w:t>
      </w:r>
      <w:r w:rsidR="00FC2DD8">
        <w:rPr>
          <w:rFonts w:ascii="Arial" w:eastAsiaTheme="minorHAnsi" w:hAnsi="Arial" w:cs="Arial"/>
          <w:kern w:val="0"/>
          <w:sz w:val="20"/>
          <w:szCs w:val="20"/>
          <w:lang w:eastAsia="en-US"/>
          <w14:ligatures w14:val="none"/>
        </w:rPr>
        <w:t>0</w:t>
      </w:r>
      <w:r w:rsidRPr="00AD5BAE">
        <w:rPr>
          <w:rFonts w:ascii="Arial" w:eastAsiaTheme="minorHAnsi" w:hAnsi="Arial" w:cs="Arial"/>
          <w:kern w:val="0"/>
          <w:sz w:val="20"/>
          <w:szCs w:val="20"/>
          <w:lang w:eastAsia="en-US"/>
          <w14:ligatures w14:val="none"/>
        </w:rPr>
        <w:t xml:space="preserve">% and </w:t>
      </w:r>
      <w:r w:rsidR="00FC2DD8">
        <w:rPr>
          <w:rFonts w:ascii="Arial" w:eastAsiaTheme="minorHAnsi" w:hAnsi="Arial" w:cs="Arial"/>
          <w:kern w:val="0"/>
          <w:sz w:val="20"/>
          <w:szCs w:val="20"/>
          <w:lang w:eastAsia="en-US"/>
          <w14:ligatures w14:val="none"/>
        </w:rPr>
        <w:t>6</w:t>
      </w:r>
      <w:r w:rsidRPr="00AD5BAE">
        <w:rPr>
          <w:rFonts w:ascii="Arial" w:eastAsiaTheme="minorHAnsi" w:hAnsi="Arial" w:cs="Arial"/>
          <w:kern w:val="0"/>
          <w:sz w:val="20"/>
          <w:szCs w:val="20"/>
          <w:lang w:eastAsia="en-US"/>
          <w14:ligatures w14:val="none"/>
        </w:rPr>
        <w:t>0%.</w:t>
      </w:r>
    </w:p>
    <w:p w14:paraId="59726E23" w14:textId="77777777" w:rsidR="00AD5BAE" w:rsidRDefault="00AD5BAE" w:rsidP="00AD5BAE">
      <w:pPr>
        <w:pStyle w:val="ListParagraph"/>
        <w:numPr>
          <w:ilvl w:val="0"/>
          <w:numId w:val="11"/>
        </w:numPr>
        <w:jc w:val="both"/>
        <w:rPr>
          <w:rFonts w:ascii="Arial" w:eastAsiaTheme="minorHAnsi" w:hAnsi="Arial" w:cs="Arial"/>
          <w:kern w:val="0"/>
          <w:sz w:val="20"/>
          <w:szCs w:val="20"/>
          <w:lang w:eastAsia="en-US"/>
          <w14:ligatures w14:val="none"/>
        </w:rPr>
      </w:pPr>
      <w:r w:rsidRPr="00AD5BAE">
        <w:rPr>
          <w:rFonts w:ascii="Arial" w:eastAsiaTheme="minorHAnsi" w:hAnsi="Arial" w:cs="Arial"/>
          <w:kern w:val="0"/>
          <w:sz w:val="20"/>
          <w:szCs w:val="20"/>
          <w:lang w:eastAsia="en-US"/>
          <w14:ligatures w14:val="none"/>
        </w:rPr>
        <w:t>It was agreed to organize the codes and make them more detailed to ensure clarity and understanding for external readers.</w:t>
      </w:r>
    </w:p>
    <w:p w14:paraId="012729CA" w14:textId="5DF19139" w:rsidR="00397BD4" w:rsidRDefault="00397BD4" w:rsidP="00AD5BAE">
      <w:pPr>
        <w:pStyle w:val="ListParagraph"/>
        <w:numPr>
          <w:ilvl w:val="0"/>
          <w:numId w:val="11"/>
        </w:numPr>
        <w:jc w:val="both"/>
        <w:rPr>
          <w:rFonts w:ascii="Arial" w:eastAsiaTheme="minorHAnsi" w:hAnsi="Arial" w:cs="Arial"/>
          <w:kern w:val="0"/>
          <w:sz w:val="20"/>
          <w:szCs w:val="20"/>
          <w:lang w:eastAsia="en-US"/>
          <w14:ligatures w14:val="none"/>
        </w:rPr>
      </w:pPr>
      <w:r w:rsidRPr="00397BD4">
        <w:rPr>
          <w:rFonts w:ascii="Arial" w:eastAsiaTheme="minorHAnsi" w:hAnsi="Arial" w:cs="Arial"/>
          <w:kern w:val="0"/>
          <w:sz w:val="20"/>
          <w:szCs w:val="20"/>
          <w:lang w:eastAsia="en-US"/>
          <w14:ligatures w14:val="none"/>
        </w:rPr>
        <w:t>The team will utilize baseline models to tune hyperparameters, ensuring a solid foundation for further model development.</w:t>
      </w:r>
    </w:p>
    <w:p w14:paraId="69DE495D" w14:textId="3FF1A25B" w:rsidR="00397BD4" w:rsidRDefault="00397BD4" w:rsidP="00AD5BAE">
      <w:pPr>
        <w:pStyle w:val="ListParagraph"/>
        <w:numPr>
          <w:ilvl w:val="0"/>
          <w:numId w:val="11"/>
        </w:numPr>
        <w:jc w:val="both"/>
        <w:rPr>
          <w:rFonts w:ascii="Arial" w:eastAsiaTheme="minorHAnsi" w:hAnsi="Arial" w:cs="Arial"/>
          <w:kern w:val="0"/>
          <w:sz w:val="20"/>
          <w:szCs w:val="20"/>
          <w:lang w:eastAsia="en-US"/>
          <w14:ligatures w14:val="none"/>
        </w:rPr>
      </w:pPr>
      <w:r w:rsidRPr="00397BD4">
        <w:rPr>
          <w:rFonts w:ascii="Arial" w:eastAsiaTheme="minorHAnsi" w:hAnsi="Arial" w:cs="Arial"/>
          <w:kern w:val="0"/>
          <w:sz w:val="20"/>
          <w:szCs w:val="20"/>
          <w:lang w:eastAsia="en-US"/>
          <w14:ligatures w14:val="none"/>
        </w:rPr>
        <w:t>Special attention will be given to tuning the XGBoost model. It was noted that two weeks might not be sufficient for this task, indicating the importance of allocating adequate time for optimal results. One week will be allocated for tuning other models.</w:t>
      </w:r>
    </w:p>
    <w:p w14:paraId="55A72126" w14:textId="734AAE64" w:rsidR="00397BD4" w:rsidRPr="00AD5BAE" w:rsidRDefault="00397BD4" w:rsidP="00397BD4">
      <w:pPr>
        <w:pStyle w:val="ListParagraph"/>
        <w:numPr>
          <w:ilvl w:val="1"/>
          <w:numId w:val="11"/>
        </w:numPr>
        <w:jc w:val="both"/>
        <w:rPr>
          <w:rFonts w:ascii="Arial" w:eastAsiaTheme="minorHAnsi" w:hAnsi="Arial" w:cs="Arial"/>
          <w:kern w:val="0"/>
          <w:sz w:val="20"/>
          <w:szCs w:val="20"/>
          <w:lang w:eastAsia="en-US"/>
          <w14:ligatures w14:val="none"/>
        </w:rPr>
      </w:pPr>
      <w:r w:rsidRPr="00397BD4">
        <w:rPr>
          <w:rFonts w:ascii="Arial" w:eastAsiaTheme="minorHAnsi" w:hAnsi="Arial" w:cs="Arial"/>
          <w:kern w:val="0"/>
          <w:sz w:val="20"/>
          <w:szCs w:val="20"/>
          <w:lang w:eastAsia="en-US"/>
          <w14:ligatures w14:val="none"/>
        </w:rPr>
        <w:t>While other models will be tuned, the tuning of the MLP model will be undertaken if time permits, making it an optional task.</w:t>
      </w:r>
    </w:p>
    <w:p w14:paraId="60338B59" w14:textId="12B5E84E" w:rsidR="0016322D" w:rsidRPr="00C70662" w:rsidRDefault="0016322D" w:rsidP="00AD5BAE">
      <w:pPr>
        <w:pStyle w:val="ListParagraph"/>
        <w:ind w:left="0"/>
        <w:jc w:val="both"/>
        <w:rPr>
          <w:rFonts w:ascii="Arial" w:eastAsiaTheme="minorHAnsi" w:hAnsi="Arial" w:cs="Arial"/>
          <w:b/>
          <w:bCs/>
          <w:kern w:val="0"/>
          <w:sz w:val="20"/>
          <w:szCs w:val="20"/>
          <w:lang w:eastAsia="en-US"/>
          <w14:ligatures w14:val="none"/>
        </w:rPr>
      </w:pPr>
      <w:r>
        <w:rPr>
          <w:noProof/>
        </w:rPr>
        <w:drawing>
          <wp:inline distT="0" distB="0" distL="0" distR="0" wp14:anchorId="1EEF0BE1" wp14:editId="1F2A63E1">
            <wp:extent cx="5612130" cy="8255"/>
            <wp:effectExtent l="0" t="0" r="0" b="0"/>
            <wp:docPr id="935042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42824" name=""/>
                    <pic:cNvPicPr/>
                  </pic:nvPicPr>
                  <pic:blipFill>
                    <a:blip r:embed="rId7"/>
                    <a:stretch>
                      <a:fillRect/>
                    </a:stretch>
                  </pic:blipFill>
                  <pic:spPr>
                    <a:xfrm>
                      <a:off x="0" y="0"/>
                      <a:ext cx="5612130" cy="8255"/>
                    </a:xfrm>
                    <a:prstGeom prst="rect">
                      <a:avLst/>
                    </a:prstGeom>
                  </pic:spPr>
                </pic:pic>
              </a:graphicData>
            </a:graphic>
          </wp:inline>
        </w:drawing>
      </w:r>
    </w:p>
    <w:p w14:paraId="23E4D903" w14:textId="3564EA3B" w:rsidR="00AD5BAE" w:rsidRPr="00AD5BAE" w:rsidRDefault="0016322D" w:rsidP="00AD5BAE">
      <w:pPr>
        <w:jc w:val="both"/>
        <w:rPr>
          <w:rFonts w:ascii="Arial" w:eastAsiaTheme="minorHAnsi" w:hAnsi="Arial" w:cs="Arial"/>
          <w:b/>
          <w:bCs/>
          <w:kern w:val="0"/>
          <w:sz w:val="20"/>
          <w:szCs w:val="20"/>
          <w:lang w:eastAsia="en-US"/>
          <w14:ligatures w14:val="none"/>
        </w:rPr>
      </w:pPr>
      <w:r w:rsidRPr="0016322D">
        <w:rPr>
          <w:rFonts w:ascii="Arial" w:eastAsiaTheme="minorHAnsi" w:hAnsi="Arial" w:cs="Arial"/>
          <w:b/>
          <w:bCs/>
          <w:kern w:val="0"/>
          <w:sz w:val="20"/>
          <w:szCs w:val="20"/>
          <w:lang w:eastAsia="en-US"/>
          <w14:ligatures w14:val="none"/>
        </w:rPr>
        <w:t>Action Items:</w:t>
      </w:r>
    </w:p>
    <w:p w14:paraId="1D6604EF" w14:textId="77777777" w:rsidR="00AD5BAE" w:rsidRPr="00AD5BAE" w:rsidRDefault="00AD5BAE" w:rsidP="00AD5BAE">
      <w:pPr>
        <w:pStyle w:val="ListParagraph"/>
        <w:numPr>
          <w:ilvl w:val="0"/>
          <w:numId w:val="12"/>
        </w:numPr>
        <w:rPr>
          <w:rFonts w:ascii="Arial" w:eastAsiaTheme="minorHAnsi" w:hAnsi="Arial" w:cs="Arial"/>
          <w:kern w:val="0"/>
          <w:sz w:val="20"/>
          <w:szCs w:val="20"/>
          <w:lang w:eastAsia="en-US"/>
          <w14:ligatures w14:val="none"/>
        </w:rPr>
      </w:pPr>
      <w:r w:rsidRPr="00AD5BAE">
        <w:rPr>
          <w:rFonts w:ascii="Arial" w:eastAsiaTheme="minorHAnsi" w:hAnsi="Arial" w:cs="Arial"/>
          <w:kern w:val="0"/>
          <w:sz w:val="20"/>
          <w:szCs w:val="20"/>
          <w:lang w:eastAsia="en-US"/>
          <w14:ligatures w14:val="none"/>
        </w:rPr>
        <w:t>Complete the missing values analysis and explanations in the Jupiter notebook.</w:t>
      </w:r>
    </w:p>
    <w:p w14:paraId="6DD80B2E" w14:textId="77777777" w:rsidR="00AD5BAE" w:rsidRPr="00AD5BAE" w:rsidRDefault="00AD5BAE" w:rsidP="00AD5BAE">
      <w:pPr>
        <w:pStyle w:val="ListParagraph"/>
        <w:numPr>
          <w:ilvl w:val="0"/>
          <w:numId w:val="12"/>
        </w:numPr>
        <w:rPr>
          <w:rFonts w:ascii="Arial" w:eastAsiaTheme="minorHAnsi" w:hAnsi="Arial" w:cs="Arial"/>
          <w:kern w:val="0"/>
          <w:sz w:val="20"/>
          <w:szCs w:val="20"/>
          <w:lang w:eastAsia="en-US"/>
          <w14:ligatures w14:val="none"/>
        </w:rPr>
      </w:pPr>
      <w:r w:rsidRPr="00AD5BAE">
        <w:rPr>
          <w:rFonts w:ascii="Arial" w:eastAsiaTheme="minorHAnsi" w:hAnsi="Arial" w:cs="Arial"/>
          <w:kern w:val="0"/>
          <w:sz w:val="20"/>
          <w:szCs w:val="20"/>
          <w:lang w:eastAsia="en-US"/>
          <w14:ligatures w14:val="none"/>
        </w:rPr>
        <w:t>Further organize and detail the EDA and further analysis sections.</w:t>
      </w:r>
    </w:p>
    <w:p w14:paraId="7B18DB7C" w14:textId="3470BCAC" w:rsidR="00397BD4" w:rsidRDefault="00FC2DD8" w:rsidP="00397BD4">
      <w:pPr>
        <w:pStyle w:val="ListParagraph"/>
        <w:numPr>
          <w:ilvl w:val="0"/>
          <w:numId w:val="12"/>
        </w:numPr>
        <w:jc w:val="both"/>
        <w:rPr>
          <w:rFonts w:ascii="Arial" w:eastAsiaTheme="minorHAnsi" w:hAnsi="Arial" w:cs="Arial"/>
          <w:kern w:val="0"/>
          <w:sz w:val="20"/>
          <w:szCs w:val="20"/>
          <w:lang w:eastAsia="en-US"/>
          <w14:ligatures w14:val="none"/>
        </w:rPr>
      </w:pPr>
      <w:r>
        <w:rPr>
          <w:rFonts w:ascii="Arial" w:eastAsiaTheme="minorHAnsi" w:hAnsi="Arial" w:cs="Arial"/>
          <w:kern w:val="0"/>
          <w:sz w:val="20"/>
          <w:szCs w:val="20"/>
          <w:lang w:eastAsia="en-US"/>
          <w14:ligatures w14:val="none"/>
        </w:rPr>
        <w:t xml:space="preserve">The team will do a </w:t>
      </w:r>
      <w:r w:rsidRPr="00AD5BAE">
        <w:rPr>
          <w:rFonts w:ascii="Arial" w:eastAsiaTheme="minorHAnsi" w:hAnsi="Arial" w:cs="Arial"/>
          <w:kern w:val="0"/>
          <w:sz w:val="20"/>
          <w:szCs w:val="20"/>
          <w:lang w:eastAsia="en-US"/>
          <w14:ligatures w14:val="none"/>
        </w:rPr>
        <w:t xml:space="preserve">report </w:t>
      </w:r>
      <w:r w:rsidR="00397BD4">
        <w:rPr>
          <w:rFonts w:ascii="Arial" w:eastAsiaTheme="minorHAnsi" w:hAnsi="Arial" w:cs="Arial"/>
          <w:kern w:val="0"/>
          <w:sz w:val="20"/>
          <w:szCs w:val="20"/>
          <w:lang w:eastAsia="en-US"/>
          <w14:ligatures w14:val="none"/>
        </w:rPr>
        <w:t>of</w:t>
      </w:r>
      <w:r>
        <w:rPr>
          <w:rFonts w:ascii="Arial" w:eastAsiaTheme="minorHAnsi" w:hAnsi="Arial" w:cs="Arial"/>
          <w:kern w:val="0"/>
          <w:sz w:val="20"/>
          <w:szCs w:val="20"/>
          <w:lang w:eastAsia="en-US"/>
          <w14:ligatures w14:val="none"/>
        </w:rPr>
        <w:t xml:space="preserve"> conclusions </w:t>
      </w:r>
      <w:r w:rsidRPr="00AD5BAE">
        <w:rPr>
          <w:rFonts w:ascii="Arial" w:eastAsiaTheme="minorHAnsi" w:hAnsi="Arial" w:cs="Arial"/>
          <w:kern w:val="0"/>
          <w:sz w:val="20"/>
          <w:szCs w:val="20"/>
          <w:lang w:eastAsia="en-US"/>
          <w14:ligatures w14:val="none"/>
        </w:rPr>
        <w:t>on data quality and feature engineering, which will summarize the findings from the EDA and further analysis.</w:t>
      </w:r>
    </w:p>
    <w:p w14:paraId="453DDD1E" w14:textId="71E1B63B" w:rsidR="00AD5BAE" w:rsidRPr="00397BD4" w:rsidRDefault="00397BD4" w:rsidP="00397BD4">
      <w:pPr>
        <w:pStyle w:val="ListParagraph"/>
        <w:numPr>
          <w:ilvl w:val="0"/>
          <w:numId w:val="12"/>
        </w:numPr>
        <w:jc w:val="both"/>
        <w:rPr>
          <w:rFonts w:ascii="Arial" w:eastAsiaTheme="minorHAnsi" w:hAnsi="Arial" w:cs="Arial"/>
          <w:kern w:val="0"/>
          <w:sz w:val="20"/>
          <w:szCs w:val="20"/>
          <w:lang w:eastAsia="en-US"/>
          <w14:ligatures w14:val="none"/>
        </w:rPr>
      </w:pPr>
      <w:r w:rsidRPr="00397BD4">
        <w:rPr>
          <w:rFonts w:ascii="Arial" w:eastAsiaTheme="minorHAnsi" w:hAnsi="Arial" w:cs="Arial"/>
          <w:kern w:val="0"/>
          <w:sz w:val="20"/>
          <w:szCs w:val="20"/>
          <w:lang w:eastAsia="en-US"/>
          <w14:ligatures w14:val="none"/>
        </w:rPr>
        <w:t>A report summarizing the week's progress will be sent to Albert on Thursday or Friday each week to keep him informed about the ongoing developments.</w:t>
      </w:r>
    </w:p>
    <w:p w14:paraId="1CBB9FC1" w14:textId="7B7AA2C9" w:rsidR="00AD5BAE" w:rsidRPr="009F1783" w:rsidRDefault="00AD5BAE" w:rsidP="00AD5BAE">
      <w:pPr>
        <w:jc w:val="both"/>
        <w:rPr>
          <w:rFonts w:ascii="Arial" w:eastAsiaTheme="minorHAnsi" w:hAnsi="Arial" w:cs="Arial"/>
          <w:kern w:val="0"/>
          <w:sz w:val="20"/>
          <w:szCs w:val="20"/>
          <w:lang w:eastAsia="en-US"/>
          <w14:ligatures w14:val="none"/>
        </w:rPr>
      </w:pPr>
    </w:p>
    <w:sectPr w:rsidR="00AD5BAE" w:rsidRPr="009F1783">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09CBB" w14:textId="77777777" w:rsidR="004805E3" w:rsidRDefault="004805E3" w:rsidP="0016322D">
      <w:pPr>
        <w:spacing w:after="0" w:line="240" w:lineRule="auto"/>
      </w:pPr>
      <w:r>
        <w:separator/>
      </w:r>
    </w:p>
  </w:endnote>
  <w:endnote w:type="continuationSeparator" w:id="0">
    <w:p w14:paraId="76EB6764" w14:textId="77777777" w:rsidR="004805E3" w:rsidRDefault="004805E3" w:rsidP="00163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Rounded MT Bold">
    <w:panose1 w:val="020F070403050403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43A61" w14:textId="77777777" w:rsidR="004805E3" w:rsidRDefault="004805E3" w:rsidP="0016322D">
      <w:pPr>
        <w:spacing w:after="0" w:line="240" w:lineRule="auto"/>
      </w:pPr>
      <w:r>
        <w:separator/>
      </w:r>
    </w:p>
  </w:footnote>
  <w:footnote w:type="continuationSeparator" w:id="0">
    <w:p w14:paraId="4D0CA8D8" w14:textId="77777777" w:rsidR="004805E3" w:rsidRDefault="004805E3" w:rsidP="001632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80922" w14:textId="77777777" w:rsidR="0016322D" w:rsidRPr="004233A3" w:rsidRDefault="0016322D" w:rsidP="0016322D">
    <w:pPr>
      <w:pStyle w:val="Header"/>
      <w:rPr>
        <w:rFonts w:ascii="Arial" w:hAnsi="Arial" w:cs="Arial"/>
        <w:sz w:val="18"/>
        <w:szCs w:val="18"/>
      </w:rPr>
    </w:pPr>
    <w:r w:rsidRPr="004233A3">
      <w:rPr>
        <w:rFonts w:ascii="Arial" w:hAnsi="Arial" w:cs="Arial"/>
        <w:sz w:val="18"/>
        <w:szCs w:val="18"/>
      </w:rPr>
      <w:t xml:space="preserve">Captone Project- Stock forecast </w:t>
    </w:r>
  </w:p>
  <w:p w14:paraId="27F35876" w14:textId="77777777" w:rsidR="0016322D" w:rsidRPr="0016322D" w:rsidRDefault="0016322D" w:rsidP="0016322D">
    <w:pPr>
      <w:pStyle w:val="Header"/>
      <w:rPr>
        <w:rFonts w:ascii="Arial" w:hAnsi="Arial" w:cs="Arial"/>
        <w:sz w:val="18"/>
        <w:szCs w:val="18"/>
      </w:rPr>
    </w:pPr>
    <w:r w:rsidRPr="0016322D">
      <w:rPr>
        <w:rFonts w:ascii="Arial" w:hAnsi="Arial" w:cs="Arial"/>
        <w:sz w:val="18"/>
        <w:szCs w:val="18"/>
      </w:rPr>
      <w:t>DANA4850</w:t>
    </w:r>
  </w:p>
  <w:p w14:paraId="60985F8F" w14:textId="68F47D70" w:rsidR="0016322D" w:rsidRPr="0016322D" w:rsidRDefault="0016322D" w:rsidP="0016322D">
    <w:pPr>
      <w:pStyle w:val="Header"/>
      <w:rPr>
        <w:rFonts w:ascii="Arial" w:hAnsi="Arial" w:cs="Arial"/>
        <w:sz w:val="18"/>
        <w:szCs w:val="18"/>
      </w:rPr>
    </w:pPr>
    <w:r w:rsidRPr="0016322D">
      <w:rPr>
        <w:rFonts w:ascii="Arial" w:hAnsi="Arial" w:cs="Arial"/>
        <w:sz w:val="18"/>
        <w:szCs w:val="18"/>
      </w:rPr>
      <w:t>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7BD8"/>
    <w:multiLevelType w:val="hybridMultilevel"/>
    <w:tmpl w:val="C4C07EAA"/>
    <w:lvl w:ilvl="0" w:tplc="5EB236F0">
      <w:numFmt w:val="bullet"/>
      <w:lvlText w:val="•"/>
      <w:lvlJc w:val="left"/>
      <w:pPr>
        <w:ind w:left="1080" w:hanging="72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6F5953"/>
    <w:multiLevelType w:val="hybridMultilevel"/>
    <w:tmpl w:val="0FFEF9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226EFF"/>
    <w:multiLevelType w:val="hybridMultilevel"/>
    <w:tmpl w:val="F45E78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9E22727"/>
    <w:multiLevelType w:val="hybridMultilevel"/>
    <w:tmpl w:val="8842A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CDE2F47"/>
    <w:multiLevelType w:val="hybridMultilevel"/>
    <w:tmpl w:val="CB88BE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8C765A6"/>
    <w:multiLevelType w:val="hybridMultilevel"/>
    <w:tmpl w:val="CA2A290A"/>
    <w:lvl w:ilvl="0" w:tplc="5EB236F0">
      <w:numFmt w:val="bullet"/>
      <w:lvlText w:val="•"/>
      <w:lvlJc w:val="left"/>
      <w:pPr>
        <w:ind w:left="1080" w:hanging="72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E36584A"/>
    <w:multiLevelType w:val="hybridMultilevel"/>
    <w:tmpl w:val="A7D2BC84"/>
    <w:lvl w:ilvl="0" w:tplc="5EB236F0">
      <w:numFmt w:val="bullet"/>
      <w:lvlText w:val="•"/>
      <w:lvlJc w:val="left"/>
      <w:pPr>
        <w:ind w:left="1440" w:hanging="720"/>
      </w:pPr>
      <w:rPr>
        <w:rFonts w:ascii="Arial" w:eastAsiaTheme="minorHAnsi"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45033466"/>
    <w:multiLevelType w:val="hybridMultilevel"/>
    <w:tmpl w:val="FA0E76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F147DFD"/>
    <w:multiLevelType w:val="hybridMultilevel"/>
    <w:tmpl w:val="66AAEB2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F720100"/>
    <w:multiLevelType w:val="hybridMultilevel"/>
    <w:tmpl w:val="028CF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0FD3541"/>
    <w:multiLevelType w:val="hybridMultilevel"/>
    <w:tmpl w:val="8BCA5F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32B027C"/>
    <w:multiLevelType w:val="hybridMultilevel"/>
    <w:tmpl w:val="127C9892"/>
    <w:lvl w:ilvl="0" w:tplc="5EB236F0">
      <w:numFmt w:val="bullet"/>
      <w:lvlText w:val="•"/>
      <w:lvlJc w:val="left"/>
      <w:pPr>
        <w:ind w:left="1080" w:hanging="72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09920942">
    <w:abstractNumId w:val="1"/>
  </w:num>
  <w:num w:numId="2" w16cid:durableId="1384059965">
    <w:abstractNumId w:val="11"/>
  </w:num>
  <w:num w:numId="3" w16cid:durableId="344871615">
    <w:abstractNumId w:val="6"/>
  </w:num>
  <w:num w:numId="4" w16cid:durableId="1187018089">
    <w:abstractNumId w:val="0"/>
  </w:num>
  <w:num w:numId="5" w16cid:durableId="49303112">
    <w:abstractNumId w:val="5"/>
  </w:num>
  <w:num w:numId="6" w16cid:durableId="1685470253">
    <w:abstractNumId w:val="10"/>
  </w:num>
  <w:num w:numId="7" w16cid:durableId="378552939">
    <w:abstractNumId w:val="9"/>
  </w:num>
  <w:num w:numId="8" w16cid:durableId="1184593207">
    <w:abstractNumId w:val="2"/>
  </w:num>
  <w:num w:numId="9" w16cid:durableId="44717705">
    <w:abstractNumId w:val="3"/>
  </w:num>
  <w:num w:numId="10" w16cid:durableId="1287153414">
    <w:abstractNumId w:val="4"/>
  </w:num>
  <w:num w:numId="11" w16cid:durableId="1546915825">
    <w:abstractNumId w:val="8"/>
  </w:num>
  <w:num w:numId="12" w16cid:durableId="865846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22D"/>
    <w:rsid w:val="000049AF"/>
    <w:rsid w:val="00031692"/>
    <w:rsid w:val="00143620"/>
    <w:rsid w:val="00152FFA"/>
    <w:rsid w:val="0016322D"/>
    <w:rsid w:val="001F5BF3"/>
    <w:rsid w:val="002121CF"/>
    <w:rsid w:val="00220295"/>
    <w:rsid w:val="00226411"/>
    <w:rsid w:val="00272233"/>
    <w:rsid w:val="002808EF"/>
    <w:rsid w:val="0028661C"/>
    <w:rsid w:val="002F08FD"/>
    <w:rsid w:val="00354E45"/>
    <w:rsid w:val="00397BD4"/>
    <w:rsid w:val="003F3B6E"/>
    <w:rsid w:val="004805E3"/>
    <w:rsid w:val="00552E34"/>
    <w:rsid w:val="00573B1D"/>
    <w:rsid w:val="005A36E8"/>
    <w:rsid w:val="006729E1"/>
    <w:rsid w:val="006C2022"/>
    <w:rsid w:val="006E2C56"/>
    <w:rsid w:val="006F30BD"/>
    <w:rsid w:val="00771861"/>
    <w:rsid w:val="007B2CBB"/>
    <w:rsid w:val="00815CF1"/>
    <w:rsid w:val="00827B65"/>
    <w:rsid w:val="0083692A"/>
    <w:rsid w:val="008C78F1"/>
    <w:rsid w:val="008E1FA0"/>
    <w:rsid w:val="009079A5"/>
    <w:rsid w:val="0098080D"/>
    <w:rsid w:val="00986A46"/>
    <w:rsid w:val="009C0D66"/>
    <w:rsid w:val="009C743A"/>
    <w:rsid w:val="009D3B45"/>
    <w:rsid w:val="009F1783"/>
    <w:rsid w:val="00A44F30"/>
    <w:rsid w:val="00AD5BAE"/>
    <w:rsid w:val="00B76882"/>
    <w:rsid w:val="00C30A56"/>
    <w:rsid w:val="00C63E3C"/>
    <w:rsid w:val="00C70662"/>
    <w:rsid w:val="00CE7680"/>
    <w:rsid w:val="00D36F25"/>
    <w:rsid w:val="00E07921"/>
    <w:rsid w:val="00ED33C6"/>
    <w:rsid w:val="00EE31BD"/>
    <w:rsid w:val="00F26C53"/>
    <w:rsid w:val="00FC2DD8"/>
    <w:rsid w:val="00FE44C7"/>
    <w:rsid w:val="00FE5577"/>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A9132"/>
  <w15:chartTrackingRefBased/>
  <w15:docId w15:val="{3C84FA4D-9CDE-4B98-89C1-7B2613597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22D"/>
    <w:pPr>
      <w:ind w:left="720"/>
      <w:contextualSpacing/>
    </w:pPr>
  </w:style>
  <w:style w:type="paragraph" w:styleId="Header">
    <w:name w:val="header"/>
    <w:basedOn w:val="Normal"/>
    <w:link w:val="HeaderChar"/>
    <w:uiPriority w:val="99"/>
    <w:unhideWhenUsed/>
    <w:rsid w:val="0016322D"/>
    <w:pPr>
      <w:tabs>
        <w:tab w:val="center" w:pos="4419"/>
        <w:tab w:val="right" w:pos="8838"/>
      </w:tabs>
      <w:spacing w:after="0" w:line="240" w:lineRule="auto"/>
    </w:pPr>
  </w:style>
  <w:style w:type="character" w:customStyle="1" w:styleId="HeaderChar">
    <w:name w:val="Header Char"/>
    <w:basedOn w:val="DefaultParagraphFont"/>
    <w:link w:val="Header"/>
    <w:uiPriority w:val="99"/>
    <w:rsid w:val="0016322D"/>
  </w:style>
  <w:style w:type="paragraph" w:styleId="Footer">
    <w:name w:val="footer"/>
    <w:basedOn w:val="Normal"/>
    <w:link w:val="FooterChar"/>
    <w:uiPriority w:val="99"/>
    <w:unhideWhenUsed/>
    <w:rsid w:val="0016322D"/>
    <w:pPr>
      <w:tabs>
        <w:tab w:val="center" w:pos="4419"/>
        <w:tab w:val="right" w:pos="8838"/>
      </w:tabs>
      <w:spacing w:after="0" w:line="240" w:lineRule="auto"/>
    </w:pPr>
  </w:style>
  <w:style w:type="character" w:customStyle="1" w:styleId="FooterChar">
    <w:name w:val="Footer Char"/>
    <w:basedOn w:val="DefaultParagraphFont"/>
    <w:link w:val="Footer"/>
    <w:uiPriority w:val="99"/>
    <w:rsid w:val="00163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2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 V Garcia</dc:creator>
  <cp:keywords/>
  <dc:description/>
  <cp:lastModifiedBy>Andres C V Garcia</cp:lastModifiedBy>
  <cp:revision>23</cp:revision>
  <dcterms:created xsi:type="dcterms:W3CDTF">2023-09-18T00:24:00Z</dcterms:created>
  <dcterms:modified xsi:type="dcterms:W3CDTF">2023-10-30T23:07:00Z</dcterms:modified>
</cp:coreProperties>
</file>