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  <w:u w:val="single"/>
        </w:rPr>
      </w:pPr>
      <w:r>
        <w:rPr/>
        <w:drawing>
          <wp:inline distT="0" distB="0" distL="0" distR="0">
            <wp:extent cx="3335655" cy="56896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655" cy="56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Assessment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Course -Btech CSE  Robotics  and AI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Discipline - SOET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- Nand -to-Tetris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 - Ajitesh Singh Gusain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Faculty – Dr.  Ayyala kishore Ajay Kumar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Sem - 3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Course code - ETCCNT301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Lab 1 - Question 1: Implementation of Elementary Logic Gates Using Universal NAND Gates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Objective &amp; Theoretical Background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The objective of this section is to construct basic logic gates (NOT, AND, and OR) using exclusively NAND gates. In digital circuit design, the NAND gate is a </w:t>
      </w:r>
      <w:r>
        <w:rPr>
          <w:rFonts w:cs="Times New Roman" w:ascii="Times New Roman" w:hAnsi="Times New Roman"/>
          <w:i/>
          <w:iCs/>
          <w:sz w:val="24"/>
          <w:szCs w:val="24"/>
        </w:rPr>
        <w:t>universal gate</w:t>
      </w:r>
      <w:r>
        <w:rPr>
          <w:rFonts w:cs="Times New Roman" w:ascii="Times New Roman" w:hAnsi="Times New Roman"/>
          <w:sz w:val="24"/>
          <w:szCs w:val="24"/>
        </w:rPr>
        <w:t>, meaning any Boolean logic function can be implemented using combinations of NAND gates alone.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Gate Implementations &amp; Analysis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A. NOT Gate (Inverter)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Concept: A NOT gate flips a single binary input (</w:t>
      </w:r>
      <w:r>
        <w:rPr/>
      </w:r>
      <m:oMath xmlns:m="http://schemas.openxmlformats.org/officeDocument/2006/math">
        <m:r>
          <m:t xml:space="preserve">0</m:t>
        </m:r>
        <m:r>
          <m:t xml:space="preserve">→</m:t>
        </m:r>
        <m:r>
          <m:t xml:space="preserve">1</m:t>
        </m:r>
      </m:oMath>
      <w:r>
        <w:rPr>
          <w:rFonts w:cs="Times New Roman" w:ascii="Times New Roman" w:hAnsi="Times New Roman"/>
          <w:sz w:val="24"/>
          <w:szCs w:val="24"/>
        </w:rPr>
        <w:t xml:space="preserve"> and </w:t>
      </w:r>
      <w:r>
        <w:rPr/>
      </w:r>
      <m:oMath xmlns:m="http://schemas.openxmlformats.org/officeDocument/2006/math">
        <m:r>
          <m:t xml:space="preserve">1</m:t>
        </m:r>
        <m:r>
          <m:t xml:space="preserve">→</m:t>
        </m:r>
        <m:r>
          <m:t xml:space="preserve">0</m:t>
        </m:r>
      </m:oMath>
      <w:r>
        <w:rPr>
          <w:rFonts w:cs="Times New Roman" w:ascii="Times New Roman" w:hAnsi="Times New Roman"/>
          <w:sz w:val="24"/>
          <w:szCs w:val="24"/>
        </w:rPr>
        <w:t>). A NAND gate outputs 0 only when both inputs are 1. By tying both input pins of a NAND gate together to the same input signal, the gate acts as an inverter.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Boolean Expression: </w:t>
      </w:r>
      <w:r>
        <w:rPr/>
      </w:r>
      <m:oMath xmlns:m="http://schemas.openxmlformats.org/officeDocument/2006/math">
        <m:r>
          <m:rPr>
            <m:lit/>
            <m:nor/>
          </m:rPr>
          <m:t xml:space="preserve">out</m:t>
        </m:r>
        <m:r>
          <m:t xml:space="preserve">=</m:t>
        </m:r>
        <m:bar>
          <m:barPr>
            <m:pos m:val="top"/>
          </m:barPr>
          <m:e>
            <m:r>
              <m:rPr>
                <m:lit/>
                <m:nor/>
              </m:rPr>
              <m:t xml:space="preserve">in</m:t>
            </m:r>
          </m:e>
        </m:bar>
        <m:r>
          <m:rPr>
            <m:lit/>
            <m:nor/>
          </m:rPr>
          <m:t xml:space="preserve">=</m:t>
        </m:r>
        <m:r>
          <m:t xml:space="preserve">∈</m:t>
        </m:r>
        <m:r>
          <m:t xml:space="preserve">NAND</m:t>
        </m:r>
        <m:r>
          <m:t xml:space="preserve">∈</m:t>
        </m:r>
      </m:oMath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HDL Code: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Code snippet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CHIP Not 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IN in;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OUT out;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PARTS: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Nand(a=in, b=in, out=out);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Logic Diagram Setup: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start="36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    </w:t>
      </w:r>
      <w:r>
        <w:rPr/>
        <w:drawing>
          <wp:inline distT="0" distB="0" distL="0" distR="0">
            <wp:extent cx="2004060" cy="98933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989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start="36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start="36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            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Y = (A·A)̅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start="36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= A̅</w:t>
      </w:r>
    </w:p>
    <w:p>
      <w:pPr>
        <w:pStyle w:val="Normal"/>
        <w:spacing w:lineRule="auto" w:line="240" w:beforeAutospacing="1" w:afterAutospacing="1"/>
        <w:ind w:start="36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So only 1 NAND gate is required.</w:t>
      </w:r>
    </w:p>
    <w:p>
      <w:pPr>
        <w:pStyle w:val="Normal"/>
        <w:spacing w:lineRule="auto" w:line="240" w:beforeAutospacing="1" w:afterAutospacing="1"/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Simulation Verification: Ran Not.tst in the Hardware Simulator. The script passed all steps (</w:t>
      </w:r>
      <w:r>
        <w:rPr/>
      </w:r>
      <m:oMath xmlns:m="http://schemas.openxmlformats.org/officeDocument/2006/math">
        <m:r>
          <m:rPr>
            <m:lit/>
            <m:nor/>
          </m:rPr>
          <m:t xml:space="preserve">=</m:t>
        </m:r>
        <m:r>
          <m:t xml:space="preserve">0</m:t>
        </m:r>
        <m:r>
          <m:t xml:space="preserve">→</m:t>
        </m:r>
        <m:r>
          <m:t xml:space="preserve">out</m:t>
        </m:r>
        <m:r>
          <m:rPr>
            <m:lit/>
            <m:nor/>
          </m:rPr>
          <m:t xml:space="preserve">=</m:t>
        </m:r>
        <m:r>
          <m:t xml:space="preserve">1</m:t>
        </m:r>
      </m:oMath>
      <w:r>
        <w:rPr>
          <w:rFonts w:cs="Times New Roman" w:ascii="Times New Roman" w:hAnsi="Times New Roman"/>
          <w:sz w:val="24"/>
          <w:szCs w:val="24"/>
        </w:rPr>
        <w:t xml:space="preserve">, </w:t>
      </w:r>
      <w:r>
        <w:rPr/>
      </w:r>
      <m:oMath xmlns:m="http://schemas.openxmlformats.org/officeDocument/2006/math">
        <m:r>
          <m:rPr>
            <m:lit/>
            <m:nor/>
          </m:rPr>
          <m:t xml:space="preserve">=</m:t>
        </m:r>
        <m:r>
          <m:t xml:space="preserve">1</m:t>
        </m:r>
        <m:r>
          <m:t xml:space="preserve">→</m:t>
        </m:r>
        <m:r>
          <m:t xml:space="preserve">out</m:t>
        </m:r>
        <m:r>
          <m:rPr>
            <m:lit/>
            <m:nor/>
          </m:rPr>
          <m:t xml:space="preserve">=</m:t>
        </m:r>
        <m:r>
          <m:t xml:space="preserve">0</m:t>
        </m:r>
      </m:oMath>
      <w:r>
        <w:rPr>
          <w:rFonts w:cs="Times New Roman" w:ascii="Times New Roman" w:hAnsi="Times New Roman"/>
          <w:sz w:val="24"/>
          <w:szCs w:val="24"/>
        </w:rPr>
        <w:t xml:space="preserve">). </w:t>
      </w:r>
    </w:p>
    <w:p>
      <w:pPr>
        <w:pStyle w:val="Normal"/>
        <w:spacing w:lineRule="auto" w:line="240" w:beforeAutospacing="1" w:afterAutospacing="1"/>
        <w:ind w:start="36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cs="Times New Roman" w:ascii="Times New Roman" w:hAnsi="Times New Roman"/>
          <w:sz w:val="24"/>
          <w:szCs w:val="24"/>
        </w:rPr>
        <w:t>Truth  table</w:t>
      </w:r>
    </w:p>
    <w:tbl>
      <w:tblPr>
        <w:tblW w:w="865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1709"/>
        <w:gridCol w:w="2207"/>
        <w:gridCol w:w="2219"/>
        <w:gridCol w:w="2523"/>
      </w:tblGrid>
      <w:tr>
        <w:trPr>
          <w:tblHeader w:val="true"/>
        </w:trPr>
        <w:tc>
          <w:tcPr>
            <w:tcW w:w="170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ind w:star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Input (in)</w:t>
            </w:r>
          </w:p>
        </w:tc>
        <w:tc>
          <w:tcPr>
            <w:tcW w:w="220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ind w:star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NAND Input a</w:t>
            </w:r>
          </w:p>
        </w:tc>
        <w:tc>
          <w:tcPr>
            <w:tcW w:w="221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ind w:star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NAND Input b</w:t>
            </w:r>
          </w:p>
        </w:tc>
        <w:tc>
          <w:tcPr>
            <w:tcW w:w="2523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ind w:star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Output (NOT(in))</w:t>
            </w:r>
          </w:p>
        </w:tc>
      </w:tr>
      <w:tr>
        <w:trPr/>
        <w:tc>
          <w:tcPr>
            <w:tcW w:w="170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ind w:star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220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ind w:star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221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ind w:star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2523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ind w:star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</w:tr>
      <w:tr>
        <w:trPr/>
        <w:tc>
          <w:tcPr>
            <w:tcW w:w="170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ind w:star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20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ind w:star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21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ind w:star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523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ind w:star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0</w:t>
            </w:r>
          </w:p>
        </w:tc>
      </w:tr>
    </w:tbl>
    <w:p>
      <w:pPr>
        <w:pStyle w:val="Normal"/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ind w:start="360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4394200" cy="2124075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212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B. AND Gate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Concept: An AND gate outputs 1 only when both inputs a and b are 1. A standard NAND gate outputs 0 when both inputs are 1. Passing the output of a NAND gate through a NAND-based inverter flips the result back to positive AND logic.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Boolean Expression: </w:t>
      </w:r>
      <w:r>
        <w:rPr/>
      </w:r>
      <m:oMath xmlns:m="http://schemas.openxmlformats.org/officeDocument/2006/math">
        <m:r>
          <m:rPr>
            <m:lit/>
            <m:nor/>
          </m:rPr>
          <m:t xml:space="preserve">out</m:t>
        </m:r>
        <m:r>
          <m:rPr>
            <m:lit/>
            <m:nor/>
          </m:rPr>
          <m:t xml:space="preserve">=</m:t>
        </m:r>
        <m:r>
          <m:t xml:space="preserve">a</m:t>
        </m:r>
        <m:r>
          <m:t xml:space="preserve">⋅</m:t>
        </m:r>
        <m:r>
          <m:t xml:space="preserve">b</m:t>
        </m:r>
        <m:r>
          <m:rPr>
            <m:lit/>
            <m:nor/>
          </m:rPr>
          <m:t xml:space="preserve">=</m:t>
        </m:r>
        <m:bar>
          <m:barPr>
            <m:pos m:val="top"/>
          </m:barPr>
          <m:e>
            <m:bar>
              <m:barPr>
                <m:pos m:val="top"/>
              </m:barPr>
              <m:e>
                <m:r>
                  <m:t xml:space="preserve">a</m:t>
                </m:r>
                <m:r>
                  <m:t xml:space="preserve">⋅</m:t>
                </m:r>
                <m:r>
                  <m:t xml:space="preserve">b</m:t>
                </m:r>
              </m:e>
            </m:bar>
          </m:e>
        </m:bar>
        <m:r>
          <m:t xml:space="preserve">=</m:t>
        </m:r>
        <m:d>
          <m:dPr>
            <m:begChr m:val="("/>
            <m:endChr m:val=")"/>
          </m:dPr>
          <m:e>
            <m:r>
              <m:t xml:space="preserve">a</m:t>
            </m:r>
            <m:r>
              <m:t xml:space="preserve">NAND</m:t>
            </m:r>
            <m:r>
              <m:t xml:space="preserve">b</m:t>
            </m:r>
          </m:e>
        </m:d>
        <m:r>
          <m:t xml:space="preserve">NAND</m:t>
        </m:r>
        <m:d>
          <m:dPr>
            <m:begChr m:val="("/>
            <m:endChr m:val=")"/>
          </m:dPr>
          <m:e>
            <m:r>
              <m:t xml:space="preserve">a</m:t>
            </m:r>
            <m:r>
              <m:t xml:space="preserve">NAND</m:t>
            </m:r>
            <m:r>
              <m:t xml:space="preserve">b</m:t>
            </m:r>
          </m:e>
        </m:d>
      </m:oMath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HDL Code: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Code snippet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CHIP And 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IN a, b;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OUT out;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PARTS: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Nand(a=a, b=b, out=nandOut);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Nand(a=nandOut, b=nandOut, out=out);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Logic Diagram Setup: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2750185" cy="975360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185" cy="975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ind w:star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Y = [ (A·B)̅ · (A·B)̅ ]̅</w:t>
      </w:r>
    </w:p>
    <w:p>
      <w:pPr>
        <w:pStyle w:val="Normal"/>
        <w:ind w:star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Y = A·B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Simulation Verification: </w:t>
      </w:r>
    </w:p>
    <w:p>
      <w:pPr>
        <w:pStyle w:val="Normal"/>
        <w:ind w:start="720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3670300" cy="1618615"/>
            <wp:effectExtent l="0" t="0" r="0" b="0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1618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star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Truth table</w:t>
      </w:r>
    </w:p>
    <w:tbl>
      <w:tblPr>
        <w:tblW w:w="7836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1693"/>
        <w:gridCol w:w="1681"/>
        <w:gridCol w:w="2271"/>
        <w:gridCol w:w="2191"/>
      </w:tblGrid>
      <w:tr>
        <w:trPr>
          <w:tblHeader w:val="true"/>
          <w:trHeight w:val="477" w:hRule="atLeast"/>
        </w:trPr>
        <w:tc>
          <w:tcPr>
            <w:tcW w:w="1693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ind w:star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Input a</w:t>
            </w:r>
          </w:p>
        </w:tc>
        <w:tc>
          <w:tcPr>
            <w:tcW w:w="168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ind w:star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Input b</w:t>
            </w:r>
          </w:p>
        </w:tc>
        <w:tc>
          <w:tcPr>
            <w:tcW w:w="227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ind w:star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Stage 1 (nandOut)</w:t>
            </w:r>
          </w:p>
        </w:tc>
        <w:tc>
          <w:tcPr>
            <w:tcW w:w="21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ind w:star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Stage 2 / Final Output (out)</w:t>
            </w:r>
          </w:p>
        </w:tc>
      </w:tr>
      <w:tr>
        <w:trPr>
          <w:trHeight w:val="290" w:hRule="atLeast"/>
        </w:trPr>
        <w:tc>
          <w:tcPr>
            <w:tcW w:w="1693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ind w:star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68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ind w:star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227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ind w:star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ind w:star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0</w:t>
            </w:r>
          </w:p>
        </w:tc>
      </w:tr>
      <w:tr>
        <w:trPr>
          <w:trHeight w:val="283" w:hRule="atLeast"/>
        </w:trPr>
        <w:tc>
          <w:tcPr>
            <w:tcW w:w="1693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ind w:star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68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ind w:star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27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ind w:star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ind w:star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0</w:t>
            </w:r>
          </w:p>
        </w:tc>
      </w:tr>
      <w:tr>
        <w:trPr>
          <w:trHeight w:val="290" w:hRule="atLeast"/>
        </w:trPr>
        <w:tc>
          <w:tcPr>
            <w:tcW w:w="1693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ind w:star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8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ind w:star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227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ind w:star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ind w:star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0</w:t>
            </w:r>
          </w:p>
        </w:tc>
      </w:tr>
      <w:tr>
        <w:trPr>
          <w:trHeight w:val="283" w:hRule="atLeast"/>
        </w:trPr>
        <w:tc>
          <w:tcPr>
            <w:tcW w:w="1693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ind w:star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8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ind w:star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27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ind w:star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219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ind w:star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</w:tr>
    </w:tbl>
    <w:p>
      <w:pPr>
        <w:pStyle w:val="Normal"/>
        <w:ind w:star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C. OR Gate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Concept: An OR gate outputs 1 if at least one input is 1. According to De Morgan’s Law (</w:t>
      </w:r>
      <w:r>
        <w:rPr/>
      </w:r>
      <m:oMath xmlns:m="http://schemas.openxmlformats.org/officeDocument/2006/math">
        <m:r>
          <m:rPr>
            <m:lit/>
            <m:nor/>
          </m:rPr>
          <m:t xml:space="preserve">out</m:t>
        </m:r>
        <m:r>
          <m:rPr>
            <m:lit/>
            <m:nor/>
          </m:rPr>
          <m:t xml:space="preserve">=</m:t>
        </m:r>
        <m:r>
          <m:t xml:space="preserve">a</m:t>
        </m:r>
        <m:r>
          <m:rPr>
            <m:lit/>
            <m:nor/>
          </m:rPr>
          <m:t xml:space="preserve">+</m:t>
        </m:r>
        <m:r>
          <m:t xml:space="preserve">b</m:t>
        </m:r>
        <m:r>
          <m:rPr>
            <m:lit/>
            <m:nor/>
          </m:rPr>
          <m:t xml:space="preserve">=</m:t>
        </m:r>
        <m:bar>
          <m:barPr>
            <m:pos m:val="top"/>
          </m:barPr>
          <m:e>
            <m:bar>
              <m:barPr>
                <m:pos m:val="top"/>
              </m:barPr>
              <m:e>
                <m:r>
                  <m:t xml:space="preserve">a</m:t>
                </m:r>
              </m:e>
            </m:bar>
            <m:r>
              <m:t xml:space="preserve">⋅</m:t>
            </m:r>
            <m:bar>
              <m:barPr>
                <m:pos m:val="top"/>
              </m:barPr>
              <m:e>
                <m:r>
                  <m:t xml:space="preserve">b</m:t>
                </m:r>
              </m:e>
            </m:bar>
          </m:e>
        </m:bar>
      </m:oMath>
      <w:r>
        <w:rPr>
          <w:rFonts w:cs="Times New Roman" w:ascii="Times New Roman" w:hAnsi="Times New Roman"/>
          <w:sz w:val="24"/>
          <w:szCs w:val="24"/>
        </w:rPr>
        <w:t>), an OR operation is built by inverting inputs a and b individually using NAND gates, then passing those inverted signals into a final NAND gate.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Boolean Expression: </w:t>
      </w:r>
      <w:r>
        <w:rPr/>
      </w:r>
      <m:oMath xmlns:m="http://schemas.openxmlformats.org/officeDocument/2006/math">
        <m:r>
          <m:rPr>
            <m:lit/>
            <m:nor/>
          </m:rPr>
          <m:t xml:space="preserve">out</m:t>
        </m:r>
        <m:r>
          <m:rPr>
            <m:lit/>
            <m:nor/>
          </m:rPr>
          <m:t xml:space="preserve">=</m:t>
        </m:r>
        <m:r>
          <m:t xml:space="preserve">a</m:t>
        </m:r>
        <m:r>
          <m:rPr>
            <m:lit/>
            <m:nor/>
          </m:rPr>
          <m:t xml:space="preserve">+</m:t>
        </m:r>
        <m:r>
          <m:t xml:space="preserve">b</m:t>
        </m:r>
        <m:r>
          <m:rPr>
            <m:lit/>
            <m:nor/>
          </m:rPr>
          <m:t xml:space="preserve">=</m:t>
        </m:r>
        <m:bar>
          <m:barPr>
            <m:pos m:val="top"/>
          </m:barPr>
          <m:e>
            <m:bar>
              <m:barPr>
                <m:pos m:val="top"/>
              </m:barPr>
              <m:e>
                <m:r>
                  <m:t xml:space="preserve">a</m:t>
                </m:r>
              </m:e>
            </m:bar>
            <m:r>
              <m:t xml:space="preserve">⋅</m:t>
            </m:r>
            <m:bar>
              <m:barPr>
                <m:pos m:val="top"/>
              </m:barPr>
              <m:e>
                <m:r>
                  <m:t xml:space="preserve">b</m:t>
                </m:r>
              </m:e>
            </m:bar>
          </m:e>
        </m:bar>
        <m:r>
          <m:t xml:space="preserve">=</m:t>
        </m:r>
        <m:d>
          <m:dPr>
            <m:begChr m:val="("/>
            <m:endChr m:val=")"/>
          </m:dPr>
          <m:e>
            <m:r>
              <m:t xml:space="preserve">a</m:t>
            </m:r>
            <m:r>
              <m:t xml:space="preserve">NAND</m:t>
            </m:r>
            <m:r>
              <m:t xml:space="preserve">a</m:t>
            </m:r>
          </m:e>
        </m:d>
        <m:r>
          <m:t xml:space="preserve">NAND</m:t>
        </m:r>
        <m:d>
          <m:dPr>
            <m:begChr m:val="("/>
            <m:endChr m:val=")"/>
          </m:dPr>
          <m:e>
            <m:r>
              <m:t xml:space="preserve">b</m:t>
            </m:r>
            <m:r>
              <m:t xml:space="preserve">NAND</m:t>
            </m:r>
            <m:r>
              <m:t xml:space="preserve">b</m:t>
            </m:r>
          </m:e>
        </m:d>
      </m:oMath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HDL Code: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Code snippet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CHIP Or 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IN a, b;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OUT out;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PARTS: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Nand(a=a, b=a, out=notA);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Nand(a=b, b=b, out=notB);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Nand(a=notA, b=notB, out=out);}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Logic Diagram Setup: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2847340" cy="862330"/>
            <wp:effectExtent l="0" t="0" r="0" b="0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340" cy="862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Simulation Verification: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5731510" cy="908050"/>
            <wp:effectExtent l="0" t="0" r="0" b="0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Truth  table</w:t>
      </w:r>
    </w:p>
    <w:tbl>
      <w:tblPr>
        <w:tblW w:w="901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1210"/>
        <w:gridCol w:w="1201"/>
        <w:gridCol w:w="1817"/>
        <w:gridCol w:w="1821"/>
        <w:gridCol w:w="2961"/>
      </w:tblGrid>
      <w:tr>
        <w:trPr>
          <w:tblHeader w:val="true"/>
        </w:trPr>
        <w:tc>
          <w:tcPr>
            <w:tcW w:w="121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Input a</w:t>
            </w:r>
          </w:p>
        </w:tc>
        <w:tc>
          <w:tcPr>
            <w:tcW w:w="12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Input b</w:t>
            </w:r>
          </w:p>
        </w:tc>
        <w:tc>
          <w:tcPr>
            <w:tcW w:w="181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Stage 1 (notA)</w:t>
            </w:r>
          </w:p>
        </w:tc>
        <w:tc>
          <w:tcPr>
            <w:tcW w:w="182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Stage 2 (notB)</w:t>
            </w:r>
          </w:p>
        </w:tc>
        <w:tc>
          <w:tcPr>
            <w:tcW w:w="296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Stage 3 / Final Output (out)</w:t>
            </w:r>
          </w:p>
        </w:tc>
      </w:tr>
      <w:tr>
        <w:trPr/>
        <w:tc>
          <w:tcPr>
            <w:tcW w:w="121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2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1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2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96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>
        <w:trPr/>
        <w:tc>
          <w:tcPr>
            <w:tcW w:w="121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2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1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2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96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>
        <w:trPr/>
        <w:tc>
          <w:tcPr>
            <w:tcW w:w="121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2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1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2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96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>
        <w:trPr/>
        <w:tc>
          <w:tcPr>
            <w:tcW w:w="121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20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17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2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96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  <w:vAlign w:val="center"/>
          </w:tcPr>
          <w:p>
            <w:pPr>
              <w:pStyle w:val="Normal"/>
              <w:spacing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>
      <w:pPr>
        <w:pStyle w:val="Normal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spacing w:before="0" w:after="16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9c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9c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09c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9c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9c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9c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9c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9c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9c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6109c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109c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6109c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109c8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109c8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109c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109c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109c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109c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rsid w:val="006109c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109c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rsid w:val="006109c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109c8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109c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109c8"/>
    <w:rPr>
      <w:b/>
      <w:bCs/>
      <w:smallCaps/>
      <w:color w:themeColor="accent1" w:themeShade="bf" w:val="0F4761"/>
      <w:spacing w:val="5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4e5b42"/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e5b42"/>
    <w:rPr>
      <w:b/>
      <w:bCs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6109c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9c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9c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109c8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10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b42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e5b42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Application>LibreOffice/26.8.0.3$Windows_X86_64 LibreOffice_project/bce0998afefdbc355585ca324285661a2170ba77</Application>
  <AppVersion>15.0000</AppVersion>
  <Pages>6</Pages>
  <Words>458</Words>
  <Characters>1929</Characters>
  <CharactersWithSpaces>2365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2026-08-15T16:51:00Z</dcterms:created>
  <dc:creator>Ajitesh Singh Gusain</dc:creator>
  <dc:description/>
  <dc:language>en-IN</dc:language>
  <cp:lastModifiedBy/>
  <dcterms:modified xsi:type="dcterms:W3CDTF">2026-09-18T10:00:16Z</dcterms:modified>
  <cp:revision>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