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Calibri" w:cs="Calibri" w:eastAsia="Calibri" w:hAnsi="Calibri"/>
          <w:b w:val="1"/>
          <w:sz w:val="24"/>
          <w:szCs w:val="24"/>
        </w:rPr>
      </w:pPr>
      <w:r w:rsidDel="00000000" w:rsidR="00000000" w:rsidRPr="00000000">
        <w:rPr>
          <w:b w:val="1"/>
          <w:sz w:val="24"/>
          <w:szCs w:val="24"/>
          <w:rtl w:val="0"/>
        </w:rPr>
        <w:t xml:space="preserve">                                                Performance &amp; Final submission phase </w:t>
      </w:r>
      <w:r w:rsidDel="00000000" w:rsidR="00000000" w:rsidRPr="00000000">
        <w:rPr>
          <w:rtl w:val="0"/>
        </w:rPr>
      </w:r>
    </w:p>
    <w:p w:rsidR="00000000" w:rsidDel="00000000" w:rsidP="00000000" w:rsidRDefault="00000000" w:rsidRPr="00000000" w14:paraId="00000002">
      <w:pPr>
        <w:spacing w:after="0" w:lineRule="auto"/>
        <w:jc w:val="center"/>
        <w:rPr>
          <w:rFonts w:ascii="Calibri" w:cs="Calibri" w:eastAsia="Calibri" w:hAnsi="Calibri"/>
          <w:b w:val="1"/>
          <w:sz w:val="24"/>
          <w:szCs w:val="24"/>
        </w:rPr>
      </w:pPr>
      <w:r w:rsidDel="00000000" w:rsidR="00000000" w:rsidRPr="00000000">
        <w:rPr>
          <w:b w:val="1"/>
          <w:sz w:val="24"/>
          <w:szCs w:val="24"/>
          <w:rtl w:val="0"/>
        </w:rPr>
        <w:t xml:space="preserve">Communication </w:t>
      </w:r>
      <w:r w:rsidDel="00000000" w:rsidR="00000000" w:rsidRPr="00000000">
        <w:rPr>
          <w:rtl w:val="0"/>
        </w:rPr>
      </w:r>
    </w:p>
    <w:p w:rsidR="00000000" w:rsidDel="00000000" w:rsidP="00000000" w:rsidRDefault="00000000" w:rsidRPr="00000000" w14:paraId="00000003">
      <w:pPr>
        <w:spacing w:after="0" w:lineRule="auto"/>
        <w:jc w:val="center"/>
        <w:rPr>
          <w:rFonts w:ascii="Calibri" w:cs="Calibri" w:eastAsia="Calibri" w:hAnsi="Calibri"/>
          <w:b w:val="1"/>
        </w:rPr>
      </w:pPr>
      <w:r w:rsidDel="00000000" w:rsidR="00000000" w:rsidRPr="00000000">
        <w:rPr>
          <w:rtl w:val="0"/>
        </w:rPr>
      </w:r>
    </w:p>
    <w:tbl>
      <w:tblPr>
        <w:tblStyle w:val="Table1"/>
        <w:tblW w:w="9016.0" w:type="dxa"/>
        <w:jc w:val="left"/>
        <w:tblLayout w:type="fixed"/>
        <w:tblLook w:val="0400"/>
      </w:tblPr>
      <w:tblGrid>
        <w:gridCol w:w="4508"/>
        <w:gridCol w:w="4508"/>
        <w:tblGridChange w:id="0">
          <w:tblGrid>
            <w:gridCol w:w="4508"/>
            <w:gridCol w:w="450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02 Nov 2023</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t xml:space="preserve">NM2023TMID02425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9">
            <w:pPr>
              <w:keepNext w:val="1"/>
              <w:keepLines w:val="1"/>
              <w:spacing w:after="150" w:line="465" w:lineRule="auto"/>
              <w:rPr/>
            </w:pPr>
            <w:r w:rsidDel="00000000" w:rsidR="00000000" w:rsidRPr="00000000">
              <w:rPr>
                <w:rFonts w:ascii="Open Sans" w:cs="Open Sans" w:eastAsia="Open Sans" w:hAnsi="Open Sans"/>
                <w:color w:val="35475c"/>
                <w:sz w:val="23"/>
                <w:szCs w:val="23"/>
                <w:highlight w:val="white"/>
                <w:rtl w:val="0"/>
              </w:rPr>
              <w:t xml:space="preserve">Application to make the Gas filling Station easy using CRM</w:t>
            </w:r>
            <w:r w:rsidDel="00000000" w:rsidR="00000000" w:rsidRPr="00000000">
              <w:rPr>
                <w:rtl w:val="0"/>
              </w:rPr>
            </w:r>
          </w:p>
        </w:tc>
      </w:tr>
    </w:tbl>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b w:val="1"/>
          <w:rtl w:val="0"/>
        </w:rPr>
        <w:t xml:space="preserve">Communication:</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Project team shall fill the following information in </w:t>
      </w:r>
      <w:r w:rsidDel="00000000" w:rsidR="00000000" w:rsidRPr="00000000">
        <w:rPr>
          <w:rtl w:val="0"/>
        </w:rPr>
        <w:t xml:space="preserve">Communication </w:t>
      </w:r>
      <w:r w:rsidDel="00000000" w:rsidR="00000000" w:rsidRPr="00000000">
        <w:rPr>
          <w:rFonts w:ascii="Calibri" w:cs="Calibri" w:eastAsia="Calibri" w:hAnsi="Calibri"/>
          <w:rtl w:val="0"/>
        </w:rPr>
        <w:t xml:space="preserve">.</w:t>
      </w:r>
    </w:p>
    <w:tbl>
      <w:tblPr>
        <w:tblStyle w:val="Table2"/>
        <w:tblW w:w="9067.0" w:type="dxa"/>
        <w:jc w:val="left"/>
        <w:tblLayout w:type="fixed"/>
        <w:tblLook w:val="0400"/>
      </w:tblPr>
      <w:tblGrid>
        <w:gridCol w:w="901"/>
        <w:gridCol w:w="3658"/>
        <w:gridCol w:w="4508"/>
        <w:tblGridChange w:id="0">
          <w:tblGrid>
            <w:gridCol w:w="901"/>
            <w:gridCol w:w="365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0">
            <w:pPr>
              <w:numPr>
                <w:ilvl w:val="0"/>
                <w:numId w:val="1"/>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Problem Statement (Problem to be solved)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after="0" w:line="240" w:lineRule="auto"/>
              <w:rPr>
                <w:sz w:val="16"/>
                <w:szCs w:val="16"/>
              </w:rPr>
            </w:pPr>
            <w:r w:rsidDel="00000000" w:rsidR="00000000" w:rsidRPr="00000000">
              <w:rPr>
                <w:sz w:val="16"/>
                <w:szCs w:val="16"/>
                <w:rtl w:val="0"/>
              </w:rPr>
              <w:t xml:space="preserve">Gas Filling Stations (GFS) face operational inefficiencies and suboptimal customer experiences due to the lack of an integrated and user-friendly CRM system.</w:t>
            </w:r>
          </w:p>
          <w:p w:rsidR="00000000" w:rsidDel="00000000" w:rsidP="00000000" w:rsidRDefault="00000000" w:rsidRPr="00000000" w14:paraId="00000013">
            <w:pPr>
              <w:spacing w:after="0" w:line="240" w:lineRule="auto"/>
              <w:rPr>
                <w:sz w:val="16"/>
                <w:szCs w:val="16"/>
              </w:rPr>
            </w:pPr>
            <w:r w:rsidDel="00000000" w:rsidR="00000000" w:rsidRPr="00000000">
              <w:rPr>
                <w:sz w:val="16"/>
                <w:szCs w:val="16"/>
                <w:rtl w:val="0"/>
              </w:rPr>
              <w:t xml:space="preserve">          1.</w:t>
            </w:r>
            <w:r w:rsidDel="00000000" w:rsidR="00000000" w:rsidRPr="00000000">
              <w:rPr>
                <w:b w:val="1"/>
                <w:sz w:val="16"/>
                <w:szCs w:val="16"/>
                <w:rtl w:val="0"/>
              </w:rPr>
              <w:t xml:space="preserve">Customer Dissatisfaction</w:t>
            </w:r>
            <w:r w:rsidDel="00000000" w:rsidR="00000000" w:rsidRPr="00000000">
              <w:rPr>
                <w:sz w:val="16"/>
                <w:szCs w:val="16"/>
                <w:rtl w:val="0"/>
              </w:rPr>
              <w:t xml:space="preserve">: Customers often experience long wait times, inconsistent service quality, and inadequate communication from GFS staff. This results in reduced customer loyalty and negative online reviews.</w:t>
            </w:r>
          </w:p>
          <w:p w:rsidR="00000000" w:rsidDel="00000000" w:rsidP="00000000" w:rsidRDefault="00000000" w:rsidRPr="00000000" w14:paraId="00000014">
            <w:pPr>
              <w:spacing w:after="0" w:line="240" w:lineRule="auto"/>
              <w:rPr>
                <w:sz w:val="16"/>
                <w:szCs w:val="16"/>
              </w:rPr>
            </w:pPr>
            <w:r w:rsidDel="00000000" w:rsidR="00000000" w:rsidRPr="00000000">
              <w:rPr>
                <w:sz w:val="16"/>
                <w:szCs w:val="16"/>
                <w:rtl w:val="0"/>
              </w:rPr>
              <w:t xml:space="preserve">           2.</w:t>
            </w:r>
            <w:r w:rsidDel="00000000" w:rsidR="00000000" w:rsidRPr="00000000">
              <w:rPr>
                <w:rtl w:val="0"/>
              </w:rPr>
              <w:t xml:space="preserve"> </w:t>
            </w:r>
            <w:r w:rsidDel="00000000" w:rsidR="00000000" w:rsidRPr="00000000">
              <w:rPr>
                <w:b w:val="1"/>
                <w:sz w:val="16"/>
                <w:szCs w:val="16"/>
                <w:rtl w:val="0"/>
              </w:rPr>
              <w:t xml:space="preserve">Data Security Risks</w:t>
            </w:r>
            <w:r w:rsidDel="00000000" w:rsidR="00000000" w:rsidRPr="00000000">
              <w:rPr>
                <w:sz w:val="16"/>
                <w:szCs w:val="16"/>
                <w:rtl w:val="0"/>
              </w:rPr>
              <w:t xml:space="preserve">: Without proper data management, GFSs are at risk of data breaches, potentially exposing customer and financial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numPr>
                <w:ilvl w:val="0"/>
                <w:numId w:val="2"/>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Idea / Solution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0" w:line="240" w:lineRule="auto"/>
              <w:rPr>
                <w:sz w:val="16"/>
                <w:szCs w:val="16"/>
              </w:rPr>
            </w:pPr>
            <w:r w:rsidDel="00000000" w:rsidR="00000000" w:rsidRPr="00000000">
              <w:rPr>
                <w:rFonts w:ascii="Bahnschrift SemiLight" w:cs="Bahnschrift SemiLight" w:eastAsia="Bahnschrift SemiLight" w:hAnsi="Bahnschrift SemiLight"/>
                <w:color w:val="222222"/>
                <w:sz w:val="16"/>
                <w:szCs w:val="16"/>
                <w:highlight w:val="white"/>
                <w:rtl w:val="0"/>
              </w:rPr>
              <w:t xml:space="preserve"> </w:t>
            </w:r>
            <w:r w:rsidDel="00000000" w:rsidR="00000000" w:rsidRPr="00000000">
              <w:rPr>
                <w:b w:val="1"/>
                <w:sz w:val="16"/>
                <w:szCs w:val="16"/>
                <w:rtl w:val="0"/>
              </w:rPr>
              <w:t xml:space="preserve">1. Customer Data Management</w:t>
            </w:r>
            <w:r w:rsidDel="00000000" w:rsidR="00000000" w:rsidRPr="00000000">
              <w:rPr>
                <w:sz w:val="16"/>
                <w:szCs w:val="16"/>
                <w:rtl w:val="0"/>
              </w:rPr>
              <w:t xml:space="preserve">:</w:t>
            </w:r>
          </w:p>
          <w:p w:rsidR="00000000" w:rsidDel="00000000" w:rsidP="00000000" w:rsidRDefault="00000000" w:rsidRPr="00000000" w14:paraId="00000018">
            <w:pPr>
              <w:spacing w:after="0" w:line="240" w:lineRule="auto"/>
              <w:rPr>
                <w:sz w:val="16"/>
                <w:szCs w:val="16"/>
              </w:rPr>
            </w:pPr>
            <w:r w:rsidDel="00000000" w:rsidR="00000000" w:rsidRPr="00000000">
              <w:rPr>
                <w:b w:val="1"/>
                <w:sz w:val="16"/>
                <w:szCs w:val="16"/>
                <w:rtl w:val="0"/>
              </w:rPr>
              <w:t xml:space="preserve">         Problem</w:t>
            </w:r>
            <w:r w:rsidDel="00000000" w:rsidR="00000000" w:rsidRPr="00000000">
              <w:rPr>
                <w:sz w:val="16"/>
                <w:szCs w:val="16"/>
                <w:rtl w:val="0"/>
              </w:rPr>
              <w:t xml:space="preserve">: Gas stations often lack a centralized database to manage customer information, resulting in poor customer service and missed marketing opportunities.</w:t>
            </w:r>
          </w:p>
          <w:p w:rsidR="00000000" w:rsidDel="00000000" w:rsidP="00000000" w:rsidRDefault="00000000" w:rsidRPr="00000000" w14:paraId="00000019">
            <w:pPr>
              <w:spacing w:after="0" w:line="240" w:lineRule="auto"/>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Solution</w:t>
            </w:r>
            <w:r w:rsidDel="00000000" w:rsidR="00000000" w:rsidRPr="00000000">
              <w:rPr>
                <w:sz w:val="16"/>
                <w:szCs w:val="16"/>
                <w:rtl w:val="0"/>
              </w:rPr>
              <w:t xml:space="preserve">: Implement a CRM system that enables gas stations to store and manage customer data efficiently. This should include customer profiles, purchase history, contact details, and preferences. By having this data readily available, gas stations can personalize services and marketing efforts, leading to better customer satisfaction and increased loyalty.</w:t>
            </w:r>
          </w:p>
          <w:p w:rsidR="00000000" w:rsidDel="00000000" w:rsidP="00000000" w:rsidRDefault="00000000" w:rsidRPr="00000000" w14:paraId="0000001A">
            <w:pPr>
              <w:spacing w:after="0" w:line="240" w:lineRule="auto"/>
              <w:rPr>
                <w:sz w:val="16"/>
                <w:szCs w:val="16"/>
              </w:rPr>
            </w:pPr>
            <w:r w:rsidDel="00000000" w:rsidR="00000000" w:rsidRPr="00000000">
              <w:rPr>
                <w:rtl w:val="0"/>
              </w:rPr>
            </w:r>
          </w:p>
          <w:p w:rsidR="00000000" w:rsidDel="00000000" w:rsidP="00000000" w:rsidRDefault="00000000" w:rsidRPr="00000000" w14:paraId="0000001B">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Reporting and Analytics</w:t>
            </w:r>
            <w:r w:rsidDel="00000000" w:rsidR="00000000" w:rsidRPr="00000000">
              <w:rPr>
                <w:sz w:val="16"/>
                <w:szCs w:val="16"/>
                <w:rtl w:val="0"/>
              </w:rPr>
              <w:t xml:space="preserve">:</w:t>
            </w:r>
          </w:p>
          <w:p w:rsidR="00000000" w:rsidDel="00000000" w:rsidP="00000000" w:rsidRDefault="00000000" w:rsidRPr="00000000" w14:paraId="0000001C">
            <w:pPr>
              <w:spacing w:after="0" w:line="240" w:lineRule="auto"/>
              <w:rPr>
                <w:sz w:val="16"/>
                <w:szCs w:val="16"/>
              </w:rPr>
            </w:pPr>
            <w:r w:rsidDel="00000000" w:rsidR="00000000" w:rsidRPr="00000000">
              <w:rPr>
                <w:b w:val="1"/>
                <w:sz w:val="16"/>
                <w:szCs w:val="16"/>
                <w:rtl w:val="0"/>
              </w:rPr>
              <w:t xml:space="preserve">          Problem</w:t>
            </w:r>
            <w:r w:rsidDel="00000000" w:rsidR="00000000" w:rsidRPr="00000000">
              <w:rPr>
                <w:sz w:val="16"/>
                <w:szCs w:val="16"/>
                <w:rtl w:val="0"/>
              </w:rPr>
              <w:t xml:space="preserve">: Gas stations lack real-time insights into their operations and customer behaviour.</w:t>
            </w:r>
          </w:p>
          <w:p w:rsidR="00000000" w:rsidDel="00000000" w:rsidP="00000000" w:rsidRDefault="00000000" w:rsidRPr="00000000" w14:paraId="0000001D">
            <w:pPr>
              <w:spacing w:after="0" w:line="240" w:lineRule="auto"/>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Solution</w:t>
            </w:r>
            <w:r w:rsidDel="00000000" w:rsidR="00000000" w:rsidRPr="00000000">
              <w:rPr>
                <w:sz w:val="16"/>
                <w:szCs w:val="16"/>
                <w:rtl w:val="0"/>
              </w:rPr>
              <w:t xml:space="preserve">: Implement reporting and analytics features within the CRM system. This enables stations to generate real-time performance reports, track key metrics, and make data-driven decisions to enhance operations and customer experiences.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E">
            <w:pPr>
              <w:numPr>
                <w:ilvl w:val="0"/>
                <w:numId w:val="3"/>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Novelty / Uniqueness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0">
            <w:pPr>
              <w:spacing w:after="0" w:line="240" w:lineRule="auto"/>
              <w:rPr>
                <w:sz w:val="16"/>
                <w:szCs w:val="16"/>
              </w:rPr>
            </w:pPr>
            <w:r w:rsidDel="00000000" w:rsidR="00000000" w:rsidRPr="00000000">
              <w:rPr>
                <w:b w:val="1"/>
                <w:sz w:val="16"/>
                <w:szCs w:val="16"/>
                <w:rtl w:val="0"/>
              </w:rPr>
              <w:t xml:space="preserve">1.Fuel Efficiency Analytics</w:t>
            </w:r>
            <w:r w:rsidDel="00000000" w:rsidR="00000000" w:rsidRPr="00000000">
              <w:rPr>
                <w:sz w:val="16"/>
                <w:szCs w:val="16"/>
                <w:rtl w:val="0"/>
              </w:rPr>
              <w:t xml:space="preserve">:</w:t>
            </w:r>
          </w:p>
          <w:p w:rsidR="00000000" w:rsidDel="00000000" w:rsidP="00000000" w:rsidRDefault="00000000" w:rsidRPr="00000000" w14:paraId="00000021">
            <w:pPr>
              <w:spacing w:after="0" w:line="240" w:lineRule="auto"/>
              <w:rPr>
                <w:sz w:val="16"/>
                <w:szCs w:val="16"/>
              </w:rPr>
            </w:pPr>
            <w:r w:rsidDel="00000000" w:rsidR="00000000" w:rsidRPr="00000000">
              <w:rPr>
                <w:sz w:val="16"/>
                <w:szCs w:val="16"/>
                <w:rtl w:val="0"/>
              </w:rPr>
              <w:t xml:space="preserve">          Develop a unique feature that analyzes a customer's vehicle data (with their consent) to offer fuel efficiency tips. This data-driven approach can help customers save money and reduce their environmental footprint.</w:t>
            </w:r>
          </w:p>
          <w:p w:rsidR="00000000" w:rsidDel="00000000" w:rsidP="00000000" w:rsidRDefault="00000000" w:rsidRPr="00000000" w14:paraId="00000022">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Mobile Fuel Ordering and Payment</w:t>
            </w:r>
            <w:r w:rsidDel="00000000" w:rsidR="00000000" w:rsidRPr="00000000">
              <w:rPr>
                <w:sz w:val="16"/>
                <w:szCs w:val="16"/>
                <w:rtl w:val="0"/>
              </w:rPr>
              <w:t xml:space="preserve">:</w:t>
            </w:r>
          </w:p>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         Create a mobile app that allows customers to order fuel and make payments from the comfort of their vehicles. This feature can use geolocation to identify the customer's location, ensuring a seamless and contactless refueling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4">
            <w:pPr>
              <w:numPr>
                <w:ilvl w:val="0"/>
                <w:numId w:val="4"/>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Social Impact / Customer Satisfaction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0" w:line="240" w:lineRule="auto"/>
              <w:rPr>
                <w:sz w:val="16"/>
                <w:szCs w:val="16"/>
              </w:rPr>
            </w:pPr>
            <w:r w:rsidDel="00000000" w:rsidR="00000000" w:rsidRPr="00000000">
              <w:rPr>
                <w:b w:val="1"/>
                <w:sz w:val="16"/>
                <w:szCs w:val="16"/>
                <w:rtl w:val="0"/>
              </w:rPr>
              <w:t xml:space="preserve">1.</w:t>
            </w:r>
            <w:r w:rsidDel="00000000" w:rsidR="00000000" w:rsidRPr="00000000">
              <w:rPr>
                <w:b w:val="1"/>
                <w:rtl w:val="0"/>
              </w:rPr>
              <w:t xml:space="preserve"> </w:t>
            </w:r>
            <w:r w:rsidDel="00000000" w:rsidR="00000000" w:rsidRPr="00000000">
              <w:rPr>
                <w:b w:val="1"/>
                <w:sz w:val="16"/>
                <w:szCs w:val="16"/>
                <w:rtl w:val="0"/>
              </w:rPr>
              <w:t xml:space="preserve">Transparency in Fuel Sourcing</w:t>
            </w:r>
            <w:r w:rsidDel="00000000" w:rsidR="00000000" w:rsidRPr="00000000">
              <w:rPr>
                <w:sz w:val="16"/>
                <w:szCs w:val="16"/>
                <w:rtl w:val="0"/>
              </w:rPr>
              <w:t xml:space="preserve">:</w:t>
            </w:r>
          </w:p>
          <w:p w:rsidR="00000000" w:rsidDel="00000000" w:rsidP="00000000" w:rsidRDefault="00000000" w:rsidRPr="00000000" w14:paraId="00000027">
            <w:pPr>
              <w:spacing w:after="0" w:line="240" w:lineRule="auto"/>
              <w:rPr>
                <w:sz w:val="16"/>
                <w:szCs w:val="16"/>
              </w:rPr>
            </w:pPr>
            <w:r w:rsidDel="00000000" w:rsidR="00000000" w:rsidRPr="00000000">
              <w:rPr>
                <w:sz w:val="16"/>
                <w:szCs w:val="16"/>
                <w:rtl w:val="0"/>
              </w:rPr>
              <w:t xml:space="preserve">                Provide customers with information about the sources and quality of the fuels you offer. Transparency in fuel sourcing, such as promoting biofuels or low-carbon alternatives, can attract environmentally-aware consumers and enhance your social impact.</w:t>
            </w:r>
          </w:p>
          <w:p w:rsidR="00000000" w:rsidDel="00000000" w:rsidP="00000000" w:rsidRDefault="00000000" w:rsidRPr="00000000" w14:paraId="00000028">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Customer Feedback Loop</w:t>
            </w:r>
            <w:r w:rsidDel="00000000" w:rsidR="00000000" w:rsidRPr="00000000">
              <w:rPr>
                <w:sz w:val="16"/>
                <w:szCs w:val="16"/>
                <w:rtl w:val="0"/>
              </w:rPr>
              <w:t xml:space="preserve">:</w:t>
            </w:r>
          </w:p>
          <w:p w:rsidR="00000000" w:rsidDel="00000000" w:rsidP="00000000" w:rsidRDefault="00000000" w:rsidRPr="00000000" w14:paraId="00000029">
            <w:pPr>
              <w:spacing w:after="0" w:line="240" w:lineRule="auto"/>
              <w:rPr>
                <w:sz w:val="16"/>
                <w:szCs w:val="16"/>
              </w:rPr>
            </w:pPr>
            <w:r w:rsidDel="00000000" w:rsidR="00000000" w:rsidRPr="00000000">
              <w:rPr>
                <w:sz w:val="16"/>
                <w:szCs w:val="16"/>
                <w:rtl w:val="0"/>
              </w:rPr>
              <w:t xml:space="preserve">              Implement a robust feedback system within your CRM that allows customers to voice their opinions and concerns. Show that you are responsive to their feedback by actively making improvements based on their suggestions. This not only improves customer satisfaction but also demonstrates a commitment to continuous improvement.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A">
            <w:pPr>
              <w:numPr>
                <w:ilvl w:val="0"/>
                <w:numId w:val="5"/>
              </w:numPr>
              <w:ind w:left="644" w:hanging="36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Fonts w:ascii="Calibri" w:cs="Calibri" w:eastAsia="Calibri" w:hAnsi="Calibri"/>
                <w:color w:val="222222"/>
                <w:rtl w:val="0"/>
              </w:rPr>
              <w:t xml:space="preserve">Business Model (Revenue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C">
            <w:pPr>
              <w:spacing w:after="0" w:line="240" w:lineRule="auto"/>
              <w:rPr>
                <w:sz w:val="16"/>
                <w:szCs w:val="16"/>
              </w:rPr>
            </w:pPr>
            <w:r w:rsidDel="00000000" w:rsidR="00000000" w:rsidRPr="00000000">
              <w:rPr>
                <w:b w:val="1"/>
                <w:sz w:val="16"/>
                <w:szCs w:val="16"/>
                <w:rtl w:val="0"/>
              </w:rPr>
              <w:t xml:space="preserve">Customer Relationships</w:t>
            </w:r>
            <w:r w:rsidDel="00000000" w:rsidR="00000000" w:rsidRPr="00000000">
              <w:rPr>
                <w:sz w:val="16"/>
                <w:szCs w:val="16"/>
                <w:rtl w:val="0"/>
              </w:rPr>
              <w:t xml:space="preserve">:</w:t>
            </w:r>
          </w:p>
          <w:p w:rsidR="00000000" w:rsidDel="00000000" w:rsidP="00000000" w:rsidRDefault="00000000" w:rsidRPr="00000000" w14:paraId="0000002D">
            <w:pPr>
              <w:spacing w:after="0" w:line="240" w:lineRule="auto"/>
              <w:rPr>
                <w:sz w:val="16"/>
                <w:szCs w:val="16"/>
              </w:rPr>
            </w:pPr>
            <w:r w:rsidDel="00000000" w:rsidR="00000000" w:rsidRPr="00000000">
              <w:rPr>
                <w:sz w:val="16"/>
                <w:szCs w:val="16"/>
                <w:rtl w:val="0"/>
              </w:rPr>
              <w:t xml:space="preserve">           1.Personalization: Use the CRM system to personalize the customer experience by knowing their preferences and history.</w:t>
            </w:r>
          </w:p>
          <w:p w:rsidR="00000000" w:rsidDel="00000000" w:rsidP="00000000" w:rsidRDefault="00000000" w:rsidRPr="00000000" w14:paraId="0000002E">
            <w:pPr>
              <w:spacing w:after="0" w:line="240" w:lineRule="auto"/>
              <w:rPr>
                <w:sz w:val="16"/>
                <w:szCs w:val="16"/>
              </w:rPr>
            </w:pPr>
            <w:r w:rsidDel="00000000" w:rsidR="00000000" w:rsidRPr="00000000">
              <w:rPr>
                <w:sz w:val="16"/>
                <w:szCs w:val="16"/>
                <w:rtl w:val="0"/>
              </w:rPr>
              <w:t xml:space="preserve">           2.Feedback Loop: Maintain open communication with customers, actively seeking and responding to their feedback.</w:t>
            </w:r>
          </w:p>
          <w:p w:rsidR="00000000" w:rsidDel="00000000" w:rsidP="00000000" w:rsidRDefault="00000000" w:rsidRPr="00000000" w14:paraId="0000002F">
            <w:pPr>
              <w:spacing w:after="0" w:line="240" w:lineRule="auto"/>
              <w:rPr>
                <w:sz w:val="16"/>
                <w:szCs w:val="16"/>
              </w:rPr>
            </w:pPr>
            <w:r w:rsidDel="00000000" w:rsidR="00000000" w:rsidRPr="00000000">
              <w:rPr>
                <w:sz w:val="16"/>
                <w:szCs w:val="16"/>
                <w:rtl w:val="0"/>
              </w:rPr>
              <w:t xml:space="preserve">           3.Community Engagement: Foster a sense of community and belonging among customers.</w:t>
            </w:r>
          </w:p>
          <w:p w:rsidR="00000000" w:rsidDel="00000000" w:rsidP="00000000" w:rsidRDefault="00000000" w:rsidRPr="00000000" w14:paraId="00000030">
            <w:pPr>
              <w:spacing w:after="0" w:line="240" w:lineRule="auto"/>
              <w:rPr>
                <w:sz w:val="16"/>
                <w:szCs w:val="16"/>
              </w:rPr>
            </w:pPr>
            <w:r w:rsidDel="00000000" w:rsidR="00000000" w:rsidRPr="00000000">
              <w:rPr>
                <w:rtl w:val="0"/>
              </w:rPr>
            </w:r>
          </w:p>
          <w:p w:rsidR="00000000" w:rsidDel="00000000" w:rsidP="00000000" w:rsidRDefault="00000000" w:rsidRPr="00000000" w14:paraId="00000031">
            <w:pPr>
              <w:spacing w:after="0" w:line="240" w:lineRule="auto"/>
              <w:rPr>
                <w:sz w:val="16"/>
                <w:szCs w:val="16"/>
              </w:rPr>
            </w:pPr>
            <w:r w:rsidDel="00000000" w:rsidR="00000000" w:rsidRPr="00000000">
              <w:rPr>
                <w:b w:val="1"/>
                <w:sz w:val="16"/>
                <w:szCs w:val="16"/>
                <w:rtl w:val="0"/>
              </w:rPr>
              <w:t xml:space="preserve">Key Metrics</w:t>
            </w:r>
            <w:r w:rsidDel="00000000" w:rsidR="00000000" w:rsidRPr="00000000">
              <w:rPr>
                <w:sz w:val="16"/>
                <w:szCs w:val="16"/>
                <w:rtl w:val="0"/>
              </w:rPr>
              <w:t xml:space="preserve">:</w:t>
            </w:r>
          </w:p>
          <w:p w:rsidR="00000000" w:rsidDel="00000000" w:rsidP="00000000" w:rsidRDefault="00000000" w:rsidRPr="00000000" w14:paraId="00000032">
            <w:pPr>
              <w:spacing w:after="0" w:line="240" w:lineRule="auto"/>
              <w:rPr>
                <w:sz w:val="16"/>
                <w:szCs w:val="16"/>
              </w:rPr>
            </w:pPr>
            <w:r w:rsidDel="00000000" w:rsidR="00000000" w:rsidRPr="00000000">
              <w:rPr>
                <w:sz w:val="16"/>
                <w:szCs w:val="16"/>
                <w:rtl w:val="0"/>
              </w:rPr>
              <w:t xml:space="preserve">           1.Customer Satisfaction Scores: Monitor and improve customer satisfaction through feedback and surveys.</w:t>
            </w:r>
          </w:p>
          <w:p w:rsidR="00000000" w:rsidDel="00000000" w:rsidP="00000000" w:rsidRDefault="00000000" w:rsidRPr="00000000" w14:paraId="00000033">
            <w:pPr>
              <w:spacing w:after="0" w:line="240" w:lineRule="auto"/>
              <w:rPr>
                <w:sz w:val="16"/>
                <w:szCs w:val="16"/>
              </w:rPr>
            </w:pPr>
            <w:r w:rsidDel="00000000" w:rsidR="00000000" w:rsidRPr="00000000">
              <w:rPr>
                <w:sz w:val="16"/>
                <w:szCs w:val="16"/>
                <w:rtl w:val="0"/>
              </w:rPr>
              <w:t xml:space="preserve">           2.Social Impact Metrics: Track and report on the social and environmental impact of the gas station.</w:t>
            </w:r>
          </w:p>
          <w:p w:rsidR="00000000" w:rsidDel="00000000" w:rsidP="00000000" w:rsidRDefault="00000000" w:rsidRPr="00000000" w14:paraId="00000034">
            <w:pPr>
              <w:spacing w:after="0" w:line="240" w:lineRule="auto"/>
              <w:rPr>
                <w:sz w:val="16"/>
                <w:szCs w:val="16"/>
              </w:rPr>
            </w:pPr>
            <w:r w:rsidDel="00000000" w:rsidR="00000000" w:rsidRPr="00000000">
              <w:rPr>
                <w:sz w:val="16"/>
                <w:szCs w:val="16"/>
                <w:rtl w:val="0"/>
              </w:rPr>
              <w:t xml:space="preserve">           3.Customer Acquisition and Retention Rates: Measure the success of loyalty programs and customer engagement initiatives.</w:t>
            </w:r>
          </w:p>
          <w:p w:rsidR="00000000" w:rsidDel="00000000" w:rsidP="00000000" w:rsidRDefault="00000000" w:rsidRPr="00000000" w14:paraId="00000035">
            <w:pPr>
              <w:spacing w:after="0" w:line="240" w:lineRule="auto"/>
              <w:rPr>
                <w:sz w:val="16"/>
                <w:szCs w:val="16"/>
              </w:rPr>
            </w:pPr>
            <w:r w:rsidDel="00000000" w:rsidR="00000000" w:rsidRPr="00000000">
              <w:rPr>
                <w:sz w:val="16"/>
                <w:szCs w:val="16"/>
                <w:rtl w:val="0"/>
              </w:rPr>
              <w:t xml:space="preserve">           4.Financial Performance: Evaluate revenue, profitability, and expense management.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6">
            <w:pPr>
              <w:numPr>
                <w:ilvl w:val="0"/>
                <w:numId w:val="6"/>
              </w:numPr>
              <w:ind w:left="644" w:hanging="360"/>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7">
            <w:pPr>
              <w:spacing w:after="0" w:line="240" w:lineRule="auto"/>
              <w:rPr/>
            </w:pPr>
            <w:r w:rsidDel="00000000" w:rsidR="00000000" w:rsidRPr="00000000">
              <w:rPr>
                <w:color w:val="222222"/>
                <w:rtl w:val="0"/>
              </w:rPr>
              <w:t xml:space="preserve">Scalability of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8">
            <w:pPr>
              <w:spacing w:after="0" w:line="240" w:lineRule="auto"/>
              <w:rPr>
                <w:sz w:val="16"/>
                <w:szCs w:val="16"/>
              </w:rPr>
            </w:pPr>
            <w:r w:rsidDel="00000000" w:rsidR="00000000" w:rsidRPr="00000000">
              <w:rPr>
                <w:b w:val="1"/>
                <w:sz w:val="16"/>
                <w:szCs w:val="16"/>
                <w:rtl w:val="0"/>
              </w:rPr>
              <w:t xml:space="preserve">1.Modular CRM Architecture</w:t>
            </w:r>
            <w:r w:rsidDel="00000000" w:rsidR="00000000" w:rsidRPr="00000000">
              <w:rPr>
                <w:sz w:val="16"/>
                <w:szCs w:val="16"/>
                <w:rtl w:val="0"/>
              </w:rPr>
              <w:t xml:space="preserve">:</w:t>
            </w:r>
          </w:p>
          <w:p w:rsidR="00000000" w:rsidDel="00000000" w:rsidP="00000000" w:rsidRDefault="00000000" w:rsidRPr="00000000" w14:paraId="00000039">
            <w:pPr>
              <w:spacing w:after="0" w:line="240" w:lineRule="auto"/>
              <w:rPr>
                <w:sz w:val="16"/>
                <w:szCs w:val="16"/>
              </w:rPr>
            </w:pPr>
            <w:r w:rsidDel="00000000" w:rsidR="00000000" w:rsidRPr="00000000">
              <w:rPr>
                <w:sz w:val="16"/>
                <w:szCs w:val="16"/>
                <w:rtl w:val="0"/>
              </w:rPr>
              <w:t xml:space="preserve">             Design your CRM system with a modular architecture. This allows you to add or remove features and capabilities as your business grows and evolves.</w:t>
            </w:r>
          </w:p>
          <w:p w:rsidR="00000000" w:rsidDel="00000000" w:rsidP="00000000" w:rsidRDefault="00000000" w:rsidRPr="00000000" w14:paraId="0000003A">
            <w:pPr>
              <w:spacing w:after="0" w:line="240" w:lineRule="auto"/>
              <w:rPr>
                <w:sz w:val="16"/>
                <w:szCs w:val="16"/>
              </w:rPr>
            </w:pPr>
            <w:r w:rsidDel="00000000" w:rsidR="00000000" w:rsidRPr="00000000">
              <w:rPr>
                <w:sz w:val="16"/>
                <w:szCs w:val="16"/>
                <w:rtl w:val="0"/>
              </w:rPr>
              <w:t xml:space="preserve">             Integrate scalable cloud-based solutions for your CRM, which can easily adapt to increased data and user loads without major infrastructure changes.</w:t>
            </w:r>
          </w:p>
          <w:p w:rsidR="00000000" w:rsidDel="00000000" w:rsidP="00000000" w:rsidRDefault="00000000" w:rsidRPr="00000000" w14:paraId="0000003B">
            <w:pPr>
              <w:spacing w:after="0" w:line="240" w:lineRule="auto"/>
              <w:rPr>
                <w:sz w:val="16"/>
                <w:szCs w:val="16"/>
              </w:rPr>
            </w:pPr>
            <w:r w:rsidDel="00000000" w:rsidR="00000000" w:rsidRPr="00000000">
              <w:rPr>
                <w:rtl w:val="0"/>
              </w:rPr>
            </w:r>
          </w:p>
          <w:p w:rsidR="00000000" w:rsidDel="00000000" w:rsidP="00000000" w:rsidRDefault="00000000" w:rsidRPr="00000000" w14:paraId="0000003C">
            <w:pPr>
              <w:spacing w:after="0" w:line="240" w:lineRule="auto"/>
              <w:rPr>
                <w:sz w:val="16"/>
                <w:szCs w:val="16"/>
              </w:rPr>
            </w:pPr>
            <w:r w:rsidDel="00000000" w:rsidR="00000000" w:rsidRPr="00000000">
              <w:rPr>
                <w:b w:val="1"/>
                <w:sz w:val="16"/>
                <w:szCs w:val="16"/>
                <w:rtl w:val="0"/>
              </w:rPr>
              <w:t xml:space="preserve">2.</w:t>
            </w:r>
            <w:r w:rsidDel="00000000" w:rsidR="00000000" w:rsidRPr="00000000">
              <w:rPr>
                <w:b w:val="1"/>
                <w:rtl w:val="0"/>
              </w:rPr>
              <w:t xml:space="preserve"> </w:t>
            </w:r>
            <w:r w:rsidDel="00000000" w:rsidR="00000000" w:rsidRPr="00000000">
              <w:rPr>
                <w:b w:val="1"/>
                <w:sz w:val="16"/>
                <w:szCs w:val="16"/>
                <w:rtl w:val="0"/>
              </w:rPr>
              <w:t xml:space="preserve">Scalable Customer Engagement</w:t>
            </w:r>
            <w:r w:rsidDel="00000000" w:rsidR="00000000" w:rsidRPr="00000000">
              <w:rPr>
                <w:sz w:val="16"/>
                <w:szCs w:val="16"/>
                <w:rtl w:val="0"/>
              </w:rPr>
              <w:t xml:space="preserve">:</w:t>
            </w:r>
          </w:p>
          <w:p w:rsidR="00000000" w:rsidDel="00000000" w:rsidP="00000000" w:rsidRDefault="00000000" w:rsidRPr="00000000" w14:paraId="0000003D">
            <w:pPr>
              <w:spacing w:after="0" w:line="240" w:lineRule="auto"/>
              <w:rPr>
                <w:sz w:val="16"/>
                <w:szCs w:val="16"/>
              </w:rPr>
            </w:pPr>
            <w:r w:rsidDel="00000000" w:rsidR="00000000" w:rsidRPr="00000000">
              <w:rPr>
                <w:sz w:val="16"/>
                <w:szCs w:val="16"/>
                <w:rtl w:val="0"/>
              </w:rPr>
              <w:t xml:space="preserve">             As your customer base grows, consider automation for customer engagement and support through AI chatbots and automated responses.</w:t>
            </w:r>
          </w:p>
          <w:p w:rsidR="00000000" w:rsidDel="00000000" w:rsidP="00000000" w:rsidRDefault="00000000" w:rsidRPr="00000000" w14:paraId="0000003E">
            <w:pPr>
              <w:spacing w:after="0" w:line="240" w:lineRule="auto"/>
              <w:rPr>
                <w:sz w:val="16"/>
                <w:szCs w:val="16"/>
              </w:rPr>
            </w:pPr>
            <w:r w:rsidDel="00000000" w:rsidR="00000000" w:rsidRPr="00000000">
              <w:rPr>
                <w:sz w:val="16"/>
                <w:szCs w:val="16"/>
                <w:rtl w:val="0"/>
              </w:rPr>
              <w:t xml:space="preserve">             Develop a system for segmenting and targeting customers based on their preferences and behaviors, which can be easily scaled to accommodate a larger user base.</w:t>
            </w:r>
          </w:p>
        </w:tc>
      </w:tr>
    </w:tbl>
    <w:p w:rsidR="00000000" w:rsidDel="00000000" w:rsidP="00000000" w:rsidRDefault="00000000" w:rsidRPr="00000000" w14:paraId="0000003F">
      <w:pPr>
        <w:rPr>
          <w:sz w:val="16"/>
          <w:szCs w:val="1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Bahnschrift Semi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