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C6" w:rsidRPr="00FD7242" w:rsidRDefault="009017E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Regular" w:cs="MinionPro-Regular"/>
        </w:rPr>
        <w:t>D3</w:t>
      </w:r>
      <w:r w:rsidRPr="00FD7242">
        <w:rPr>
          <w:rFonts w:eastAsia="MinionPro-Regular" w:cs="MinionPro-Regular"/>
        </w:rPr>
        <w:t xml:space="preserve"> is </w:t>
      </w:r>
      <w:r w:rsidRPr="00FD7242">
        <w:rPr>
          <w:rFonts w:eastAsia="MinionPro-Italic" w:cs="MinionPro-Italic"/>
          <w:i/>
          <w:iCs/>
        </w:rPr>
        <w:t>Data-Driven Documents</w:t>
      </w:r>
      <w:r w:rsidRPr="00FD7242">
        <w:rPr>
          <w:rFonts w:eastAsia="MinionPro-Italic" w:cs="MinionPro-Italic"/>
          <w:i/>
          <w:iCs/>
        </w:rPr>
        <w:t xml:space="preserve">. It </w:t>
      </w:r>
      <w:r w:rsidRPr="00FD7242">
        <w:rPr>
          <w:rFonts w:eastAsia="MinionPro-Regular" w:cs="MinionPro-Regular"/>
        </w:rPr>
        <w:t>is a JavaScript library for creating data visualizations.</w:t>
      </w:r>
      <w:r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 xml:space="preserve">The </w:t>
      </w:r>
      <w:r w:rsidRPr="00FD7242">
        <w:rPr>
          <w:rFonts w:eastAsia="MinionPro-Italic" w:cs="MinionPro-Italic"/>
          <w:i/>
          <w:iCs/>
        </w:rPr>
        <w:t>data</w:t>
      </w:r>
      <w:r w:rsidRPr="00FD7242">
        <w:rPr>
          <w:rFonts w:eastAsia="MinionPro-Italic" w:cs="MinionPro-Italic"/>
          <w:i/>
          <w:iCs/>
        </w:rPr>
        <w:t xml:space="preserve"> </w:t>
      </w:r>
      <w:r w:rsidRPr="00FD7242">
        <w:rPr>
          <w:rFonts w:eastAsia="MinionPro-Regular" w:cs="MinionPro-Regular"/>
        </w:rPr>
        <w:t xml:space="preserve">is provided by you, and the </w:t>
      </w:r>
      <w:r w:rsidRPr="00FD7242">
        <w:rPr>
          <w:rFonts w:eastAsia="MinionPro-Italic" w:cs="MinionPro-Italic"/>
          <w:i/>
          <w:iCs/>
        </w:rPr>
        <w:t xml:space="preserve">documents </w:t>
      </w:r>
      <w:r w:rsidRPr="00FD7242">
        <w:rPr>
          <w:rFonts w:eastAsia="MinionPro-Regular" w:cs="MinionPro-Regular"/>
        </w:rPr>
        <w:t>are web-based documents, meaning anything</w:t>
      </w:r>
      <w:r w:rsid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 xml:space="preserve">that can be rendered by a web browser, such as HTML and SVG. D3 does the </w:t>
      </w:r>
      <w:r w:rsidRPr="00FD7242">
        <w:rPr>
          <w:rFonts w:eastAsia="MinionPro-Italic" w:cs="MinionPro-Italic"/>
          <w:i/>
          <w:iCs/>
        </w:rPr>
        <w:t>driving</w:t>
      </w:r>
      <w:r w:rsidRPr="00FD7242">
        <w:rPr>
          <w:rFonts w:eastAsia="MinionPro-Regular" w:cs="MinionPro-Regular"/>
        </w:rPr>
        <w:t>,</w:t>
      </w:r>
      <w:r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>in the sense that it connects the data to the documents.</w:t>
      </w:r>
    </w:p>
    <w:p w:rsidR="009017E2" w:rsidRPr="00FD7242" w:rsidRDefault="009017E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b/>
        </w:rPr>
      </w:pPr>
      <w:r w:rsidRPr="00FD7242">
        <w:rPr>
          <w:rFonts w:eastAsia="MinionPro-Regular" w:cs="MinionPro-Regular"/>
          <w:b/>
        </w:rPr>
        <w:t>What it does?</w:t>
      </w:r>
    </w:p>
    <w:p w:rsidR="009017E2" w:rsidRPr="00FD7242" w:rsidRDefault="009017E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Regular" w:cs="MinionPro-Regular"/>
        </w:rPr>
        <w:t>Fundamentally, D3 is an elegant piece of software that facilitates generation and manipulation</w:t>
      </w:r>
      <w:r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>of web documents with data. It does this by:</w:t>
      </w:r>
    </w:p>
    <w:p w:rsidR="009017E2" w:rsidRPr="00FD7242" w:rsidRDefault="009017E2" w:rsidP="00FD72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Italic" w:cs="MinionPro-Italic"/>
          <w:i/>
          <w:iCs/>
        </w:rPr>
        <w:t xml:space="preserve">Loading </w:t>
      </w:r>
      <w:r w:rsidRPr="00FD7242">
        <w:rPr>
          <w:rFonts w:eastAsia="MinionPro-Regular" w:cs="MinionPro-Regular"/>
        </w:rPr>
        <w:t>data into the browser’s memory</w:t>
      </w:r>
    </w:p>
    <w:p w:rsidR="009017E2" w:rsidRPr="00FD7242" w:rsidRDefault="009017E2" w:rsidP="00FD72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Italic" w:cs="MinionPro-Italic"/>
          <w:i/>
          <w:iCs/>
        </w:rPr>
        <w:t xml:space="preserve">Binding </w:t>
      </w:r>
      <w:r w:rsidRPr="00FD7242">
        <w:rPr>
          <w:rFonts w:eastAsia="MinionPro-Regular" w:cs="MinionPro-Regular"/>
        </w:rPr>
        <w:t>data to elements within the document, creating new elements as needed</w:t>
      </w:r>
    </w:p>
    <w:p w:rsidR="009017E2" w:rsidRPr="00FD7242" w:rsidRDefault="009017E2" w:rsidP="00FD72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Italic" w:cs="MinionPro-Italic"/>
          <w:i/>
          <w:iCs/>
        </w:rPr>
        <w:t xml:space="preserve">Transforming </w:t>
      </w:r>
      <w:r w:rsidRPr="00FD7242">
        <w:rPr>
          <w:rFonts w:eastAsia="MinionPro-Regular" w:cs="MinionPro-Regular"/>
        </w:rPr>
        <w:t>those elements by interpreting each element’s bound datum and setting</w:t>
      </w:r>
      <w:r w:rsidR="00FD7242"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>its visual properties accordingly</w:t>
      </w:r>
      <w:r w:rsidRPr="00FD7242">
        <w:rPr>
          <w:rFonts w:eastAsia="MinionPro-Regular" w:cs="MinionPro-Regular"/>
        </w:rPr>
        <w:t xml:space="preserve"> </w:t>
      </w:r>
    </w:p>
    <w:p w:rsidR="009017E2" w:rsidRPr="00FD7242" w:rsidRDefault="009017E2" w:rsidP="00FD72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Italic" w:cs="MinionPro-Italic"/>
          <w:i/>
          <w:iCs/>
        </w:rPr>
        <w:t xml:space="preserve">Transitioning </w:t>
      </w:r>
      <w:r w:rsidRPr="00FD7242">
        <w:rPr>
          <w:rFonts w:eastAsia="MinionPro-Regular" w:cs="MinionPro-Regular"/>
        </w:rPr>
        <w:t>elements between states in response to user input</w:t>
      </w:r>
    </w:p>
    <w:p w:rsidR="009017E2" w:rsidRPr="00FD7242" w:rsidRDefault="009017E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</w:p>
    <w:p w:rsidR="009017E2" w:rsidRPr="00FD7242" w:rsidRDefault="009017E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b/>
        </w:rPr>
      </w:pPr>
      <w:r w:rsidRPr="00FD7242">
        <w:rPr>
          <w:rFonts w:eastAsia="MinionPro-Regular" w:cs="MinionPro-Regular"/>
          <w:b/>
        </w:rPr>
        <w:t xml:space="preserve">What it </w:t>
      </w:r>
      <w:proofErr w:type="gramStart"/>
      <w:r w:rsidRPr="00FD7242">
        <w:rPr>
          <w:rFonts w:eastAsia="MinionPro-Regular" w:cs="MinionPro-Regular"/>
          <w:b/>
        </w:rPr>
        <w:t>Doesn’t</w:t>
      </w:r>
      <w:proofErr w:type="gramEnd"/>
      <w:r w:rsidRPr="00FD7242">
        <w:rPr>
          <w:rFonts w:eastAsia="MinionPro-Regular" w:cs="MinionPro-Regular"/>
          <w:b/>
        </w:rPr>
        <w:t xml:space="preserve"> Do?</w:t>
      </w:r>
    </w:p>
    <w:p w:rsidR="009017E2" w:rsidRPr="00FD7242" w:rsidRDefault="009017E2" w:rsidP="00FD72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Regular" w:cs="MinionPro-Regular"/>
        </w:rPr>
        <w:t>D3 doesn’t generate predefined or “canned” visualizations for you. This is on purpose.</w:t>
      </w:r>
      <w:r w:rsidR="00FD7242"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 xml:space="preserve">D3 is intended primarily for </w:t>
      </w:r>
      <w:r w:rsidRPr="00FD7242">
        <w:rPr>
          <w:rFonts w:eastAsia="MinionPro-Italic" w:cs="MinionPro-Italic"/>
          <w:i/>
          <w:iCs/>
        </w:rPr>
        <w:t xml:space="preserve">explanatory </w:t>
      </w:r>
      <w:r w:rsidRPr="00FD7242">
        <w:rPr>
          <w:rFonts w:eastAsia="MinionPro-Regular" w:cs="MinionPro-Regular"/>
        </w:rPr>
        <w:t>visualization work, as opposed to</w:t>
      </w:r>
      <w:r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Italic" w:cs="MinionPro-Italic"/>
          <w:i/>
          <w:iCs/>
        </w:rPr>
        <w:t xml:space="preserve">exploratory </w:t>
      </w:r>
      <w:r w:rsidRPr="00FD7242">
        <w:rPr>
          <w:rFonts w:eastAsia="MinionPro-Regular" w:cs="MinionPro-Regular"/>
        </w:rPr>
        <w:t>visualizations.</w:t>
      </w:r>
    </w:p>
    <w:p w:rsidR="009017E2" w:rsidRPr="00FD7242" w:rsidRDefault="009017E2" w:rsidP="00FD72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Regular" w:cs="MinionPro-Regular"/>
        </w:rPr>
        <w:t>D3 doesn’t even try to support older browsers.</w:t>
      </w:r>
    </w:p>
    <w:p w:rsidR="009017E2" w:rsidRPr="00FD7242" w:rsidRDefault="009017E2" w:rsidP="00FD72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Regular" w:cs="MinionPro-Regular"/>
        </w:rPr>
        <w:t>D3 doesn’t hide your original data. Because D3 code is executed on the client side</w:t>
      </w:r>
      <w:r w:rsidR="00FD7242"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>(meaning, in the user’s web browser, as opposed to on the web server), the data you</w:t>
      </w:r>
      <w:r w:rsidR="00FD7242"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>want visualized must be sent to the client.</w:t>
      </w:r>
    </w:p>
    <w:p w:rsidR="009017E2" w:rsidRPr="00FD7242" w:rsidRDefault="009017E2" w:rsidP="00FD72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Regular" w:cs="MinionPro-Regular"/>
        </w:rPr>
        <w:t>D3’s core functionality doesn’t handle bitmap map tiles, such as those provided by</w:t>
      </w:r>
      <w:r w:rsidR="00FD7242"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 xml:space="preserve">Google Maps or </w:t>
      </w:r>
      <w:proofErr w:type="spellStart"/>
      <w:r w:rsidRPr="00FD7242">
        <w:rPr>
          <w:rFonts w:eastAsia="MinionPro-Regular" w:cs="MinionPro-Regular"/>
        </w:rPr>
        <w:t>Cloudmade</w:t>
      </w:r>
      <w:proofErr w:type="spellEnd"/>
      <w:r w:rsidRPr="00FD7242">
        <w:rPr>
          <w:rFonts w:eastAsia="MinionPro-Regular" w:cs="MinionPro-Regular"/>
        </w:rPr>
        <w:t>.</w:t>
      </w:r>
    </w:p>
    <w:p w:rsidR="009017E2" w:rsidRPr="00FD7242" w:rsidRDefault="009017E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</w:p>
    <w:p w:rsidR="009017E2" w:rsidRPr="00FD7242" w:rsidRDefault="009017E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MyriadPro-SemiboldCond"/>
          <w:b/>
          <w:sz w:val="24"/>
          <w:szCs w:val="24"/>
        </w:rPr>
      </w:pPr>
      <w:r w:rsidRPr="00FD7242">
        <w:rPr>
          <w:rFonts w:cs="MyriadPro-SemiboldCond"/>
          <w:b/>
          <w:sz w:val="24"/>
          <w:szCs w:val="24"/>
        </w:rPr>
        <w:t>Chaining Methods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Regular" w:cs="MinionPro-Regular"/>
        </w:rPr>
        <w:t xml:space="preserve">D3 smartly employs a technique called </w:t>
      </w:r>
      <w:r w:rsidRPr="00FD7242">
        <w:rPr>
          <w:rFonts w:eastAsia="MinionPro-Italic" w:cs="MinionPro-Italic"/>
          <w:i/>
          <w:iCs/>
        </w:rPr>
        <w:t>chain syntax</w:t>
      </w:r>
      <w:r w:rsidRPr="00FD7242">
        <w:rPr>
          <w:rFonts w:eastAsia="MinionPro-Italic" w:cs="MinionPro-Italic"/>
          <w:i/>
          <w:iCs/>
        </w:rPr>
        <w:t xml:space="preserve">. </w:t>
      </w:r>
      <w:r w:rsidRPr="00FD7242">
        <w:rPr>
          <w:rFonts w:eastAsia="MinionPro-Regular" w:cs="MinionPro-Regular"/>
        </w:rPr>
        <w:t>By “chaining” methods together with periods, you can perform several actions</w:t>
      </w:r>
      <w:r w:rsidRPr="00FD7242">
        <w:rPr>
          <w:rFonts w:eastAsia="MinionPro-Regular" w:cs="MinionPro-Regular"/>
        </w:rPr>
        <w:t xml:space="preserve"> </w:t>
      </w:r>
      <w:r w:rsidRPr="00FD7242">
        <w:rPr>
          <w:rFonts w:eastAsia="MinionPro-Regular" w:cs="MinionPro-Regular"/>
        </w:rPr>
        <w:t>in a single line of code.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</w:rPr>
      </w:pPr>
      <w:r w:rsidRPr="00FD7242">
        <w:rPr>
          <w:rFonts w:eastAsia="MinionPro-Regular" w:cs="MinionPro-Regular"/>
        </w:rPr>
        <w:t>Example code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proofErr w:type="gramStart"/>
      <w:r w:rsidRPr="00FD7242">
        <w:rPr>
          <w:rFonts w:cs="UbuntuMono-Regular"/>
          <w:color w:val="000088"/>
        </w:rPr>
        <w:t>d3</w:t>
      </w:r>
      <w:r w:rsidRPr="00FD7242">
        <w:rPr>
          <w:rFonts w:cs="UbuntuMono-Regular"/>
          <w:color w:val="000000"/>
        </w:rPr>
        <w:t>.</w:t>
      </w:r>
      <w:r w:rsidRPr="00FD7242">
        <w:rPr>
          <w:rFonts w:cs="UbuntuMono-Regular"/>
          <w:color w:val="000088"/>
        </w:rPr>
        <w:t>select</w:t>
      </w:r>
      <w:r w:rsidRPr="00FD7242">
        <w:rPr>
          <w:rFonts w:cs="UbuntuMono-Regular"/>
          <w:color w:val="000000"/>
        </w:rPr>
        <w:t>(</w:t>
      </w:r>
      <w:proofErr w:type="gramEnd"/>
      <w:r w:rsidRPr="00FD7242">
        <w:rPr>
          <w:rFonts w:cs="UbuntuMono-Regular"/>
          <w:color w:val="CD3300"/>
        </w:rPr>
        <w:t>"body"</w:t>
      </w:r>
      <w:r w:rsidRPr="00FD7242">
        <w:rPr>
          <w:rFonts w:cs="UbuntuMono-Regular"/>
          <w:color w:val="000000"/>
        </w:rPr>
        <w:t>)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FD7242">
        <w:rPr>
          <w:rFonts w:cs="UbuntuMono-Regular"/>
          <w:color w:val="000000"/>
        </w:rPr>
        <w:t>.</w:t>
      </w:r>
      <w:proofErr w:type="gramStart"/>
      <w:r w:rsidRPr="00FD7242">
        <w:rPr>
          <w:rFonts w:cs="UbuntuMono-Regular"/>
          <w:color w:val="000088"/>
        </w:rPr>
        <w:t>append</w:t>
      </w:r>
      <w:r w:rsidRPr="00FD7242">
        <w:rPr>
          <w:rFonts w:cs="UbuntuMono-Regular"/>
          <w:color w:val="000000"/>
        </w:rPr>
        <w:t>(</w:t>
      </w:r>
      <w:proofErr w:type="gramEnd"/>
      <w:r w:rsidRPr="00FD7242">
        <w:rPr>
          <w:rFonts w:cs="UbuntuMono-Regular"/>
          <w:color w:val="CD3300"/>
        </w:rPr>
        <w:t>"p"</w:t>
      </w:r>
      <w:r w:rsidRPr="00FD7242">
        <w:rPr>
          <w:rFonts w:cs="UbuntuMono-Regular"/>
          <w:color w:val="000000"/>
        </w:rPr>
        <w:t>)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FD7242">
        <w:rPr>
          <w:rFonts w:cs="UbuntuMono-Regular"/>
          <w:color w:val="000000"/>
        </w:rPr>
        <w:t>.</w:t>
      </w:r>
      <w:proofErr w:type="gramStart"/>
      <w:r w:rsidRPr="00FD7242">
        <w:rPr>
          <w:rFonts w:cs="UbuntuMono-Regular"/>
          <w:color w:val="000088"/>
        </w:rPr>
        <w:t>text</w:t>
      </w:r>
      <w:r w:rsidRPr="00FD7242">
        <w:rPr>
          <w:rFonts w:cs="UbuntuMono-Regular"/>
          <w:color w:val="000000"/>
        </w:rPr>
        <w:t>(</w:t>
      </w:r>
      <w:proofErr w:type="gramEnd"/>
      <w:r w:rsidRPr="00FD7242">
        <w:rPr>
          <w:rFonts w:cs="UbuntuMono-Regular"/>
          <w:color w:val="CD3300"/>
        </w:rPr>
        <w:t>"New paragraph!"</w:t>
      </w:r>
      <w:r w:rsidRPr="00FD7242">
        <w:rPr>
          <w:rFonts w:cs="UbuntuMono-Regular"/>
          <w:color w:val="000000"/>
        </w:rPr>
        <w:t>);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FD7242">
        <w:rPr>
          <w:rFonts w:cs="UbuntuMono-Regular"/>
          <w:color w:val="000000"/>
        </w:rPr>
        <w:t>d3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color w:val="000000"/>
        </w:rPr>
      </w:pPr>
      <w:proofErr w:type="gramStart"/>
      <w:r w:rsidRPr="00FD7242">
        <w:rPr>
          <w:rFonts w:eastAsia="MinionPro-Regular" w:cs="MinionPro-Regular"/>
          <w:color w:val="000000"/>
        </w:rPr>
        <w:t>References the D3 object, so we can access its methods.</w:t>
      </w:r>
      <w:proofErr w:type="gramEnd"/>
      <w:r w:rsidRPr="00FD7242">
        <w:rPr>
          <w:rFonts w:eastAsia="MinionPro-Regular" w:cs="MinionPro-Regular"/>
          <w:color w:val="000000"/>
        </w:rPr>
        <w:t xml:space="preserve"> Our D3 adventure begins</w:t>
      </w:r>
      <w:r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>here.</w:t>
      </w:r>
    </w:p>
    <w:p w:rsid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FD7242">
        <w:rPr>
          <w:rFonts w:cs="UbuntuMono-Regular"/>
          <w:color w:val="000000"/>
        </w:rPr>
        <w:t>.</w:t>
      </w:r>
      <w:proofErr w:type="gramStart"/>
      <w:r w:rsidRPr="00FD7242">
        <w:rPr>
          <w:rFonts w:cs="UbuntuMono-Regular"/>
          <w:color w:val="000000"/>
        </w:rPr>
        <w:t>select(</w:t>
      </w:r>
      <w:proofErr w:type="gramEnd"/>
      <w:r w:rsidRPr="00FD7242">
        <w:rPr>
          <w:rFonts w:cs="UbuntuMono-Regular"/>
          <w:color w:val="000000"/>
        </w:rPr>
        <w:t>"body")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color w:val="000000"/>
        </w:rPr>
      </w:pPr>
      <w:r w:rsidRPr="00FD7242">
        <w:rPr>
          <w:rFonts w:eastAsia="MinionPro-Regular" w:cs="MinionPro-Regular"/>
          <w:color w:val="000000"/>
        </w:rPr>
        <w:t xml:space="preserve">Give the </w:t>
      </w:r>
      <w:proofErr w:type="gramStart"/>
      <w:r w:rsidRPr="00FD7242">
        <w:rPr>
          <w:rFonts w:cs="UbuntuMono-Regular"/>
          <w:color w:val="9A0000"/>
        </w:rPr>
        <w:t>select(</w:t>
      </w:r>
      <w:proofErr w:type="gramEnd"/>
      <w:r w:rsidRPr="00FD7242">
        <w:rPr>
          <w:rFonts w:cs="UbuntuMono-Regular"/>
          <w:color w:val="9A0000"/>
        </w:rPr>
        <w:t xml:space="preserve">) </w:t>
      </w:r>
      <w:r w:rsidRPr="00FD7242">
        <w:rPr>
          <w:rFonts w:eastAsia="MinionPro-Regular" w:cs="MinionPro-Regular"/>
          <w:color w:val="000000"/>
        </w:rPr>
        <w:t>method a CSS selector as input, and it will return a reference to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 xml:space="preserve">the first element in the DOM that matches. (Use </w:t>
      </w:r>
      <w:proofErr w:type="spellStart"/>
      <w:proofErr w:type="gramStart"/>
      <w:r w:rsidRPr="00FD7242">
        <w:rPr>
          <w:rFonts w:cs="UbuntuMono-Regular"/>
          <w:color w:val="9A0000"/>
        </w:rPr>
        <w:t>selectAll</w:t>
      </w:r>
      <w:proofErr w:type="spellEnd"/>
      <w:r w:rsidRPr="00FD7242">
        <w:rPr>
          <w:rFonts w:cs="UbuntuMono-Regular"/>
          <w:color w:val="9A0000"/>
        </w:rPr>
        <w:t>(</w:t>
      </w:r>
      <w:proofErr w:type="gramEnd"/>
      <w:r w:rsidRPr="00FD7242">
        <w:rPr>
          <w:rFonts w:cs="UbuntuMono-Regular"/>
          <w:color w:val="9A0000"/>
        </w:rPr>
        <w:t xml:space="preserve">) </w:t>
      </w:r>
      <w:r w:rsidRPr="00FD7242">
        <w:rPr>
          <w:rFonts w:eastAsia="MinionPro-Regular" w:cs="MinionPro-Regular"/>
          <w:color w:val="000000"/>
        </w:rPr>
        <w:t>when you need more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 xml:space="preserve">than one element.) In this case, we just want the </w:t>
      </w:r>
      <w:r w:rsidRPr="00FD7242">
        <w:rPr>
          <w:rFonts w:cs="UbuntuMono-Regular"/>
          <w:color w:val="000000"/>
        </w:rPr>
        <w:t xml:space="preserve">body </w:t>
      </w:r>
      <w:r w:rsidRPr="00FD7242">
        <w:rPr>
          <w:rFonts w:eastAsia="MinionPro-Regular" w:cs="MinionPro-Regular"/>
          <w:color w:val="000000"/>
        </w:rPr>
        <w:t>of the document, so a reference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 xml:space="preserve">to </w:t>
      </w:r>
      <w:r w:rsidRPr="00FD7242">
        <w:rPr>
          <w:rFonts w:cs="UbuntuMono-Regular"/>
          <w:color w:val="000000"/>
        </w:rPr>
        <w:t xml:space="preserve">body </w:t>
      </w:r>
      <w:r w:rsidRPr="00FD7242">
        <w:rPr>
          <w:rFonts w:eastAsia="MinionPro-Regular" w:cs="MinionPro-Regular"/>
          <w:color w:val="000000"/>
        </w:rPr>
        <w:t>is handed off to the next method in our chain.</w:t>
      </w:r>
    </w:p>
    <w:p w:rsid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FD7242">
        <w:rPr>
          <w:rFonts w:cs="UbuntuMono-Regular"/>
          <w:color w:val="000000"/>
        </w:rPr>
        <w:t>.</w:t>
      </w:r>
      <w:proofErr w:type="gramStart"/>
      <w:r w:rsidRPr="00FD7242">
        <w:rPr>
          <w:rFonts w:cs="UbuntuMono-Regular"/>
          <w:color w:val="000000"/>
        </w:rPr>
        <w:t>append(</w:t>
      </w:r>
      <w:proofErr w:type="gramEnd"/>
      <w:r w:rsidRPr="00FD7242">
        <w:rPr>
          <w:rFonts w:cs="UbuntuMono-Regular"/>
          <w:color w:val="000000"/>
        </w:rPr>
        <w:t>"p")</w:t>
      </w: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color w:val="000000"/>
        </w:rPr>
      </w:pPr>
      <w:proofErr w:type="gramStart"/>
      <w:r w:rsidRPr="00FD7242">
        <w:rPr>
          <w:rFonts w:cs="UbuntuMono-Regular"/>
          <w:color w:val="9A0000"/>
        </w:rPr>
        <w:lastRenderedPageBreak/>
        <w:t>append(</w:t>
      </w:r>
      <w:proofErr w:type="gramEnd"/>
      <w:r w:rsidRPr="00FD7242">
        <w:rPr>
          <w:rFonts w:cs="UbuntuMono-Regular"/>
          <w:color w:val="9A0000"/>
        </w:rPr>
        <w:t xml:space="preserve">) </w:t>
      </w:r>
      <w:r w:rsidRPr="00FD7242">
        <w:rPr>
          <w:rFonts w:eastAsia="MinionPro-Regular" w:cs="MinionPro-Regular"/>
          <w:color w:val="000000"/>
        </w:rPr>
        <w:t>creates whatever new DOM element you specify and appends it to the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 xml:space="preserve">end (but </w:t>
      </w:r>
      <w:r w:rsidRPr="00FD7242">
        <w:rPr>
          <w:rFonts w:eastAsia="MinionPro-Italic" w:cs="MinionPro-Italic"/>
          <w:i/>
          <w:iCs/>
          <w:color w:val="000000"/>
        </w:rPr>
        <w:t>just inside</w:t>
      </w:r>
      <w:r w:rsidRPr="00FD7242">
        <w:rPr>
          <w:rFonts w:eastAsia="MinionPro-Regular" w:cs="MinionPro-Regular"/>
          <w:color w:val="000000"/>
        </w:rPr>
        <w:t>) of whatever selection it’s acting on. In our case, we want to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 xml:space="preserve">create a new </w:t>
      </w:r>
      <w:r w:rsidRPr="00FD7242">
        <w:rPr>
          <w:rFonts w:cs="UbuntuMono-Regular"/>
          <w:color w:val="000000"/>
        </w:rPr>
        <w:t xml:space="preserve">p </w:t>
      </w:r>
      <w:r w:rsidRPr="00FD7242">
        <w:rPr>
          <w:rFonts w:eastAsia="MinionPro-Regular" w:cs="MinionPro-Regular"/>
          <w:color w:val="000000"/>
        </w:rPr>
        <w:t xml:space="preserve">within the </w:t>
      </w:r>
      <w:r w:rsidRPr="00FD7242">
        <w:rPr>
          <w:rFonts w:cs="UbuntuMono-Regular"/>
          <w:color w:val="000000"/>
        </w:rPr>
        <w:t>body</w:t>
      </w:r>
      <w:r w:rsidRPr="00FD7242">
        <w:rPr>
          <w:rFonts w:eastAsia="MinionPro-Regular" w:cs="MinionPro-Regular"/>
          <w:color w:val="000000"/>
        </w:rPr>
        <w:t xml:space="preserve">. We specified </w:t>
      </w:r>
      <w:r w:rsidRPr="00FD7242">
        <w:rPr>
          <w:rFonts w:cs="UbuntuMono-Regular"/>
          <w:color w:val="000000"/>
        </w:rPr>
        <w:t xml:space="preserve">"p" </w:t>
      </w:r>
      <w:r w:rsidRPr="00FD7242">
        <w:rPr>
          <w:rFonts w:eastAsia="MinionPro-Regular" w:cs="MinionPro-Regular"/>
          <w:color w:val="000000"/>
        </w:rPr>
        <w:t>as the input argument, but this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 xml:space="preserve">method also sees the </w:t>
      </w:r>
      <w:r w:rsidRPr="00FD7242">
        <w:rPr>
          <w:rFonts w:eastAsia="MinionPro-Regular" w:cs="MinionPro-Regular"/>
          <w:color w:val="000000"/>
        </w:rPr>
        <w:t>r</w:t>
      </w:r>
      <w:r w:rsidRPr="00FD7242">
        <w:rPr>
          <w:rFonts w:eastAsia="MinionPro-Regular" w:cs="MinionPro-Regular"/>
          <w:color w:val="000000"/>
        </w:rPr>
        <w:t xml:space="preserve">eference to </w:t>
      </w:r>
      <w:r w:rsidRPr="00FD7242">
        <w:rPr>
          <w:rFonts w:cs="UbuntuMono-Regular"/>
          <w:color w:val="000000"/>
        </w:rPr>
        <w:t xml:space="preserve">body </w:t>
      </w:r>
      <w:r w:rsidRPr="00FD7242">
        <w:rPr>
          <w:rFonts w:eastAsia="MinionPro-Regular" w:cs="MinionPro-Regular"/>
          <w:color w:val="000000"/>
        </w:rPr>
        <w:t>that was passed down the chain from the</w:t>
      </w:r>
      <w:r>
        <w:rPr>
          <w:rFonts w:eastAsia="MinionPro-Regular" w:cs="MinionPro-Regular"/>
          <w:color w:val="000000"/>
        </w:rPr>
        <w:t xml:space="preserve"> </w:t>
      </w:r>
      <w:proofErr w:type="gramStart"/>
      <w:r w:rsidRPr="00FD7242">
        <w:rPr>
          <w:rFonts w:cs="UbuntuMono-Regular"/>
          <w:color w:val="000000"/>
        </w:rPr>
        <w:t>select(</w:t>
      </w:r>
      <w:proofErr w:type="gramEnd"/>
      <w:r w:rsidRPr="00FD7242">
        <w:rPr>
          <w:rFonts w:cs="UbuntuMono-Regular"/>
          <w:color w:val="000000"/>
        </w:rPr>
        <w:t xml:space="preserve">) </w:t>
      </w:r>
      <w:r w:rsidRPr="00FD7242">
        <w:rPr>
          <w:rFonts w:eastAsia="MinionPro-Regular" w:cs="MinionPro-Regular"/>
          <w:color w:val="000000"/>
        </w:rPr>
        <w:t xml:space="preserve">method. So an empty </w:t>
      </w:r>
      <w:r w:rsidRPr="00FD7242">
        <w:rPr>
          <w:rFonts w:cs="UbuntuMono-Regular"/>
          <w:color w:val="000000"/>
        </w:rPr>
        <w:t xml:space="preserve">p </w:t>
      </w:r>
      <w:r w:rsidRPr="00FD7242">
        <w:rPr>
          <w:rFonts w:eastAsia="MinionPro-Regular" w:cs="MinionPro-Regular"/>
          <w:color w:val="000000"/>
        </w:rPr>
        <w:t xml:space="preserve">paragraph is </w:t>
      </w:r>
      <w:r w:rsidRPr="00FD7242">
        <w:rPr>
          <w:rFonts w:eastAsia="MinionPro-Italic" w:cs="MinionPro-Italic"/>
          <w:i/>
          <w:iCs/>
          <w:color w:val="000000"/>
        </w:rPr>
        <w:t xml:space="preserve">appended </w:t>
      </w:r>
      <w:r w:rsidRPr="00FD7242">
        <w:rPr>
          <w:rFonts w:eastAsia="MinionPro-Regular" w:cs="MinionPro-Regular"/>
          <w:color w:val="000000"/>
        </w:rPr>
        <w:t xml:space="preserve">to the </w:t>
      </w:r>
      <w:r w:rsidRPr="00FD7242">
        <w:rPr>
          <w:rFonts w:cs="UbuntuMono-Regular"/>
          <w:color w:val="000000"/>
        </w:rPr>
        <w:t>body</w:t>
      </w:r>
      <w:r w:rsidRPr="00FD7242">
        <w:rPr>
          <w:rFonts w:eastAsia="MinionPro-Regular" w:cs="MinionPro-Regular"/>
          <w:color w:val="000000"/>
        </w:rPr>
        <w:t xml:space="preserve">. Finally, </w:t>
      </w:r>
      <w:proofErr w:type="gramStart"/>
      <w:r w:rsidRPr="00FD7242">
        <w:rPr>
          <w:rFonts w:cs="UbuntuMono-Regular"/>
          <w:color w:val="000000"/>
        </w:rPr>
        <w:t>append(</w:t>
      </w:r>
      <w:proofErr w:type="gramEnd"/>
      <w:r w:rsidRPr="00FD7242">
        <w:rPr>
          <w:rFonts w:cs="UbuntuMono-Regular"/>
          <w:color w:val="000000"/>
        </w:rPr>
        <w:t>)</w:t>
      </w:r>
      <w:r w:rsidRPr="00FD7242">
        <w:rPr>
          <w:rFonts w:cs="UbuntuMono-Regular"/>
          <w:color w:val="000000"/>
        </w:rPr>
        <w:t xml:space="preserve"> </w:t>
      </w:r>
      <w:r w:rsidRPr="00FD7242">
        <w:rPr>
          <w:rFonts w:cs="UbuntuMon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>hands off a reference to the new element it just created.</w:t>
      </w:r>
    </w:p>
    <w:p w:rsid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</w:p>
    <w:p w:rsidR="00FD7242" w:rsidRP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FD7242">
        <w:rPr>
          <w:rFonts w:cs="UbuntuMono-Regular"/>
          <w:color w:val="000000"/>
        </w:rPr>
        <w:t>.</w:t>
      </w:r>
      <w:proofErr w:type="gramStart"/>
      <w:r w:rsidRPr="00FD7242">
        <w:rPr>
          <w:rFonts w:cs="UbuntuMono-Regular"/>
          <w:color w:val="000000"/>
        </w:rPr>
        <w:t>text(</w:t>
      </w:r>
      <w:proofErr w:type="gramEnd"/>
      <w:r w:rsidRPr="00FD7242">
        <w:rPr>
          <w:rFonts w:cs="UbuntuMono-Regular"/>
          <w:color w:val="000000"/>
        </w:rPr>
        <w:t>"New paragraph!")</w:t>
      </w:r>
    </w:p>
    <w:p w:rsid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color w:val="000000"/>
        </w:rPr>
      </w:pPr>
      <w:proofErr w:type="gramStart"/>
      <w:r w:rsidRPr="00FD7242">
        <w:rPr>
          <w:rFonts w:cs="UbuntuMono-Regular"/>
          <w:color w:val="9A0000"/>
        </w:rPr>
        <w:t>text(</w:t>
      </w:r>
      <w:proofErr w:type="gramEnd"/>
      <w:r w:rsidRPr="00FD7242">
        <w:rPr>
          <w:rFonts w:cs="UbuntuMono-Regular"/>
          <w:color w:val="9A0000"/>
        </w:rPr>
        <w:t xml:space="preserve">) </w:t>
      </w:r>
      <w:r w:rsidRPr="00FD7242">
        <w:rPr>
          <w:rFonts w:eastAsia="MinionPro-Regular" w:cs="MinionPro-Regular"/>
          <w:color w:val="000000"/>
        </w:rPr>
        <w:t>takes a string and inserts it between the opening and closing tags of the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>current selection. Because the previous method passed down a reference to our new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cs="UbuntuMono-Regular"/>
          <w:color w:val="000000"/>
        </w:rPr>
        <w:t>p</w:t>
      </w:r>
      <w:r w:rsidRPr="00FD7242">
        <w:rPr>
          <w:rFonts w:eastAsia="MinionPro-Regular" w:cs="MinionPro-Regular"/>
          <w:color w:val="000000"/>
        </w:rPr>
        <w:t xml:space="preserve">, this code just inserts the new text between </w:t>
      </w:r>
      <w:r w:rsidRPr="00FD7242">
        <w:rPr>
          <w:rFonts w:cs="UbuntuMono-Regular"/>
          <w:color w:val="000000"/>
        </w:rPr>
        <w:t xml:space="preserve">&lt;p&gt; </w:t>
      </w:r>
      <w:r w:rsidRPr="00FD7242">
        <w:rPr>
          <w:rFonts w:eastAsia="MinionPro-Regular" w:cs="MinionPro-Regular"/>
          <w:color w:val="000000"/>
        </w:rPr>
        <w:t xml:space="preserve">and </w:t>
      </w:r>
      <w:r w:rsidRPr="00FD7242">
        <w:rPr>
          <w:rFonts w:cs="UbuntuMono-Regular"/>
          <w:color w:val="000000"/>
        </w:rPr>
        <w:t>&lt;/p&gt;</w:t>
      </w:r>
      <w:r w:rsidRPr="00FD7242">
        <w:rPr>
          <w:rFonts w:eastAsia="MinionPro-Regular" w:cs="MinionPro-Regular"/>
          <w:color w:val="000000"/>
        </w:rPr>
        <w:t>. (In cases where there</w:t>
      </w:r>
      <w:r w:rsidRPr="00FD7242">
        <w:rPr>
          <w:rFonts w:eastAsia="MinionPro-Regular" w:cs="MinionPro-Regular"/>
          <w:color w:val="000000"/>
        </w:rPr>
        <w:t xml:space="preserve"> </w:t>
      </w:r>
      <w:r w:rsidRPr="00FD7242">
        <w:rPr>
          <w:rFonts w:eastAsia="MinionPro-Regular" w:cs="MinionPro-Regular"/>
          <w:color w:val="000000"/>
        </w:rPr>
        <w:t>is existing content, it will be overwritten.)</w:t>
      </w:r>
    </w:p>
    <w:p w:rsid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color w:val="000000"/>
        </w:rPr>
      </w:pPr>
    </w:p>
    <w:p w:rsid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color w:val="000000"/>
        </w:rPr>
      </w:pPr>
      <w:r>
        <w:rPr>
          <w:rFonts w:eastAsia="MinionPro-Regular" w:cs="MinionPro-Regular"/>
          <w:color w:val="000000"/>
        </w:rPr>
        <w:t>;</w:t>
      </w:r>
    </w:p>
    <w:p w:rsid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color w:val="000000"/>
        </w:rPr>
      </w:pPr>
      <w:r w:rsidRPr="00FD7242">
        <w:rPr>
          <w:rFonts w:eastAsia="MinionPro-Regular" w:cs="MinionPro-Regular"/>
          <w:color w:val="000000"/>
        </w:rPr>
        <w:t xml:space="preserve">The all-important semicolon indicates the end of this line of code. </w:t>
      </w:r>
      <w:proofErr w:type="gramStart"/>
      <w:r w:rsidRPr="00FD7242">
        <w:rPr>
          <w:rFonts w:eastAsia="MinionPro-Regular" w:cs="MinionPro-Regular"/>
          <w:color w:val="000000"/>
        </w:rPr>
        <w:t>Chain over.</w:t>
      </w:r>
      <w:proofErr w:type="gramEnd"/>
    </w:p>
    <w:p w:rsidR="00FD7242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color w:val="000000"/>
        </w:rPr>
      </w:pPr>
    </w:p>
    <w:p w:rsidR="00FD7242" w:rsidRPr="0099434F" w:rsidRDefault="00FD7242" w:rsidP="00FD7242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b/>
          <w:color w:val="000000"/>
          <w:sz w:val="28"/>
          <w:szCs w:val="28"/>
        </w:rPr>
      </w:pPr>
      <w:r w:rsidRPr="0099434F">
        <w:rPr>
          <w:rFonts w:eastAsia="MinionPro-Regular" w:cs="MinionPro-Regular"/>
          <w:b/>
          <w:color w:val="000000"/>
          <w:sz w:val="28"/>
          <w:szCs w:val="28"/>
        </w:rPr>
        <w:t>Scales</w:t>
      </w:r>
    </w:p>
    <w:p w:rsidR="00FD7242" w:rsidRPr="0099434F" w:rsidRDefault="00FD7242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99434F">
        <w:rPr>
          <w:rFonts w:cs="UbuntuMono-Regular"/>
          <w:color w:val="000000"/>
        </w:rPr>
        <w:t xml:space="preserve">Scales are functions that map from an </w:t>
      </w:r>
      <w:r w:rsidR="0099434F" w:rsidRPr="0099434F">
        <w:rPr>
          <w:rFonts w:cs="UbuntuMono-Regular"/>
          <w:color w:val="000000"/>
        </w:rPr>
        <w:t xml:space="preserve">input domain to an output range. </w:t>
      </w:r>
      <w:r w:rsidR="0099434F" w:rsidRPr="0099434F">
        <w:rPr>
          <w:rFonts w:cs="UbuntuMono-Regular"/>
          <w:color w:val="000000"/>
        </w:rPr>
        <w:t>The values in any dataset are unlikely to correspond exactly to pixel measurements for</w:t>
      </w:r>
      <w:r w:rsidR="0099434F" w:rsidRPr="0099434F">
        <w:rPr>
          <w:rFonts w:cs="UbuntuMono-Regular"/>
          <w:color w:val="000000"/>
        </w:rPr>
        <w:t xml:space="preserve"> </w:t>
      </w:r>
      <w:r w:rsidR="0099434F" w:rsidRPr="0099434F">
        <w:rPr>
          <w:rFonts w:cs="UbuntuMono-Regular"/>
          <w:color w:val="000000"/>
        </w:rPr>
        <w:t>use in your visualization. Scales provide a convenient way to map those data values to</w:t>
      </w:r>
      <w:r w:rsidR="0099434F" w:rsidRPr="0099434F">
        <w:rPr>
          <w:rFonts w:cs="UbuntuMono-Regular"/>
          <w:color w:val="000000"/>
        </w:rPr>
        <w:t xml:space="preserve"> </w:t>
      </w:r>
      <w:r w:rsidR="0099434F" w:rsidRPr="0099434F">
        <w:rPr>
          <w:rFonts w:cs="UbuntuMono-Regular"/>
          <w:color w:val="000000"/>
        </w:rPr>
        <w:t>new values useful for visualization purposes.</w:t>
      </w:r>
    </w:p>
    <w:p w:rsidR="00FD7242" w:rsidRDefault="0099434F" w:rsidP="0099434F">
      <w:pPr>
        <w:autoSpaceDE w:val="0"/>
        <w:autoSpaceDN w:val="0"/>
        <w:adjustRightInd w:val="0"/>
        <w:spacing w:after="0" w:line="240" w:lineRule="auto"/>
        <w:jc w:val="both"/>
        <w:rPr>
          <w:rFonts w:cs="UbuntuMono-Regular"/>
          <w:color w:val="000000"/>
        </w:rPr>
      </w:pPr>
      <w:r w:rsidRPr="0099434F">
        <w:rPr>
          <w:rFonts w:cs="UbuntuMono-Regular"/>
          <w:color w:val="000000"/>
        </w:rPr>
        <w:t>D3 scales are functions with parameters that you define. Once they are created, you call</w:t>
      </w:r>
      <w:r>
        <w:rPr>
          <w:rFonts w:cs="UbuntuMono-Regular"/>
          <w:color w:val="000000"/>
        </w:rPr>
        <w:t xml:space="preserve"> </w:t>
      </w:r>
      <w:r w:rsidRPr="0099434F">
        <w:rPr>
          <w:rFonts w:cs="UbuntuMono-Regular"/>
          <w:color w:val="000000"/>
        </w:rPr>
        <w:t xml:space="preserve">the </w:t>
      </w:r>
      <w:r>
        <w:rPr>
          <w:rFonts w:cs="UbuntuMono-Regular"/>
          <w:color w:val="000000"/>
        </w:rPr>
        <w:t xml:space="preserve">scale </w:t>
      </w:r>
      <w:r w:rsidRPr="0099434F">
        <w:rPr>
          <w:rFonts w:cs="UbuntuMono-Regular"/>
          <w:color w:val="000000"/>
        </w:rPr>
        <w:t>function, pass it a data value, and it nicely returns a scaled output value. You</w:t>
      </w:r>
      <w:r>
        <w:rPr>
          <w:rFonts w:cs="UbuntuMono-Regular"/>
          <w:color w:val="000000"/>
        </w:rPr>
        <w:t xml:space="preserve"> </w:t>
      </w:r>
      <w:r w:rsidRPr="0099434F">
        <w:rPr>
          <w:rFonts w:cs="UbuntuMono-Regular"/>
          <w:color w:val="000000"/>
        </w:rPr>
        <w:t>can define and use as many scales as you like.</w:t>
      </w:r>
    </w:p>
    <w:p w:rsidR="0099434F" w:rsidRDefault="0099434F" w:rsidP="0099434F">
      <w:pPr>
        <w:autoSpaceDE w:val="0"/>
        <w:autoSpaceDN w:val="0"/>
        <w:adjustRightInd w:val="0"/>
        <w:spacing w:after="0" w:line="240" w:lineRule="auto"/>
        <w:jc w:val="both"/>
        <w:rPr>
          <w:rFonts w:cs="UbuntuMono-Regular"/>
          <w:color w:val="000000"/>
        </w:rPr>
      </w:pPr>
    </w:p>
    <w:p w:rsidR="0099434F" w:rsidRPr="0099434F" w:rsidRDefault="0099434F" w:rsidP="0099434F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b/>
          <w:color w:val="000000"/>
          <w:sz w:val="28"/>
          <w:szCs w:val="28"/>
        </w:rPr>
      </w:pPr>
      <w:r w:rsidRPr="0099434F">
        <w:rPr>
          <w:rFonts w:eastAsia="MinionPro-Regular" w:cs="MinionPro-Regular"/>
          <w:b/>
          <w:color w:val="000000"/>
          <w:sz w:val="28"/>
          <w:szCs w:val="28"/>
        </w:rPr>
        <w:t>Domains and Ranges</w:t>
      </w:r>
    </w:p>
    <w:p w:rsidR="0099434F" w:rsidRDefault="0099434F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99434F">
        <w:rPr>
          <w:rFonts w:cs="UbuntuMono-Regular"/>
          <w:color w:val="000000"/>
        </w:rPr>
        <w:t>A scale</w:t>
      </w:r>
      <w:r w:rsidRPr="0099434F">
        <w:rPr>
          <w:rFonts w:cs="UbuntuMono-Regular" w:hint="eastAsia"/>
          <w:color w:val="000000"/>
        </w:rPr>
        <w:t>’</w:t>
      </w:r>
      <w:r w:rsidRPr="0099434F">
        <w:rPr>
          <w:rFonts w:cs="UbuntuMono-Regular"/>
          <w:color w:val="000000"/>
        </w:rPr>
        <w:t>s input domain is the range of possible input data values.</w:t>
      </w:r>
      <w:r w:rsidRPr="0099434F">
        <w:rPr>
          <w:rFonts w:cs="UbuntuMono-Regular"/>
          <w:color w:val="000000"/>
        </w:rPr>
        <w:t xml:space="preserve"> </w:t>
      </w:r>
      <w:r w:rsidRPr="0099434F">
        <w:rPr>
          <w:rFonts w:cs="UbuntuMono-Regular"/>
          <w:color w:val="000000"/>
        </w:rPr>
        <w:t>A scale</w:t>
      </w:r>
      <w:r w:rsidRPr="0099434F">
        <w:rPr>
          <w:rFonts w:cs="UbuntuMono-Regular" w:hint="eastAsia"/>
          <w:color w:val="000000"/>
        </w:rPr>
        <w:t>’</w:t>
      </w:r>
      <w:r w:rsidRPr="0099434F">
        <w:rPr>
          <w:rFonts w:cs="UbuntuMono-Regular"/>
          <w:color w:val="000000"/>
        </w:rPr>
        <w:t>s output range is the range of possible output values, commonly used as display</w:t>
      </w:r>
      <w:r w:rsidRPr="0099434F">
        <w:rPr>
          <w:rFonts w:cs="UbuntuMono-Regular"/>
          <w:color w:val="000000"/>
        </w:rPr>
        <w:t xml:space="preserve"> </w:t>
      </w:r>
      <w:r w:rsidRPr="0099434F">
        <w:rPr>
          <w:rFonts w:cs="UbuntuMono-Regular"/>
          <w:color w:val="000000"/>
        </w:rPr>
        <w:t>values in pixel units. The output range is completely up to you, as the information</w:t>
      </w:r>
      <w:r w:rsidRPr="0099434F">
        <w:rPr>
          <w:rFonts w:cs="UbuntuMono-Regular"/>
          <w:color w:val="000000"/>
        </w:rPr>
        <w:t xml:space="preserve"> </w:t>
      </w:r>
      <w:r w:rsidRPr="0099434F">
        <w:rPr>
          <w:rFonts w:cs="UbuntuMono-Regular"/>
          <w:color w:val="000000"/>
        </w:rPr>
        <w:t>designer.</w:t>
      </w:r>
      <w:r>
        <w:rPr>
          <w:rFonts w:cs="UbuntuMono-Regular"/>
          <w:color w:val="000000"/>
        </w:rPr>
        <w:t xml:space="preserve"> </w:t>
      </w:r>
    </w:p>
    <w:p w:rsidR="0099434F" w:rsidRDefault="0099434F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</w:p>
    <w:p w:rsidR="0099434F" w:rsidRPr="0099434F" w:rsidRDefault="0099434F" w:rsidP="0099434F">
      <w:pPr>
        <w:autoSpaceDE w:val="0"/>
        <w:autoSpaceDN w:val="0"/>
        <w:adjustRightInd w:val="0"/>
        <w:spacing w:after="0"/>
        <w:jc w:val="both"/>
        <w:rPr>
          <w:rFonts w:eastAsia="MinionPro-Regular" w:cs="MinionPro-Regular"/>
          <w:b/>
          <w:color w:val="000000"/>
          <w:sz w:val="28"/>
          <w:szCs w:val="28"/>
        </w:rPr>
      </w:pPr>
      <w:r w:rsidRPr="0099434F">
        <w:rPr>
          <w:rFonts w:eastAsia="MinionPro-Regular" w:cs="MinionPro-Regular"/>
          <w:b/>
          <w:color w:val="000000"/>
          <w:sz w:val="28"/>
          <w:szCs w:val="28"/>
        </w:rPr>
        <w:t>Creating a Scale</w:t>
      </w:r>
    </w:p>
    <w:p w:rsidR="0099434F" w:rsidRPr="008462B5" w:rsidRDefault="0099434F" w:rsidP="008462B5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8462B5">
        <w:rPr>
          <w:rFonts w:cs="UbuntuMono-Regular"/>
          <w:color w:val="000000"/>
        </w:rPr>
        <w:t>D3</w:t>
      </w:r>
      <w:r w:rsidRPr="008462B5">
        <w:rPr>
          <w:rFonts w:cs="UbuntuMono-Regular" w:hint="eastAsia"/>
          <w:color w:val="000000"/>
        </w:rPr>
        <w:t>’</w:t>
      </w:r>
      <w:r w:rsidRPr="008462B5">
        <w:rPr>
          <w:rFonts w:cs="UbuntuMono-Regular"/>
          <w:color w:val="000000"/>
        </w:rPr>
        <w:t>s scale function generators are accessed with d3.scale followed by the type of scale</w:t>
      </w:r>
    </w:p>
    <w:p w:rsidR="0099434F" w:rsidRPr="008462B5" w:rsidRDefault="0099434F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proofErr w:type="gramStart"/>
      <w:r w:rsidRPr="008462B5">
        <w:rPr>
          <w:rFonts w:cs="UbuntuMono-Regular"/>
          <w:color w:val="000000"/>
        </w:rPr>
        <w:t>you</w:t>
      </w:r>
      <w:proofErr w:type="gramEnd"/>
      <w:r w:rsidRPr="008462B5">
        <w:rPr>
          <w:rFonts w:cs="UbuntuMono-Regular"/>
          <w:color w:val="000000"/>
        </w:rPr>
        <w:t xml:space="preserve"> want.</w:t>
      </w:r>
    </w:p>
    <w:p w:rsidR="0099434F" w:rsidRPr="008462B5" w:rsidRDefault="0099434F" w:rsidP="008462B5">
      <w:pPr>
        <w:autoSpaceDE w:val="0"/>
        <w:autoSpaceDN w:val="0"/>
        <w:adjustRightInd w:val="0"/>
        <w:spacing w:after="0"/>
        <w:ind w:left="1440"/>
        <w:jc w:val="both"/>
        <w:rPr>
          <w:rFonts w:cs="UbuntuMono-Regular"/>
          <w:color w:val="000000"/>
        </w:rPr>
      </w:pPr>
      <w:proofErr w:type="spellStart"/>
      <w:proofErr w:type="gramStart"/>
      <w:r w:rsidRPr="008462B5">
        <w:rPr>
          <w:rFonts w:cs="UbuntuMono-Regular"/>
          <w:color w:val="000000"/>
        </w:rPr>
        <w:t>var</w:t>
      </w:r>
      <w:proofErr w:type="spellEnd"/>
      <w:proofErr w:type="gramEnd"/>
      <w:r w:rsidRPr="008462B5">
        <w:rPr>
          <w:rFonts w:cs="UbuntuMono-Regular"/>
          <w:color w:val="000000"/>
        </w:rPr>
        <w:t xml:space="preserve"> scale = d3.scale.linear();</w:t>
      </w:r>
    </w:p>
    <w:p w:rsidR="0099434F" w:rsidRPr="008462B5" w:rsidRDefault="0099434F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r w:rsidRPr="008462B5">
        <w:rPr>
          <w:rFonts w:cs="UbuntuMono-Regular"/>
          <w:color w:val="000000"/>
        </w:rPr>
        <w:t>Set the domain and range by passing the values as array to the corresponding methods.</w:t>
      </w:r>
    </w:p>
    <w:p w:rsidR="0099434F" w:rsidRPr="008462B5" w:rsidRDefault="008462B5" w:rsidP="008462B5">
      <w:pPr>
        <w:autoSpaceDE w:val="0"/>
        <w:autoSpaceDN w:val="0"/>
        <w:adjustRightInd w:val="0"/>
        <w:spacing w:after="0"/>
        <w:ind w:left="1440"/>
        <w:jc w:val="both"/>
        <w:rPr>
          <w:rFonts w:cs="UbuntuMono-Regular"/>
          <w:color w:val="000000"/>
        </w:rPr>
      </w:pPr>
      <w:r w:rsidRPr="008462B5">
        <w:rPr>
          <w:rFonts w:cs="UbuntuMono-Regular"/>
          <w:color w:val="000000"/>
        </w:rPr>
        <w:t>.</w:t>
      </w:r>
      <w:proofErr w:type="gramStart"/>
      <w:r w:rsidRPr="008462B5">
        <w:rPr>
          <w:rFonts w:cs="UbuntuMono-Regular"/>
          <w:color w:val="000000"/>
        </w:rPr>
        <w:t>domain(</w:t>
      </w:r>
      <w:proofErr w:type="gramEnd"/>
      <w:r w:rsidRPr="008462B5">
        <w:rPr>
          <w:rFonts w:cs="UbuntuMono-Regular"/>
          <w:color w:val="000000"/>
        </w:rPr>
        <w:t xml:space="preserve"> [x, y] )</w:t>
      </w:r>
    </w:p>
    <w:p w:rsidR="008462B5" w:rsidRPr="008462B5" w:rsidRDefault="008462B5" w:rsidP="008462B5">
      <w:pPr>
        <w:autoSpaceDE w:val="0"/>
        <w:autoSpaceDN w:val="0"/>
        <w:adjustRightInd w:val="0"/>
        <w:spacing w:after="0"/>
        <w:ind w:left="1440"/>
        <w:jc w:val="both"/>
        <w:rPr>
          <w:rFonts w:cs="UbuntuMono-Regular"/>
          <w:color w:val="000000"/>
        </w:rPr>
      </w:pPr>
      <w:r w:rsidRPr="008462B5">
        <w:rPr>
          <w:rFonts w:cs="UbuntuMono-Regular"/>
          <w:color w:val="000000"/>
        </w:rPr>
        <w:t>.</w:t>
      </w:r>
      <w:proofErr w:type="gramStart"/>
      <w:r w:rsidRPr="008462B5">
        <w:rPr>
          <w:rFonts w:cs="UbuntuMono-Regular"/>
          <w:color w:val="000000"/>
        </w:rPr>
        <w:t>range(</w:t>
      </w:r>
      <w:proofErr w:type="gramEnd"/>
      <w:r w:rsidRPr="008462B5">
        <w:rPr>
          <w:rFonts w:cs="UbuntuMono-Regular"/>
          <w:color w:val="000000"/>
        </w:rPr>
        <w:t xml:space="preserve"> [0, w] )</w:t>
      </w:r>
    </w:p>
    <w:p w:rsidR="008462B5" w:rsidRDefault="008462B5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</w:p>
    <w:p w:rsidR="002E72A1" w:rsidRDefault="002E72A1">
      <w:pPr>
        <w:rPr>
          <w:rFonts w:cs="UbuntuMono-Regular"/>
          <w:color w:val="000000"/>
        </w:rPr>
      </w:pPr>
      <w:r>
        <w:rPr>
          <w:rFonts w:cs="UbuntuMono-Regular"/>
          <w:color w:val="000000"/>
        </w:rPr>
        <w:br w:type="page"/>
      </w:r>
    </w:p>
    <w:p w:rsidR="002E72A1" w:rsidRPr="009B5052" w:rsidRDefault="002E72A1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b/>
          <w:color w:val="000000"/>
          <w:sz w:val="28"/>
          <w:szCs w:val="28"/>
        </w:rPr>
      </w:pPr>
      <w:r w:rsidRPr="009B5052">
        <w:rPr>
          <w:rFonts w:cs="UbuntuMono-Regular"/>
          <w:b/>
          <w:color w:val="000000"/>
          <w:sz w:val="28"/>
          <w:szCs w:val="28"/>
        </w:rPr>
        <w:t>Examples:</w:t>
      </w:r>
    </w:p>
    <w:p w:rsidR="002E72A1" w:rsidRPr="009B5052" w:rsidRDefault="002E72A1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b/>
          <w:color w:val="000000"/>
          <w:sz w:val="24"/>
          <w:szCs w:val="24"/>
        </w:rPr>
      </w:pPr>
      <w:r w:rsidRPr="009B5052">
        <w:rPr>
          <w:rFonts w:cs="UbuntuMono-Regular"/>
          <w:b/>
          <w:color w:val="000000"/>
          <w:sz w:val="24"/>
          <w:szCs w:val="24"/>
        </w:rPr>
        <w:t>Bar chart</w:t>
      </w:r>
    </w:p>
    <w:p w:rsidR="009B5052" w:rsidRDefault="009B5052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>"&gt;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charset="utf-8"&gt;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 xml:space="preserve">D3: Drawing </w:t>
      </w:r>
      <w:proofErr w:type="spellStart"/>
      <w:r>
        <w:rPr>
          <w:rFonts w:ascii="Courier New" w:hAnsi="Courier New" w:cs="Courier New"/>
        </w:rPr>
        <w:t>divs</w:t>
      </w:r>
      <w:proofErr w:type="spellEnd"/>
      <w:r>
        <w:rPr>
          <w:rFonts w:ascii="Courier New" w:hAnsi="Courier New" w:cs="Courier New"/>
        </w:rPr>
        <w:t>, spaced out&lt;/title&gt;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/d3.js"&gt;&lt;/script&gt;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&lt;style type="text/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>"&gt;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div.bar</w:t>
      </w:r>
      <w:proofErr w:type="spellEnd"/>
      <w:r>
        <w:rPr>
          <w:rFonts w:ascii="Courier New" w:hAnsi="Courier New" w:cs="Courier New"/>
        </w:rPr>
        <w:t xml:space="preserve">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display</w:t>
      </w:r>
      <w:proofErr w:type="gramEnd"/>
      <w:r>
        <w:rPr>
          <w:rFonts w:ascii="Courier New" w:hAnsi="Courier New" w:cs="Courier New"/>
        </w:rPr>
        <w:t>: inline-block;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>: 20px;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: 75px;</w:t>
      </w:r>
      <w:r>
        <w:rPr>
          <w:rFonts w:ascii="Courier New" w:hAnsi="Courier New" w:cs="Courier New"/>
        </w:rPr>
        <w:tab/>
        <w:t xml:space="preserve">/* Gets </w:t>
      </w:r>
      <w:proofErr w:type="spellStart"/>
      <w:r>
        <w:rPr>
          <w:rFonts w:ascii="Courier New" w:hAnsi="Courier New" w:cs="Courier New"/>
        </w:rPr>
        <w:t>overriden</w:t>
      </w:r>
      <w:proofErr w:type="spellEnd"/>
      <w:r>
        <w:rPr>
          <w:rFonts w:ascii="Courier New" w:hAnsi="Courier New" w:cs="Courier New"/>
        </w:rPr>
        <w:t xml:space="preserve"> by D3-assigned height below */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margin-right</w:t>
      </w:r>
      <w:proofErr w:type="gramEnd"/>
      <w:r>
        <w:rPr>
          <w:rFonts w:ascii="Courier New" w:hAnsi="Courier New" w:cs="Courier New"/>
        </w:rPr>
        <w:t>: 2px;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teal;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&lt;/style&gt;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&lt;/head&gt;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>"&gt;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dataset = [ 5, 10, 15, 20, 25 ];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d3.select(</w:t>
      </w:r>
      <w:proofErr w:type="gramEnd"/>
      <w:r>
        <w:rPr>
          <w:rFonts w:ascii="Courier New" w:hAnsi="Courier New" w:cs="Courier New"/>
        </w:rPr>
        <w:t>"body").</w:t>
      </w:r>
      <w:proofErr w:type="spellStart"/>
      <w:r>
        <w:rPr>
          <w:rFonts w:ascii="Courier New" w:hAnsi="Courier New" w:cs="Courier New"/>
        </w:rPr>
        <w:t>selectAll</w:t>
      </w:r>
      <w:proofErr w:type="spellEnd"/>
      <w:r>
        <w:rPr>
          <w:rFonts w:ascii="Courier New" w:hAnsi="Courier New" w:cs="Courier New"/>
        </w:rPr>
        <w:t>("div")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dataset)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gramStart"/>
      <w:r>
        <w:rPr>
          <w:rFonts w:ascii="Courier New" w:hAnsi="Courier New" w:cs="Courier New"/>
        </w:rPr>
        <w:t>enter()</w:t>
      </w:r>
      <w:proofErr w:type="gramEnd"/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"div")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"class", "bar")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gramStart"/>
      <w:r>
        <w:rPr>
          <w:rFonts w:ascii="Courier New" w:hAnsi="Courier New" w:cs="Courier New"/>
        </w:rPr>
        <w:t>style(</w:t>
      </w:r>
      <w:proofErr w:type="gramEnd"/>
      <w:r>
        <w:rPr>
          <w:rFonts w:ascii="Courier New" w:hAnsi="Courier New" w:cs="Courier New"/>
        </w:rPr>
        <w:t>"height", function(d)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barHeight</w:t>
      </w:r>
      <w:proofErr w:type="spellEnd"/>
      <w:r>
        <w:rPr>
          <w:rFonts w:ascii="Courier New" w:hAnsi="Courier New" w:cs="Courier New"/>
        </w:rPr>
        <w:t xml:space="preserve"> = d * 5;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barHeight</w:t>
      </w:r>
      <w:proofErr w:type="spellEnd"/>
      <w:r>
        <w:rPr>
          <w:rFonts w:ascii="Courier New" w:hAnsi="Courier New" w:cs="Courier New"/>
        </w:rPr>
        <w:t xml:space="preserve"> + "</w:t>
      </w:r>
      <w:proofErr w:type="spellStart"/>
      <w:r>
        <w:rPr>
          <w:rFonts w:ascii="Courier New" w:hAnsi="Courier New" w:cs="Courier New"/>
        </w:rPr>
        <w:t>px</w:t>
      </w:r>
      <w:proofErr w:type="spellEnd"/>
      <w:r>
        <w:rPr>
          <w:rFonts w:ascii="Courier New" w:hAnsi="Courier New" w:cs="Courier New"/>
        </w:rPr>
        <w:t>";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&lt;/body&gt;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2E72A1" w:rsidRDefault="002E72A1">
      <w:pPr>
        <w:rPr>
          <w:rFonts w:cs="UbuntuMono-Regular"/>
          <w:color w:val="000000"/>
        </w:rPr>
      </w:pPr>
      <w:r>
        <w:rPr>
          <w:rFonts w:cs="UbuntuMono-Regular"/>
          <w:color w:val="000000"/>
        </w:rPr>
        <w:br w:type="page"/>
      </w:r>
    </w:p>
    <w:p w:rsidR="002E72A1" w:rsidRPr="009B5052" w:rsidRDefault="002E72A1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b/>
          <w:color w:val="000000"/>
          <w:sz w:val="24"/>
          <w:szCs w:val="24"/>
        </w:rPr>
      </w:pPr>
      <w:r w:rsidRPr="009B5052">
        <w:rPr>
          <w:rFonts w:cs="UbuntuMono-Regular"/>
          <w:b/>
          <w:color w:val="000000"/>
          <w:sz w:val="24"/>
          <w:szCs w:val="24"/>
        </w:rPr>
        <w:t>Scatter plot example</w:t>
      </w:r>
    </w:p>
    <w:p w:rsidR="002E72A1" w:rsidRDefault="002E72A1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>"&gt;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charset="utf-8"&gt;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D3: A simple scatterplot with value labels&lt;/title&gt;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/d3.js"&gt;&lt;/script&gt;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&lt;style type="text/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>"&gt;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 No style rules here yet */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&lt;/style&gt;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&lt;/head&gt;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>"&gt;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//Width and height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w = 500;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h = 100;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dataset = [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[5, 20], [480, 90], [250, 50], [100, 33], [330, 95],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[410, 12], [475, 44], [25, 67], [85, 21], [220, 88]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];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//Create SVG element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svg</w:t>
      </w:r>
      <w:proofErr w:type="spellEnd"/>
      <w:r>
        <w:rPr>
          <w:rFonts w:ascii="Courier New" w:hAnsi="Courier New" w:cs="Courier New"/>
        </w:rPr>
        <w:t xml:space="preserve"> = d3.select("body")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svg</w:t>
      </w:r>
      <w:proofErr w:type="spellEnd"/>
      <w:r>
        <w:rPr>
          <w:rFonts w:ascii="Courier New" w:hAnsi="Courier New" w:cs="Courier New"/>
        </w:rPr>
        <w:t>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"width", w)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"height", h);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svg.selectAll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"circle")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dataset)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gramStart"/>
      <w:r>
        <w:rPr>
          <w:rFonts w:ascii="Courier New" w:hAnsi="Courier New" w:cs="Courier New"/>
        </w:rPr>
        <w:t>enter()</w:t>
      </w:r>
      <w:proofErr w:type="gramEnd"/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"circle")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"cx", function(d)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d[0];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"cy", function(d)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d[1];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"r", function(d)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(h - d[1]);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svg.selectAll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"text")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gramStart"/>
      <w:r>
        <w:rPr>
          <w:rFonts w:ascii="Courier New" w:hAnsi="Courier New" w:cs="Courier New"/>
        </w:rPr>
        <w:t>data(</w:t>
      </w:r>
      <w:proofErr w:type="gramEnd"/>
      <w:r>
        <w:rPr>
          <w:rFonts w:ascii="Courier New" w:hAnsi="Courier New" w:cs="Courier New"/>
        </w:rPr>
        <w:t>dataset)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gramStart"/>
      <w:r>
        <w:rPr>
          <w:rFonts w:ascii="Courier New" w:hAnsi="Courier New" w:cs="Courier New"/>
        </w:rPr>
        <w:t>enter()</w:t>
      </w:r>
      <w:proofErr w:type="gramEnd"/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"text")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gramStart"/>
      <w:r>
        <w:rPr>
          <w:rFonts w:ascii="Courier New" w:hAnsi="Courier New" w:cs="Courier New"/>
        </w:rPr>
        <w:t>text(</w:t>
      </w:r>
      <w:proofErr w:type="gramEnd"/>
      <w:r>
        <w:rPr>
          <w:rFonts w:ascii="Courier New" w:hAnsi="Courier New" w:cs="Courier New"/>
        </w:rPr>
        <w:t>function(d)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d[</w:t>
      </w:r>
      <w:proofErr w:type="gramEnd"/>
      <w:r>
        <w:rPr>
          <w:rFonts w:ascii="Courier New" w:hAnsi="Courier New" w:cs="Courier New"/>
        </w:rPr>
        <w:t>0] + "," + d[1];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"x", function(d)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d[0];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"y", function(d) {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d[1];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})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"font-family", "sans-serif")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"font-size", "11px")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.</w:t>
      </w:r>
      <w:proofErr w:type="spellStart"/>
      <w:proofErr w:type="gramStart"/>
      <w:r>
        <w:rPr>
          <w:rFonts w:ascii="Courier New" w:hAnsi="Courier New" w:cs="Courier New"/>
        </w:rPr>
        <w:t>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"fill", "red");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&lt;/body&gt;</w:t>
      </w:r>
    </w:p>
    <w:p w:rsidR="002E72A1" w:rsidRDefault="002E72A1" w:rsidP="002E7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2E72A1" w:rsidRPr="0099434F" w:rsidRDefault="002E72A1" w:rsidP="0099434F">
      <w:pPr>
        <w:autoSpaceDE w:val="0"/>
        <w:autoSpaceDN w:val="0"/>
        <w:adjustRightInd w:val="0"/>
        <w:spacing w:after="0"/>
        <w:jc w:val="both"/>
        <w:rPr>
          <w:rFonts w:cs="UbuntuMono-Regular"/>
          <w:color w:val="000000"/>
        </w:rPr>
      </w:pPr>
      <w:bookmarkStart w:id="0" w:name="_GoBack"/>
      <w:bookmarkEnd w:id="0"/>
    </w:p>
    <w:sectPr w:rsidR="002E72A1" w:rsidRPr="0099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3BED"/>
    <w:multiLevelType w:val="hybridMultilevel"/>
    <w:tmpl w:val="876C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D7186"/>
    <w:multiLevelType w:val="hybridMultilevel"/>
    <w:tmpl w:val="E6AA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703EA"/>
    <w:multiLevelType w:val="hybridMultilevel"/>
    <w:tmpl w:val="CBC28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E2"/>
    <w:rsid w:val="002E72A1"/>
    <w:rsid w:val="008333D5"/>
    <w:rsid w:val="008462B5"/>
    <w:rsid w:val="009017E2"/>
    <w:rsid w:val="0099434F"/>
    <w:rsid w:val="009B5052"/>
    <w:rsid w:val="00FA79C6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4</cp:revision>
  <dcterms:created xsi:type="dcterms:W3CDTF">2018-11-04T15:52:00Z</dcterms:created>
  <dcterms:modified xsi:type="dcterms:W3CDTF">2018-11-04T16:37:00Z</dcterms:modified>
</cp:coreProperties>
</file>