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5F"/>
          <w:sz w:val="44"/>
          <w:szCs w:val="44"/>
        </w:rPr>
        <w:t xml:space="preserve">END-TO-END PROCESS FLOW — VARIANT 2 PROFESSIONAL CRM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From Lead Created to Quotation Accepted</w:t>
      </w:r>
    </w:p>
    <w:p>
      <w:pPr>
        <w:pBdr>
          <w:top w:val="single" w:color="2E75B6" w:sz="6" w:space="8"/>
        </w:pBdr>
        <w:spacing w:after="280"/>
      </w:pPr>
    </w:p>
    <w:p>
      <w:pPr>
        <w:spacing w:after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flow traces a single industrial deal — a customer inquiry for machined/engineered components — through every module of the Professional CRM, from the moment a Lead is captured to the moment the customer accepts the final Quotation. It shows the realistic manufacturing B2B path: a Lead is qualified, converted into an Account and Opportunity, technically evaluated through Activities, Tasks, Follow Ups, and a Customer Visit, formally priced through an RFQ and costing cycle, and closed through a Quotation. Every step lists the module used, data entered, status changes, records created, automation triggered, notifications sent, and database tables updated.</w:t>
      </w:r>
    </w:p>
    <w:p>
      <w:pPr>
        <w:pBdr>
          <w:top w:val="single" w:color="C9D6DC" w:sz="2"/>
          <w:bottom w:val="single" w:color="C9D6DC" w:sz="2"/>
        </w:pBdr>
        <w:shd w:fill="FFF6D9" w:val="clear"/>
        <w:spacing w:after="100" w:before="160"/>
      </w:pPr>
      <w:r>
        <w:rPr>
          <w:rFonts w:ascii="Arial" w:cs="Arial" w:eastAsia="Arial" w:hAnsi="Arial"/>
          <w:i/>
          <w:iCs/>
          <w:color w:val="B7791F"/>
          <w:sz w:val="19"/>
          <w:szCs w:val="19"/>
        </w:rPr>
        <w:t xml:space="preserve">  Scenario used throughout this flow: An industrial bearings/components inquiry progressing from a website-sourced Lead through qualification, technical evaluation, formal RFQ costing, and a Quotation that is ultimately Accepted by the customer.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Process Phases Covered: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 — LEAD CAPTURE &amp; QUALIFICATION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 — CONVERSION TO ACCOUNT, CONTACT &amp;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 — TECHNICAL EVALUATION (TASKS, VISIT, ACTIVITIES)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 — FORMAL RFQ &amp; COSTING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— QUOTATION CREATION, APPROVAL &amp; ACCEPTANCE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Modules Touched: </w:t>
      </w:r>
      <w:r>
        <w:rPr>
          <w:rFonts w:ascii="Arial" w:cs="Arial" w:eastAsia="Arial" w:hAnsi="Arial"/>
          <w:sz w:val="20"/>
          <w:szCs w:val="20"/>
        </w:rPr>
        <w:t xml:space="preserve">Leads, Accounts, Contacts, Activities, Tasks, Follow Ups, Customer Visits, Sales Pipeline (Opportunity), RFQ Management, Quotation Management</w:t>
      </w:r>
    </w:p>
    <w:p>
      <w:pPr>
        <w:pStyle w:val="Heading1"/>
        <w:shd w:fill="1F4E5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1 — LEAD CAPTURE &amp; QUALIFICATION</w:t>
      </w:r>
    </w:p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Lead is Created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Leads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A purchase engineer from a manufacturing plant submits an inquiry via the company website's 'Request a Quote' form for industrial bearings.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Company Name, Industry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Contact Person Name, Designation, Phone,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Source =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Interest = Bearings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Estimated Value (if indicated)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created with lead_status = New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new Lead record (lead table)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Auto-assign lead to Sales Executive based on territory/pincode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Auto-calculate initial lead_score (0-100) using industry fit, source quality, designation seniority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Auto-create first Follow Up task (due T+1 business day)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In-app/Email notification to assigned Sales Executive: 'New Lead Assigned'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Auto-acknowledgement Email/WhatsApp sent to the customer's contact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follow_up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lead_activity_log (insert — 'Lead Created' system entry)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2: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First Contact — Qualification Call Logged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Activities + Follow Ups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assigned Sales Executive calls the contact within a few hours to understand requirement, budget, and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Call activity: direction = Outbound, duration, call outcome = Connected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Call notes: requirement summary, budget hints, urgency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Lead.lead_status changes from New to Contacted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Activity record (Call)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Auto-mark the originating Follow Up as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Auto-create the next Follow Up if 'Schedule Next' is 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Auto-update Lead.lead_status to Contacted on first logged activity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customer-facing at this point; internal activity logged to Lead Timeline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activity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follow_up (update — status=Completed; insert — next follow-up)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(update — lead_status)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3: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BANT Qualification &amp; SQL Conversion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Leads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Having confirmed Budget, Authority, Need, and Timeline in the call, the Sales Executive fills the Qualification Checklist, converting the Lead into a Sales Qualified Lead.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has_budget, has_authority, has_need (booleans)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timeline_months (expected purchase timeline)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Lead.lead_status changes from Contacted to SQL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Lead Qualification Checklist record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cannot move to SQL unless all checklist fields are completed (validation-gated automation)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Sales Manager: 'Lead reached SQL stage' (visibility for pipeline planning)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lead_qualification_checklist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(update — lead_status=SQL)</w:t>
            </w:r>
          </w:p>
        </w:tc>
      </w:tr>
    </w:tbl>
    <w:p>
      <w:pPr>
        <w:pStyle w:val="Heading1"/>
        <w:pageBreakBefore/>
        <w:shd w:fill="1F4E5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2 — CONVERSION TO ACCOUNT, CONTACT &amp; OPPORTUNITY</w:t>
      </w:r>
    </w:p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4: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Lead Converted — Account, Contact(s) &amp; Opportunity Created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Leads -&gt; Accounts -&gt; Contacts -&gt; Sales Pipeline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Sales Executive clicks 'Convert' on the qualified Lead. The system creates the Account, the initiating Contact, and an Opportunity in one transaction — eliminating duplicate data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Account: company legal name, GST number, billing/shipping address, account_type = End User/OEM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Contact: name, designation mapped to contact_category (e.g., Purchase)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Opportunity: name, estimated value, product category, expected close date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 created with account_status = Prospect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created with stage = Qualified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Lead.lead_status remains SQL but is now flagged Converted (converted_account_id and converted_opportunity_id populated)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Account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Contact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Opportunity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Opportunity Line Item (placeholder product/qty if known)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Auto-copy Lead's company/contact data into the new Account and Contact (no re-typing)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Auto-link Lead to Account and Opportunity for full traceability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Auto-apply default probability_percent for Qualified stage (e.g., 20%)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Sales Manager: 'New Opportunity created — [Account Name]' for pipeline visibility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contact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opportunity_line_item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(update — converted_account_id, converted_opportunity_id)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5: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Additional Contact Mapped (Technical Stakeholder)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Contacts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Sales Executive learns a separate Design/Technical contact will validate specifications, and adds them against the same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name, designation, department, email,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contact_category = Technical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reports_to_contact_id (if hierarchy known)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status field on Contact; record simply created as active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additional Contact record (Technical category)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Auto-suggest is_decision_maker = false for this designation tier (vs. true for Purchase Head)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— internal data entry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contact (insert)</w:t>
            </w:r>
          </w:p>
        </w:tc>
      </w:tr>
    </w:tbl>
    <w:p>
      <w:pPr>
        <w:pStyle w:val="Heading1"/>
        <w:pageBreakBefore/>
        <w:shd w:fill="1F4E5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3 — TECHNICAL EVALUATION (TASKS, VISIT, ACTIVITIES)</w:t>
      </w:r>
    </w:p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6: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Internal Task Created — Prepare Technical Proposal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Tasks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Before engaging further, the Sales Executive assigns an internal task to the Applications Engineer to prepare a technical fitment proposal.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task_title,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related_to_type = Opportunity, related_to_id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assigned_to = Applications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priority =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due_date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created with task_status = Pending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Task record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Auto-notify assignee 1 day before due_date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In-app notification to Applications Engineer: 'New Task Assigned'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(insert)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7: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Customer Visit Planned &amp; Completed (Site Survey)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Customer Visits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To assess the installation environment, the Sales Executive schedules an on-site plant visit, then checks in via mobile on the visit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account_id, plant_location_id, contact_ids (attendees)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visit_purpose = New Business /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planned_date, planned_time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Visit created with visit_status = Planned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visit day: checkin_datetime + GPS captured, then visit_status = Completed after visit_summary is logged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Customer Visit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Activity record (auto-logged from visit completion, optional)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Auto-capture GPS coordinates on check-in; flag if check-in location is far from registered plant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Auto-mark visit Missed if planned_date passes with no check-in (did not occur in this success path)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Auto-update Opportunity.stage from Qualified to Requirement Gathering upon visit completion + summary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Reminder notification to Sales Executive 1 day before the planned visit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customer_visit (insert, then update — status, checkin/checkout,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(update — stage)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8: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Technical Discussion Logged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Activities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Following the visit, the Sales Executive and Applications Engineer hold a technical discussion call/meeting with the customer's Technical Contact to confirm spec compatibility.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activity_type = Meeting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meeting_attendees (Technical Contact + internal team)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description: spec discussion outcome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Opportunity.stage changes from Requirement Gathering to Technical Discussion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Activity record (Meeting)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Auto-create Follow Up to track next stage (Demo/Meeting Scheduled) based on stage-change cadence rules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Sales Engineer/Pre-Sales: 'Technical Discussion logged — review required'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activity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(update — stage)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opportunity_stage_history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follow_up (insert)</w:t>
            </w:r>
          </w:p>
        </w:tc>
      </w:tr>
    </w:tbl>
    <w:p>
      <w:pPr>
        <w:pStyle w:val="Heading1"/>
        <w:pageBreakBefore/>
        <w:shd w:fill="1F4E5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4 — FORMAL RFQ &amp; COSTING</w:t>
      </w:r>
    </w:p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9: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Customer Sends Formal RFQ with Drawings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RFQ Management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Technical Contact emails formal drawings and a Request for Quotation specifying 200 units with tight tolerances. The Sales Executive logs this as a structured RFQ rather than proceeding straight to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account_id, contact_id (RFQ raised by)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rfq_received_date, customer_due_date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drawing_attachment_path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 Line Items: item description, quantity, target price (if shared), required delivery date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 created with rfq_status = New, immediately moved to Under Review for feasibility check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RFQ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1+ RFQ Line Item records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Auto-flag RFQ as Urgent priority if customer_due_date is within 3 days of receipt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Auto-link RFQ to the existing Opportunity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Production/Plant Head: 'New RFQ requires feasibility review'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rfq_line_item (insert)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10: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Costing Sheet Prepared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RFQ Management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Once feasibility is confirmed, the RFQ is routed to the Costing/Estimation Engineer, who computes the per-unit price from material, labour, overhead, and margin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material_cost, labour_cost, overhead_percent, margin_percent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RFQ.rfq_status changes Under Review -&gt; Costing Pending -&gt; (on completion) ready for Quotation Created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RFQ Costing Sheet record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Auto-calculate computed_unit_price = (material_cost + labour_cost) x (1 + overhead%) x (1 + margin%)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Auto-notify assigned Sales Executive once costing sheet is completed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Sales Executive: 'Costing ready — proceed to Quotation'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rfq_costing_sheet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 (update — rfq_status)</w:t>
            </w:r>
          </w:p>
        </w:tc>
      </w:tr>
    </w:tbl>
    <w:p>
      <w:pPr>
        <w:pStyle w:val="Heading1"/>
        <w:pageBreakBefore/>
        <w:shd w:fill="1F4E5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5 — QUOTATION CREATION, APPROVAL &amp; ACCEPTANCE</w:t>
      </w:r>
    </w:p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11: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Quotation Generated from Costed RFQ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Quotation Management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Sales Executive generates a formal Quotation directly from the costed RFQ line items, carrying forward product, quantity, and computed pricing — then adds commercial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quotation_date, validity_date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payment_terms (e.g., '50% advance, 50% before dispatch')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delivery_terms, freight_terms, lead_time_days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discount_percent (if any)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 created with quotation_status = Draft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Quotation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 Line Items (copied from RFQ line items + costed price)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Auto-generate branded PDF with product specs pulled from Product Catalogue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Auto-calculate grand_total = subtotal + tax - discount (system-enforced)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yet — still in Draft, internal only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quotation_line_item (insert)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12: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Discount Approval (Conditional)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Quotation Management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discount applied (8%) is within the approval-free threshold in this case, so the Quotation proceeds directly to Sent. Where discount exceeds the configured threshold (e.g., &gt;10%), it is routed to the Sales Manager for approval before it can be 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N/A in this path — approval step bypassed since within threshold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change — quotation_status remains Draft until Sent action is taken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(Conditional) 1 Quotation Approval record if threshold breached — not created in this scenario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Auto-check discount_percent against configured threshold before allowing 'Send' action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(Conditional) Notify Sales Manager only if approval was required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quotation_approval (insert — only if threshold breached)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13: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Quotation Sent to Customer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Quotation Management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Sales Executive sends the finalized Quotation PDF to the Purchase Contact via the CRM's integrated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Recipient confirmed = Purchase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sent_at timestamp auto-captured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Quotation.quotation_status changes Draft -&gt; 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RFQ.rfq_status changes Costing Pending -&gt; Quotation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Opportunity.stage advances to Meeting Scheduled / Demo Conducted per pipeline cadence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Follow Up record (auto-scheduled T+2 days post-send)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Auto-create Follow Up task 2 days after Quotation is marked 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Auto-update RFQ status to Quotation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Auto-attach Quotation PDF to Activity Timeline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Email notification to Purchase Contact: 'Quotation [number] received from [Company]'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Internal confirmation to Sales Executive that email was delivered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 (update — quotation_status, sent_at)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 (update — rfq_status)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(update — stage)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follow_up (insert)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14: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Post-Quotation Follow-up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Follow Ups + Activities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Two days later, the Sales Executive calls the Purchase Contact to confirm receipt and address any technical/commercial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Call activity logged with outcome notes: 'Customer confirms receipt, comparing internally, will revert in 3 days'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 Up marked Completed; next Follow Up auto-scheduled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Activity record (Call)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Auto-schedule next Follow Up based on customer's indicated timeline (3 days)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customer-facing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activity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follow_up (update — Completed; insert — next)</w:t>
            </w:r>
          </w:p>
        </w:tc>
      </w:tr>
    </w:tbl>
    <w:p>
      <w:pPr>
        <w:shd w:fill="1F4E5F" w:val="clear"/>
        <w:spacing w:after="0" w:before="26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  STEP 15:  </w:t>
      </w: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Quotation Accepted</w:t>
      </w:r>
    </w:p>
    <w:p>
      <w:pPr>
        <w:shd w:fill="EAF1F6" w:val="clear"/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  MODULE: </w:t>
      </w: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Quotation Management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customer confirms acceptance (via email confirmation or PO copy). The Sales Executive marks the Quotation as Accepted in the CRM — the terminal, successful event of this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Entered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responded_at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(Optional) customer PO reference number attached as document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Change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Quotation.quotation_status changes Sent -&gt;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Opportunity.stage changes to Won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Account.account_status changes Prospect -&gt;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RFQ.rfq_status changes Quotation Created -&gt;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open Follow Ups linked to this Opportunity/Quotation are auto-cancelled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Records Created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Stage History record (transition to Won)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Automation Triggered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Auto-progress Opportunity to Won the moment Quotation status =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Auto-promote Account from Prospect to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Auto-close the related RFQ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Auto-cancel any remaining open Follow Ups on this deal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Auto-roll up Won value into Sales Target achievement and Dashboard KPIs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Notifications Sent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Sales Manager: 'Deal Won — [Account Name] — Value'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Notify Finance/Order Processing team: 'New order to be processed — Quotation number'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Congratulatory in-app notification to the Sales Executive</w:t>
            </w:r>
          </w:p>
        </w:tc>
      </w:tr>
      <w:tr>
        <w:tc>
          <w:tcPr>
            <w:tcW w:type="dxa" w:w="22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Updated</w:t>
            </w:r>
          </w:p>
        </w:tc>
        <w:tc>
          <w:tcPr>
            <w:tcW w:type="dxa" w:w="71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FF6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quotation (update — quotation_status, responded_at)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 (update — stage)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opportunity_stage_history (insert)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 (update — account_status)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rfq (update — rfq_status)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follow_up (update — status=Cancelled, bulk)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sales_target (update — achieved_amount)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DETAILED SEQUENCE DIAGRAM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22222"/>
          <w:sz w:val="17"/>
          <w:szCs w:val="17"/>
        </w:rPr>
        <w:t xml:space="preserve">Lead Created → Quotation Accepted — across all system actors: Customer, Lead, Account, Contact, Activity, Task, Follow Up, Customer Visit, Sales Pipeline (Opportunity), RFQ Management, Quotation Management, and the Notification Engine.</w:t>
      </w:r>
    </w:p>
    <w:p>
      <w:pPr>
        <w:jc w:val="center"/>
      </w:pPr>
      <w:r>
        <w:drawing>
          <wp:inline distT="0" distB="0" distL="0" distR="0">
            <wp:extent cx="7239000" cy="57268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72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type w:val="nextPage"/>
      <w:pgSz w:w="15840" w:h="12240" w:orient="landscape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F4E5F"/>
        <w:sz w:val="16"/>
        <w:szCs w:val="16"/>
      </w:rPr>
      <w:t xml:space="preserve">Page </w:t>
    </w:r>
    <w:r>
      <w:rPr>
        <w:rFonts w:ascii="Arial" w:cs="Arial" w:eastAsia="Arial" w:hAnsi="Arial"/>
        <w:color w:val="1F4E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F4E5F"/>
        <w:sz w:val="16"/>
        <w:szCs w:val="16"/>
      </w:rPr>
      <w:t xml:space="preserve"> of </w:t>
    </w:r>
    <w:r>
      <w:rPr>
        <w:rFonts w:ascii="Arial" w:cs="Arial" w:eastAsia="Arial" w:hAnsi="Arial"/>
        <w:color w:val="1F4E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F4E5F"/>
        <w:sz w:val="16"/>
        <w:szCs w:val="16"/>
      </w:rPr>
      <w:t xml:space="preserve">Page </w:t>
    </w:r>
    <w:r>
      <w:rPr>
        <w:rFonts w:ascii="Arial" w:cs="Arial" w:eastAsia="Arial" w:hAnsi="Arial"/>
        <w:color w:val="1F4E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F4E5F"/>
        <w:sz w:val="16"/>
        <w:szCs w:val="16"/>
      </w:rPr>
      <w:t xml:space="preserve"> of </w:t>
    </w:r>
    <w:r>
      <w:rPr>
        <w:rFonts w:ascii="Arial" w:cs="Arial" w:eastAsia="Arial" w:hAnsi="Arial"/>
        <w:color w:val="1F4E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C" w:sz="4" w:space="4"/>
      </w:pBdr>
    </w:pPr>
    <w:r>
      <w:rPr>
        <w:rFonts w:ascii="Arial" w:cs="Arial" w:eastAsia="Arial" w:hAnsi="Arial"/>
        <w:color w:val="1F4E5F"/>
        <w:sz w:val="16"/>
        <w:szCs w:val="16"/>
      </w:rPr>
      <w:t xml:space="preserve">CRM Variant 2 — Professional CRM | End-to-End Process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C" w:sz="4" w:space="4"/>
      </w:pBdr>
    </w:pPr>
    <w:r>
      <w:rPr>
        <w:rFonts w:ascii="Arial" w:cs="Arial" w:eastAsia="Arial" w:hAnsi="Arial"/>
        <w:color w:val="1F4E5F"/>
        <w:sz w:val="16"/>
        <w:szCs w:val="16"/>
      </w:rPr>
      <w:t xml:space="preserve">CRM Variant 2 — Professional CRM | End-to-End Sequence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439703e6b975daef32b640debfbffeacbd898e1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2026-06-24T05:22:21.055Z</dcterms:created>
  <dcterms:modified xsi:type="dcterms:W3CDTF">2026-06-24T05:22:21.055Z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