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PROJECT REPORT</w:t>
      </w:r>
    </w:p>
    <w:p>
      <w:pPr>
        <w:pStyle w:val="Heading1"/>
        <w:jc w:val="center"/>
      </w:pPr>
      <w:r>
        <w:t>Network Scanner Tool</w:t>
      </w:r>
    </w:p>
    <w:p>
      <w:pPr>
        <w:jc w:val="center"/>
      </w:pPr>
      <w:r>
        <w:rPr>
          <w:b/>
          <w:sz w:val="32"/>
        </w:rPr>
        <w:br/>
        <w:t>Real-time Network Monitoring and Security Auditing System</w:t>
        <w:br/>
      </w:r>
    </w:p>
    <w:p/>
    <w:p/>
    <w:p/>
    <w:p>
      <w:pPr>
        <w:jc w:val="center"/>
      </w:pPr>
      <w:r>
        <w:t>Submitted as a Final Year Engineering Project</w:t>
      </w:r>
    </w:p>
    <w:p>
      <w:r>
        <w:br w:type="page"/>
      </w:r>
    </w:p>
    <w:p>
      <w:pPr>
        <w:pStyle w:val="Heading1"/>
      </w:pPr>
      <w:r>
        <w:t>Abstract</w:t>
      </w:r>
    </w:p>
    <w:p>
      <w:r>
        <w:t>In the modern digital era, network security remains a paramount concern. This project presents a Real-time Network Monitoring and Security Auditing System, a comprehensive tool designed to provide deep visibility into network activities. By utilizing low-level packet manipulation via Scapy and a high-level management interface built on Django, the system discovers active hosts, identifies open ports, and detects device manufacturers. The result is a robust, scalable, and user-friendly platform that simplifies network auditing and strengthens security posture.</w:t>
      </w:r>
    </w:p>
    <w:p>
      <w:pPr>
        <w:pStyle w:val="Heading1"/>
      </w:pPr>
      <w:r>
        <w:t>1. Introduction</w:t>
      </w:r>
    </w:p>
    <w:p>
      <w:r>
        <w:t>Network scanning is the process of identifying active hosts on a network for inventory and security monitoring. This project aims to bridge the gap between complex command-line tools and modern visual dashboards.</w:t>
      </w:r>
    </w:p>
    <w:p>
      <w:pPr>
        <w:pStyle w:val="Heading2"/>
      </w:pPr>
      <w:r>
        <w:t>1.1 Problem Statement</w:t>
      </w:r>
    </w:p>
    <w:p>
      <w:r>
        <w:t>Existing open-source tools often require advanced technical knowledge to operate and lack integrated reporting systems. There is a need for a unified platform that offers automatic discovery, visual health representation, and cross-platform accessibility via mobile synchronization.</w:t>
      </w:r>
    </w:p>
    <w:p>
      <w:pPr>
        <w:pStyle w:val="Heading2"/>
      </w:pPr>
      <w:r>
        <w:t>1.2 Objectives</w:t>
      </w:r>
    </w:p>
    <w:p>
      <w:pPr>
        <w:pStyle w:val="ListBullet"/>
      </w:pPr>
      <w:r>
        <w:t>Automate identification of active hosts using ARP requests.</w:t>
      </w:r>
    </w:p>
    <w:p>
      <w:pPr>
        <w:pStyle w:val="ListBullet"/>
      </w:pPr>
      <w:r>
        <w:t>Perform fast, multi-threaded TCP port scanning.</w:t>
      </w:r>
    </w:p>
    <w:p>
      <w:pPr>
        <w:pStyle w:val="ListBullet"/>
      </w:pPr>
      <w:r>
        <w:t>Implement a live-updating dashboard with high-end aesthetics.</w:t>
      </w:r>
    </w:p>
    <w:p>
      <w:pPr>
        <w:pStyle w:val="ListBullet"/>
      </w:pPr>
      <w:r>
        <w:t>Enable instant mobile monitoring via QR code synchronization.</w:t>
      </w:r>
    </w:p>
    <w:p>
      <w:pPr>
        <w:pStyle w:val="ListBullet"/>
      </w:pPr>
      <w:r>
        <w:t>Facilitate professional documentation and reporting.</w:t>
      </w:r>
    </w:p>
    <w:p>
      <w:pPr>
        <w:pStyle w:val="Heading1"/>
      </w:pPr>
      <w:r>
        <w:t>2. Methodology &amp; Algorithm</w:t>
      </w:r>
    </w:p>
    <w:p>
      <w:pPr>
        <w:pStyle w:val="Heading2"/>
      </w:pPr>
      <w:r>
        <w:t>2.1 ARP Discovery</w:t>
      </w:r>
    </w:p>
    <w:p>
      <w:r>
        <w:t>The system utilizes the Address Resolution Protocol (ARP) for local discovery. The algorithm constructs an ARP request, broadcasts it to the subnet, and parses response packets to uniquely identify devices by their MAC and IP addresses.</w:t>
      </w:r>
    </w:p>
    <w:p>
      <w:pPr>
        <w:pStyle w:val="Heading2"/>
      </w:pPr>
      <w:r>
        <w:t>2.2 Parallel Port Scanning</w:t>
      </w:r>
    </w:p>
    <w:p>
      <w:r>
        <w:t>To optimize performance, the system implements a multi-threaded approach using Python’s ThreadPoolExecutor. This allows the scanner to check thousands of ports per minute by running multiple connection attempts in parallel.</w:t>
      </w:r>
    </w:p>
    <w:p>
      <w:pPr>
        <w:pStyle w:val="Heading1"/>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Technology</w:t>
            </w:r>
          </w:p>
        </w:tc>
        <w:tc>
          <w:tcPr>
            <w:tcW w:type="dxa" w:w="2880"/>
          </w:tcPr>
          <w:p>
            <w:r>
              <w:t>Rationale</w:t>
            </w:r>
          </w:p>
        </w:tc>
      </w:tr>
      <w:tr>
        <w:tc>
          <w:tcPr>
            <w:tcW w:type="dxa" w:w="2880"/>
          </w:tcPr>
          <w:p>
            <w:r>
              <w:t>Backend</w:t>
            </w:r>
          </w:p>
        </w:tc>
        <w:tc>
          <w:tcPr>
            <w:tcW w:type="dxa" w:w="2880"/>
          </w:tcPr>
          <w:p>
            <w:r>
              <w:t>Python</w:t>
            </w:r>
          </w:p>
        </w:tc>
        <w:tc>
          <w:tcPr>
            <w:tcW w:type="dxa" w:w="2880"/>
          </w:tcPr>
          <w:p>
            <w:r>
              <w:t>Versatile with strong networking libraries.</w:t>
            </w:r>
          </w:p>
        </w:tc>
      </w:tr>
      <w:tr>
        <w:tc>
          <w:tcPr>
            <w:tcW w:type="dxa" w:w="2880"/>
          </w:tcPr>
          <w:p>
            <w:r>
              <w:t>Networking</w:t>
            </w:r>
          </w:p>
        </w:tc>
        <w:tc>
          <w:tcPr>
            <w:tcW w:type="dxa" w:w="2880"/>
          </w:tcPr>
          <w:p>
            <w:r>
              <w:t>Scapy, Socket</w:t>
            </w:r>
          </w:p>
        </w:tc>
        <w:tc>
          <w:tcPr>
            <w:tcW w:type="dxa" w:w="2880"/>
          </w:tcPr>
          <w:p>
            <w:r>
              <w:t>Raw packet control and TCP communication.</w:t>
            </w:r>
          </w:p>
        </w:tc>
      </w:tr>
      <w:tr>
        <w:tc>
          <w:tcPr>
            <w:tcW w:type="dxa" w:w="2880"/>
          </w:tcPr>
          <w:p>
            <w:r>
              <w:t>Web UI</w:t>
            </w:r>
          </w:p>
        </w:tc>
        <w:tc>
          <w:tcPr>
            <w:tcW w:type="dxa" w:w="2880"/>
          </w:tcPr>
          <w:p>
            <w:r>
              <w:t>Django / JS</w:t>
            </w:r>
          </w:p>
        </w:tc>
        <w:tc>
          <w:tcPr>
            <w:tcW w:type="dxa" w:w="2880"/>
          </w:tcPr>
          <w:p>
            <w:r>
              <w:t>Secure framework and dynamic user interface.</w:t>
            </w:r>
          </w:p>
        </w:tc>
      </w:tr>
      <w:tr>
        <w:tc>
          <w:tcPr>
            <w:tcW w:type="dxa" w:w="2880"/>
          </w:tcPr>
          <w:p>
            <w:r>
              <w:t>Database</w:t>
            </w:r>
          </w:p>
        </w:tc>
        <w:tc>
          <w:tcPr>
            <w:tcW w:type="dxa" w:w="2880"/>
          </w:tcPr>
          <w:p>
            <w:r>
              <w:t>SQLite</w:t>
            </w:r>
          </w:p>
        </w:tc>
        <w:tc>
          <w:tcPr>
            <w:tcW w:type="dxa" w:w="2880"/>
          </w:tcPr>
          <w:p>
            <w:r>
              <w:t>Lightweight and portable data storage.</w:t>
            </w:r>
          </w:p>
        </w:tc>
      </w:tr>
      <w:tr>
        <w:tc>
          <w:tcPr>
            <w:tcW w:type="dxa" w:w="2880"/>
          </w:tcPr>
          <w:p>
            <w:r>
              <w:t>Reporting</w:t>
            </w:r>
          </w:p>
        </w:tc>
        <w:tc>
          <w:tcPr>
            <w:tcW w:type="dxa" w:w="2880"/>
          </w:tcPr>
          <w:p>
            <w:r>
              <w:t>ReportLab</w:t>
            </w:r>
          </w:p>
        </w:tc>
        <w:tc>
          <w:tcPr>
            <w:tcW w:type="dxa" w:w="2880"/>
          </w:tcPr>
          <w:p>
            <w:r>
              <w:t>Pixel-perfect PDF report generation.</w:t>
            </w:r>
          </w:p>
        </w:tc>
      </w:tr>
    </w:tbl>
    <w:p>
      <w:r>
        <w:br w:type="page"/>
      </w:r>
    </w:p>
    <w:p>
      <w:pPr>
        <w:pStyle w:val="Heading1"/>
      </w:pPr>
      <w:r>
        <w:t>4. System Architecture</w:t>
      </w:r>
    </w:p>
    <w:p>
      <w:r>
        <w:t>The system follows a modular architecture where the scanning engine is decoupled from the user interface to ensure high performance and maintainability.</w:t>
      </w:r>
    </w:p>
    <w:p>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lowchart_viva.png"/>
                    <pic:cNvPicPr/>
                  </pic:nvPicPr>
                  <pic:blipFill>
                    <a:blip r:embed="rId9"/>
                    <a:stretch>
                      <a:fillRect/>
                    </a:stretch>
                  </pic:blipFill>
                  <pic:spPr>
                    <a:xfrm>
                      <a:off x="0" y="0"/>
                      <a:ext cx="5029200" cy="5029200"/>
                    </a:xfrm>
                    <a:prstGeom prst="rect"/>
                  </pic:spPr>
                </pic:pic>
              </a:graphicData>
            </a:graphic>
          </wp:inline>
        </w:drawing>
      </w:r>
    </w:p>
    <w:p>
      <w:pPr>
        <w:pStyle w:val="Caption"/>
        <w:jc w:val="center"/>
      </w:pPr>
      <w:r>
        <w:t>Figure 1: High-level System Architecture and Data Flow</w:t>
      </w:r>
    </w:p>
    <w:p>
      <w:pPr>
        <w:pStyle w:val="Heading1"/>
      </w:pPr>
      <w:r>
        <w:t>5. Core Implementation</w:t>
      </w:r>
    </w:p>
    <w:p>
      <w:pPr>
        <w:pStyle w:val="Heading2"/>
      </w:pPr>
      <w:r>
        <w:t>ARP Scanner Logic</w:t>
      </w:r>
    </w:p>
    <w:p>
      <w:r>
        <w:rPr>
          <w:rFonts w:ascii="Courier New" w:hAnsi="Courier New"/>
          <w:sz w:val="18"/>
        </w:rPr>
        <w:t>def scan_network(ip_range):</w:t>
        <w:br/>
        <w:t xml:space="preserve">    arp_request = scapy.ARP(pdst=ip_range)</w:t>
        <w:br/>
        <w:t xml:space="preserve">    broadcast = scapy.Ether(dst='ff:ff:ff:ff:ff:ff')</w:t>
        <w:br/>
        <w:t xml:space="preserve">    answered_list = scapy.srp(broadcast / arp_request, timeout=1, verbose=False)[0]</w:t>
        <w:br/>
        <w:t xml:space="preserve">    return [{'ip': e[1].psrc, 'mac': e[1].hwsrc} for e in answered_list]</w:t>
      </w:r>
    </w:p>
    <w:p>
      <w:pPr>
        <w:pStyle w:val="Heading1"/>
      </w:pPr>
      <w:r>
        <w:t>6. Future Scope</w:t>
      </w:r>
    </w:p>
    <w:p>
      <w:r>
        <w:t>Future enhancements include AI-driven intrusion detection, integration with CVE vulnerability databases for live security alerting, and cloud-based multi-network synchronization.</w:t>
      </w:r>
    </w:p>
    <w:p>
      <w:pPr>
        <w:pStyle w:val="Heading1"/>
      </w:pPr>
      <w:r>
        <w:t>7. Conclusion</w:t>
      </w:r>
    </w:p>
    <w:p>
      <w:r>
        <w:t>This project successfully bridges the gap between complex networking tools and professional user experiences. It provides a robust platform for real-time security auditing, fulfilling all academic and technical requirements for an engineering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