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CCBE9" w14:textId="77777777" w:rsidR="00A7172B" w:rsidRDefault="00A7172B" w:rsidP="00A7172B">
      <w:r>
        <w:t xml:space="preserve">You will find activities required for FT3 refresh are listed </w:t>
      </w:r>
      <w:proofErr w:type="gramStart"/>
      <w:r>
        <w:t>below:-</w:t>
      </w:r>
      <w:proofErr w:type="gramEnd"/>
    </w:p>
    <w:p w14:paraId="233787C2" w14:textId="77777777" w:rsidR="00A7172B" w:rsidRDefault="00A7172B" w:rsidP="00A7172B"/>
    <w:p w14:paraId="245FD659" w14:textId="77777777" w:rsidR="00A7172B" w:rsidRDefault="00A7172B" w:rsidP="00A7172B">
      <w:pPr>
        <w:rPr>
          <w:b/>
          <w:bCs/>
        </w:rPr>
      </w:pPr>
      <w:r>
        <w:rPr>
          <w:b/>
          <w:bCs/>
        </w:rPr>
        <w:t>Pre-Refresh Activities: -</w:t>
      </w:r>
    </w:p>
    <w:p w14:paraId="0BAEE901" w14:textId="77777777" w:rsidR="00A7172B" w:rsidRDefault="00A7172B" w:rsidP="00A7172B">
      <w:pPr>
        <w:rPr>
          <w:b/>
          <w:bCs/>
        </w:rPr>
      </w:pPr>
    </w:p>
    <w:p w14:paraId="502D8894" w14:textId="77777777" w:rsidR="00A7172B" w:rsidRDefault="00A7172B" w:rsidP="00A7172B"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Salesforce Org Refresh </w:t>
      </w:r>
      <w:r>
        <w:t>Activities: -</w:t>
      </w:r>
    </w:p>
    <w:p w14:paraId="7DDD7EF6" w14:textId="77777777" w:rsidR="00A7172B" w:rsidRDefault="00A7172B" w:rsidP="00A7172B">
      <w:pPr>
        <w:rPr>
          <w:rFonts w:ascii="Arial" w:hAnsi="Arial" w:cs="Arial"/>
          <w:color w:val="000000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Template and associated object</w:t>
      </w:r>
    </w:p>
    <w:p w14:paraId="355CA478" w14:textId="77777777" w:rsidR="00A7172B" w:rsidRDefault="00A7172B" w:rsidP="00A7172B">
      <w:pPr>
        <w:rPr>
          <w:rFonts w:ascii="Arial" w:hAnsi="Arial" w:cs="Arial"/>
          <w:color w:val="000000"/>
          <w:sz w:val="18"/>
          <w:szCs w:val="18"/>
          <w:shd w:val="clear" w:color="auto" w:fill="F8F8F8"/>
        </w:rPr>
      </w:pPr>
    </w:p>
    <w:p w14:paraId="3E1E683C" w14:textId="77777777" w:rsidR="00A7172B" w:rsidRDefault="00A7172B" w:rsidP="00A7172B"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TemplateFT3PartialCopySandbox</w:t>
      </w:r>
    </w:p>
    <w:p w14:paraId="2F919B11" w14:textId="77777777" w:rsidR="00A7172B" w:rsidRDefault="00A7172B" w:rsidP="00A7172B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NE__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Lov</w:t>
      </w:r>
      <w:proofErr w:type="spellEnd"/>
      <w:r>
        <w:rPr>
          <w:rFonts w:ascii="Arial" w:hAnsi="Arial" w:cs="Arial"/>
          <w:color w:val="333333"/>
          <w:sz w:val="18"/>
          <w:szCs w:val="18"/>
        </w:rPr>
        <w:t>__c</w:t>
      </w:r>
    </w:p>
    <w:p w14:paraId="7FF6A9C6" w14:textId="77777777" w:rsidR="00A7172B" w:rsidRDefault="00A7172B" w:rsidP="00A7172B">
      <w:pPr>
        <w:rPr>
          <w:rFonts w:ascii="Arial" w:hAnsi="Arial" w:cs="Arial"/>
          <w:b/>
          <w:bCs/>
          <w:color w:val="333333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333333"/>
          <w:sz w:val="18"/>
          <w:szCs w:val="18"/>
        </w:rPr>
        <w:t>NE__Map__c</w:t>
      </w:r>
      <w:proofErr w:type="spellEnd"/>
    </w:p>
    <w:p w14:paraId="34DBFF86" w14:textId="77777777" w:rsidR="00A7172B" w:rsidRDefault="00A7172B" w:rsidP="00A7172B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NE__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MapObject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__c</w:t>
      </w:r>
    </w:p>
    <w:p w14:paraId="76E69569" w14:textId="77777777" w:rsidR="00A7172B" w:rsidRDefault="00A7172B" w:rsidP="00A7172B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NE__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MapObjectItem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__c</w:t>
      </w:r>
    </w:p>
    <w:p w14:paraId="06FEE644" w14:textId="77777777" w:rsidR="00A7172B" w:rsidRDefault="00A7172B" w:rsidP="00A7172B">
      <w:r>
        <w:rPr>
          <w:rFonts w:ascii="Arial" w:hAnsi="Arial" w:cs="Arial"/>
          <w:color w:val="333333"/>
          <w:sz w:val="18"/>
          <w:szCs w:val="18"/>
        </w:rPr>
        <w:t>NE__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MapObjectItemAttribute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__c</w:t>
      </w:r>
    </w:p>
    <w:p w14:paraId="7BD481C3" w14:textId="77777777" w:rsidR="00A7172B" w:rsidRDefault="00A7172B" w:rsidP="00A7172B"/>
    <w:p w14:paraId="2283057C" w14:textId="77777777" w:rsidR="00A7172B" w:rsidRDefault="00A7172B" w:rsidP="00A7172B">
      <w:r>
        <w:t xml:space="preserve">The pre refresh activities will include backup of metadata component with the help of </w:t>
      </w:r>
      <w:proofErr w:type="spellStart"/>
      <w:r>
        <w:t>OwnBackup</w:t>
      </w:r>
      <w:proofErr w:type="spellEnd"/>
      <w:r>
        <w:t xml:space="preserve"> tool and manual steps.</w:t>
      </w:r>
    </w:p>
    <w:p w14:paraId="17763267" w14:textId="77777777" w:rsidR="00A7172B" w:rsidRDefault="00A7172B" w:rsidP="00A7172B"/>
    <w:p w14:paraId="2C78506B" w14:textId="77777777" w:rsidR="00A7172B" w:rsidRPr="00386968" w:rsidRDefault="00A7172B" w:rsidP="00A7172B">
      <w:pPr>
        <w:rPr>
          <w:b/>
          <w:bCs/>
          <w:highlight w:val="green"/>
        </w:rPr>
      </w:pPr>
      <w:proofErr w:type="spellStart"/>
      <w:r w:rsidRPr="00386968">
        <w:rPr>
          <w:b/>
          <w:bCs/>
          <w:highlight w:val="green"/>
        </w:rPr>
        <w:t>OwnBackup</w:t>
      </w:r>
      <w:proofErr w:type="spellEnd"/>
      <w:r w:rsidRPr="00386968">
        <w:rPr>
          <w:b/>
          <w:bCs/>
          <w:highlight w:val="green"/>
        </w:rPr>
        <w:t xml:space="preserve"> Activities: -</w:t>
      </w:r>
    </w:p>
    <w:p w14:paraId="1EB1D8CA" w14:textId="77777777" w:rsidR="00A7172B" w:rsidRPr="00386968" w:rsidRDefault="00A7172B" w:rsidP="00A7172B">
      <w:pPr>
        <w:rPr>
          <w:highlight w:val="green"/>
        </w:rPr>
      </w:pPr>
      <w:r w:rsidRPr="00386968">
        <w:rPr>
          <w:highlight w:val="green"/>
        </w:rPr>
        <w:t>1. Named Credentials (Constraint - Password not possible to captured)</w:t>
      </w:r>
    </w:p>
    <w:p w14:paraId="27D66E8A" w14:textId="77777777" w:rsidR="00A7172B" w:rsidRPr="00386968" w:rsidRDefault="00A7172B" w:rsidP="00A7172B">
      <w:pPr>
        <w:rPr>
          <w:highlight w:val="green"/>
        </w:rPr>
      </w:pPr>
      <w:r w:rsidRPr="00386968">
        <w:rPr>
          <w:highlight w:val="green"/>
        </w:rPr>
        <w:t>2. Auth-Provider (Constraint - Consumer Secret not possible to captured)</w:t>
      </w:r>
    </w:p>
    <w:p w14:paraId="685B5D9A" w14:textId="77777777" w:rsidR="00A7172B" w:rsidRPr="00386968" w:rsidRDefault="00A7172B" w:rsidP="00A7172B">
      <w:pPr>
        <w:rPr>
          <w:highlight w:val="green"/>
        </w:rPr>
      </w:pPr>
      <w:r w:rsidRPr="00386968">
        <w:rPr>
          <w:highlight w:val="green"/>
        </w:rPr>
        <w:t>3. Connected Apps (Constraint - Only Callback URL are possible to capture)</w:t>
      </w:r>
    </w:p>
    <w:p w14:paraId="1422C300" w14:textId="77777777" w:rsidR="00A7172B" w:rsidRPr="00386968" w:rsidRDefault="00A7172B" w:rsidP="00A7172B">
      <w:pPr>
        <w:rPr>
          <w:highlight w:val="green"/>
        </w:rPr>
      </w:pPr>
      <w:r w:rsidRPr="00386968">
        <w:rPr>
          <w:highlight w:val="green"/>
        </w:rPr>
        <w:t xml:space="preserve">4. Custom Labels </w:t>
      </w:r>
    </w:p>
    <w:p w14:paraId="149F999D" w14:textId="763CD8ED" w:rsidR="00A7172B" w:rsidRPr="008B10DA" w:rsidRDefault="00A7172B" w:rsidP="00A7172B">
      <w:pPr>
        <w:rPr>
          <w:highlight w:val="green"/>
        </w:rPr>
      </w:pPr>
      <w:r w:rsidRPr="008B10DA">
        <w:rPr>
          <w:highlight w:val="green"/>
        </w:rPr>
        <w:t xml:space="preserve">5. Custom </w:t>
      </w:r>
      <w:proofErr w:type="gramStart"/>
      <w:r w:rsidR="00022972" w:rsidRPr="008B10DA">
        <w:rPr>
          <w:highlight w:val="green"/>
        </w:rPr>
        <w:t>Setting  &gt;</w:t>
      </w:r>
      <w:proofErr w:type="gramEnd"/>
      <w:r w:rsidRPr="008B10DA">
        <w:rPr>
          <w:highlight w:val="green"/>
        </w:rPr>
        <w:t xml:space="preserve"> can’t be fetched by </w:t>
      </w:r>
      <w:proofErr w:type="spellStart"/>
      <w:r w:rsidRPr="008B10DA">
        <w:rPr>
          <w:highlight w:val="green"/>
        </w:rPr>
        <w:t>VSCode</w:t>
      </w:r>
      <w:proofErr w:type="spellEnd"/>
      <w:r w:rsidR="008B10DA">
        <w:rPr>
          <w:highlight w:val="green"/>
        </w:rPr>
        <w:t xml:space="preserve">  Downloaded by Workbench</w:t>
      </w:r>
    </w:p>
    <w:p w14:paraId="49D4E1DE" w14:textId="537FBDA4" w:rsidR="00A7172B" w:rsidRPr="008B10DA" w:rsidRDefault="00A7172B" w:rsidP="00A7172B">
      <w:pPr>
        <w:rPr>
          <w:highlight w:val="green"/>
        </w:rPr>
      </w:pPr>
      <w:r w:rsidRPr="008B10DA">
        <w:rPr>
          <w:highlight w:val="green"/>
        </w:rPr>
        <w:t>6. Custom Metadata</w:t>
      </w:r>
      <w:r w:rsidRPr="008B10DA">
        <w:rPr>
          <w:highlight w:val="green"/>
        </w:rPr>
        <w:t xml:space="preserve"> &gt; </w:t>
      </w:r>
      <w:proofErr w:type="spellStart"/>
      <w:r w:rsidR="00022972" w:rsidRPr="008B10DA">
        <w:rPr>
          <w:highlight w:val="green"/>
        </w:rPr>
        <w:t>can not</w:t>
      </w:r>
      <w:proofErr w:type="spellEnd"/>
      <w:r w:rsidRPr="008B10DA">
        <w:rPr>
          <w:highlight w:val="green"/>
        </w:rPr>
        <w:t xml:space="preserve"> be fetched by </w:t>
      </w:r>
      <w:proofErr w:type="spellStart"/>
      <w:r w:rsidRPr="008B10DA">
        <w:rPr>
          <w:highlight w:val="green"/>
        </w:rPr>
        <w:t>VSCode</w:t>
      </w:r>
      <w:proofErr w:type="spellEnd"/>
      <w:r w:rsidR="008B10DA">
        <w:rPr>
          <w:highlight w:val="green"/>
        </w:rPr>
        <w:t xml:space="preserve"> </w:t>
      </w:r>
      <w:r w:rsidR="008B10DA">
        <w:rPr>
          <w:highlight w:val="green"/>
        </w:rPr>
        <w:t>Downloaded by Workbench</w:t>
      </w:r>
    </w:p>
    <w:p w14:paraId="06E9E695" w14:textId="77777777" w:rsidR="00A7172B" w:rsidRPr="00386968" w:rsidRDefault="00A7172B" w:rsidP="00A7172B">
      <w:pPr>
        <w:rPr>
          <w:highlight w:val="green"/>
        </w:rPr>
      </w:pPr>
      <w:r w:rsidRPr="00386968">
        <w:rPr>
          <w:highlight w:val="green"/>
        </w:rPr>
        <w:t>7. External Data Source</w:t>
      </w:r>
    </w:p>
    <w:p w14:paraId="563F88F1" w14:textId="77777777" w:rsidR="00A7172B" w:rsidRDefault="00A7172B" w:rsidP="00A7172B">
      <w:r w:rsidRPr="00386968">
        <w:rPr>
          <w:highlight w:val="green"/>
        </w:rPr>
        <w:t>8. Remote Site Setting</w:t>
      </w:r>
    </w:p>
    <w:p w14:paraId="5E7562D6" w14:textId="77777777" w:rsidR="00A7172B" w:rsidRDefault="00A7172B" w:rsidP="00A7172B"/>
    <w:p w14:paraId="585D8B0D" w14:textId="77777777" w:rsidR="00A7172B" w:rsidRDefault="00A7172B" w:rsidP="00A7172B">
      <w:pPr>
        <w:rPr>
          <w:b/>
          <w:bCs/>
        </w:rPr>
      </w:pPr>
      <w:r>
        <w:rPr>
          <w:b/>
          <w:bCs/>
        </w:rPr>
        <w:t>Manual Activities: -</w:t>
      </w:r>
    </w:p>
    <w:p w14:paraId="17AC4D5D" w14:textId="77777777" w:rsidR="00A7172B" w:rsidRPr="00A21E78" w:rsidRDefault="00A7172B" w:rsidP="00A7172B">
      <w:pPr>
        <w:rPr>
          <w:highlight w:val="green"/>
        </w:rPr>
      </w:pPr>
      <w:r w:rsidRPr="00A21E78">
        <w:rPr>
          <w:highlight w:val="green"/>
        </w:rPr>
        <w:t>1. Outbound Messages</w:t>
      </w:r>
    </w:p>
    <w:p w14:paraId="4820A1E1" w14:textId="77777777" w:rsidR="00A7172B" w:rsidRPr="00A21E78" w:rsidRDefault="00A7172B" w:rsidP="00A7172B">
      <w:pPr>
        <w:rPr>
          <w:highlight w:val="green"/>
        </w:rPr>
      </w:pPr>
      <w:r w:rsidRPr="00A21E78">
        <w:rPr>
          <w:highlight w:val="green"/>
        </w:rPr>
        <w:t>2. Named Credential User/Password required from respective Application Owner</w:t>
      </w:r>
    </w:p>
    <w:p w14:paraId="26EF1E50" w14:textId="77777777" w:rsidR="00A7172B" w:rsidRPr="00A21E78" w:rsidRDefault="00A7172B" w:rsidP="00A7172B">
      <w:pPr>
        <w:rPr>
          <w:highlight w:val="green"/>
        </w:rPr>
      </w:pPr>
      <w:r w:rsidRPr="00A21E78">
        <w:rPr>
          <w:highlight w:val="green"/>
        </w:rPr>
        <w:t>3. Auth Provider User/Password required from respective Application Owner</w:t>
      </w:r>
    </w:p>
    <w:p w14:paraId="3E6ABA48" w14:textId="77777777" w:rsidR="00A7172B" w:rsidRPr="00A21E78" w:rsidRDefault="00A7172B" w:rsidP="00A7172B">
      <w:pPr>
        <w:rPr>
          <w:highlight w:val="green"/>
        </w:rPr>
      </w:pPr>
      <w:r w:rsidRPr="00A21E78">
        <w:rPr>
          <w:highlight w:val="green"/>
        </w:rPr>
        <w:t>4. Auth Provider Consumer Key/Secret should be captured manually</w:t>
      </w:r>
    </w:p>
    <w:p w14:paraId="1F79201E" w14:textId="169DDB99" w:rsidR="00A7172B" w:rsidRDefault="00A7172B" w:rsidP="00A7172B">
      <w:r w:rsidRPr="00A21E78">
        <w:rPr>
          <w:highlight w:val="green"/>
        </w:rPr>
        <w:t>5. Capture Org and community endpoint along with ORGID and instance name</w:t>
      </w:r>
    </w:p>
    <w:p w14:paraId="40FE2CB0" w14:textId="226F2AFD" w:rsidR="00022972" w:rsidRDefault="00022972" w:rsidP="00A7172B">
      <w:r>
        <w:rPr>
          <w:noProof/>
        </w:rPr>
        <w:drawing>
          <wp:inline distT="0" distB="0" distL="0" distR="0" wp14:anchorId="0AF4A11B" wp14:editId="0BC868F5">
            <wp:extent cx="5943600" cy="120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F74A" w14:textId="2A07E24F" w:rsidR="00022972" w:rsidRDefault="00022972" w:rsidP="00A7172B"/>
    <w:tbl>
      <w:tblPr>
        <w:tblW w:w="15780" w:type="dxa"/>
        <w:tblBorders>
          <w:top w:val="single" w:sz="6" w:space="0" w:color="E0E3E5"/>
          <w:left w:val="single" w:sz="6" w:space="0" w:color="E0E3E5"/>
          <w:bottom w:val="single" w:sz="6" w:space="0" w:color="E0E3E5"/>
          <w:right w:val="single" w:sz="6" w:space="0" w:color="E0E3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37"/>
        <w:gridCol w:w="1080"/>
        <w:gridCol w:w="9830"/>
        <w:gridCol w:w="1183"/>
      </w:tblGrid>
      <w:tr w:rsidR="00022972" w:rsidRPr="00022972" w14:paraId="5C1B773E" w14:textId="77777777" w:rsidTr="00022972">
        <w:tc>
          <w:tcPr>
            <w:tcW w:w="1950" w:type="dxa"/>
            <w:tcBorders>
              <w:top w:val="single" w:sz="2" w:space="0" w:color="E0E3E5"/>
              <w:left w:val="single" w:sz="2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45" w:type="dxa"/>
              <w:right w:w="30" w:type="dxa"/>
            </w:tcMar>
            <w:hideMark/>
          </w:tcPr>
          <w:p w14:paraId="4B3060E7" w14:textId="77777777" w:rsidR="00022972" w:rsidRPr="00022972" w:rsidRDefault="00022972" w:rsidP="0002297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022972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Action</w:t>
            </w:r>
          </w:p>
        </w:tc>
        <w:tc>
          <w:tcPr>
            <w:tcW w:w="1737" w:type="dxa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hideMark/>
          </w:tcPr>
          <w:p w14:paraId="1A024ACC" w14:textId="77777777" w:rsidR="00022972" w:rsidRPr="00022972" w:rsidRDefault="00022972" w:rsidP="0002297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022972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Community Name</w:t>
            </w:r>
          </w:p>
        </w:tc>
        <w:tc>
          <w:tcPr>
            <w:tcW w:w="1080" w:type="dxa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hideMark/>
          </w:tcPr>
          <w:p w14:paraId="64FC3585" w14:textId="77777777" w:rsidR="00022972" w:rsidRPr="00022972" w:rsidRDefault="00022972" w:rsidP="0002297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022972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9830" w:type="dxa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hideMark/>
          </w:tcPr>
          <w:p w14:paraId="3A9E1F1C" w14:textId="77777777" w:rsidR="00022972" w:rsidRPr="00022972" w:rsidRDefault="00022972" w:rsidP="00022972">
            <w:pPr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022972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URL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hideMark/>
          </w:tcPr>
          <w:p w14:paraId="5F1C4F4F" w14:textId="77777777" w:rsidR="00022972" w:rsidRPr="00022972" w:rsidRDefault="00022972" w:rsidP="0002297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022972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Status</w:t>
            </w:r>
          </w:p>
        </w:tc>
      </w:tr>
      <w:tr w:rsidR="00022972" w:rsidRPr="00022972" w14:paraId="0C690917" w14:textId="77777777" w:rsidTr="00022972">
        <w:tc>
          <w:tcPr>
            <w:tcW w:w="195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5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A74CB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999999"/>
                <w:sz w:val="17"/>
                <w:szCs w:val="17"/>
              </w:rPr>
            </w:pPr>
            <w:hyperlink r:id="rId5" w:tgtFrame="_blank" w:tooltip="Workspaces - Record 1 - DAChatSurvey" w:history="1">
              <w:r w:rsidRPr="00022972">
                <w:rPr>
                  <w:rFonts w:ascii="Arial" w:eastAsia="Times New Roman" w:hAnsi="Arial" w:cs="Arial"/>
                  <w:color w:val="015BA7"/>
                  <w:sz w:val="17"/>
                  <w:szCs w:val="17"/>
                  <w:u w:val="single"/>
                </w:rPr>
                <w:t>Workspaces</w:t>
              </w:r>
            </w:hyperlink>
            <w:r w:rsidRPr="00022972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 | </w:t>
            </w:r>
            <w:hyperlink r:id="rId6" w:tgtFrame="_blank" w:tooltip="Builder - Record 1 - DAChatSurvey" w:history="1">
              <w:r w:rsidRPr="00022972">
                <w:rPr>
                  <w:rFonts w:ascii="Arial" w:eastAsia="Times New Roman" w:hAnsi="Arial" w:cs="Arial"/>
                  <w:color w:val="015BA7"/>
                  <w:sz w:val="17"/>
                  <w:szCs w:val="17"/>
                  <w:u w:val="single"/>
                </w:rPr>
                <w:t>Builder</w:t>
              </w:r>
            </w:hyperlink>
          </w:p>
        </w:tc>
        <w:tc>
          <w:tcPr>
            <w:tcW w:w="1737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01F5F79" w14:textId="77777777" w:rsidR="00022972" w:rsidRPr="00022972" w:rsidRDefault="00022972" w:rsidP="00022972">
            <w:pPr>
              <w:jc w:val="center"/>
              <w:rPr>
                <w:rFonts w:ascii="Helvetica" w:eastAsia="Times New Roman" w:hAnsi="Helvetica" w:cs="Helvetica"/>
                <w:color w:val="000000"/>
                <w:sz w:val="17"/>
                <w:szCs w:val="17"/>
              </w:rPr>
            </w:pPr>
            <w:proofErr w:type="spellStart"/>
            <w:r w:rsidRPr="00022972">
              <w:rPr>
                <w:rFonts w:ascii="Helvetica" w:eastAsia="Times New Roman" w:hAnsi="Helvetica" w:cs="Helvetica"/>
                <w:color w:val="000000"/>
                <w:sz w:val="17"/>
                <w:szCs w:val="17"/>
              </w:rPr>
              <w:t>DAChatSurvey</w:t>
            </w:r>
            <w:proofErr w:type="spellEnd"/>
          </w:p>
        </w:tc>
        <w:tc>
          <w:tcPr>
            <w:tcW w:w="108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E9E629F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83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D3A5A68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7" w:tgtFrame="_blank" w:history="1">
              <w:r w:rsidRPr="00022972">
                <w:rPr>
                  <w:rFonts w:ascii="Arial" w:eastAsia="Times New Roman" w:hAnsi="Arial" w:cs="Arial"/>
                  <w:color w:val="000000"/>
                  <w:sz w:val="17"/>
                  <w:szCs w:val="17"/>
                  <w:u w:val="single"/>
                </w:rPr>
                <w:t>https://ft3-eon-da.cs89.force.com/DAChatSurvey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AB304E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Active</w:t>
            </w:r>
          </w:p>
        </w:tc>
      </w:tr>
      <w:tr w:rsidR="00022972" w:rsidRPr="00022972" w14:paraId="2FE0251F" w14:textId="77777777" w:rsidTr="00022972">
        <w:tc>
          <w:tcPr>
            <w:tcW w:w="195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5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8E6849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999999"/>
                <w:sz w:val="17"/>
                <w:szCs w:val="17"/>
              </w:rPr>
            </w:pPr>
            <w:hyperlink r:id="rId8" w:tgtFrame="_blank" w:tooltip="Workspaces - Record 2 - DE" w:history="1">
              <w:r w:rsidRPr="00022972">
                <w:rPr>
                  <w:rFonts w:ascii="Arial" w:eastAsia="Times New Roman" w:hAnsi="Arial" w:cs="Arial"/>
                  <w:color w:val="015BA7"/>
                  <w:sz w:val="17"/>
                  <w:szCs w:val="17"/>
                  <w:u w:val="single"/>
                </w:rPr>
                <w:t>Workspaces</w:t>
              </w:r>
            </w:hyperlink>
            <w:r w:rsidRPr="00022972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 | </w:t>
            </w:r>
            <w:hyperlink r:id="rId9" w:tgtFrame="_blank" w:tooltip="Builder - Record 2 - DE" w:history="1">
              <w:r w:rsidRPr="00022972">
                <w:rPr>
                  <w:rFonts w:ascii="Arial" w:eastAsia="Times New Roman" w:hAnsi="Arial" w:cs="Arial"/>
                  <w:color w:val="015BA7"/>
                  <w:sz w:val="17"/>
                  <w:szCs w:val="17"/>
                  <w:u w:val="single"/>
                </w:rPr>
                <w:t>Builder</w:t>
              </w:r>
            </w:hyperlink>
          </w:p>
        </w:tc>
        <w:tc>
          <w:tcPr>
            <w:tcW w:w="1737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6438372" w14:textId="77777777" w:rsidR="00022972" w:rsidRPr="00022972" w:rsidRDefault="00022972" w:rsidP="00022972">
            <w:pPr>
              <w:jc w:val="center"/>
              <w:rPr>
                <w:rFonts w:ascii="Helvetica" w:eastAsia="Times New Roman" w:hAnsi="Helvetica" w:cs="Helvetica"/>
                <w:color w:val="000000"/>
                <w:sz w:val="17"/>
                <w:szCs w:val="17"/>
              </w:rPr>
            </w:pPr>
            <w:r w:rsidRPr="00022972">
              <w:rPr>
                <w:rFonts w:ascii="Helvetica" w:eastAsia="Times New Roman" w:hAnsi="Helvetica" w:cs="Helvetica"/>
                <w:color w:val="000000"/>
                <w:sz w:val="17"/>
                <w:szCs w:val="17"/>
              </w:rPr>
              <w:t>DE</w:t>
            </w:r>
          </w:p>
        </w:tc>
        <w:tc>
          <w:tcPr>
            <w:tcW w:w="108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169ED4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83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D812DE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0" w:tgtFrame="_blank" w:history="1">
              <w:r w:rsidRPr="00022972">
                <w:rPr>
                  <w:rFonts w:ascii="Arial" w:eastAsia="Times New Roman" w:hAnsi="Arial" w:cs="Arial"/>
                  <w:color w:val="000000"/>
                  <w:sz w:val="17"/>
                  <w:szCs w:val="17"/>
                  <w:u w:val="single"/>
                </w:rPr>
                <w:t>https://ft3-eon-da.cs89.force.com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1589F33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Active</w:t>
            </w:r>
          </w:p>
        </w:tc>
      </w:tr>
      <w:tr w:rsidR="00022972" w:rsidRPr="00022972" w14:paraId="2A1CD032" w14:textId="77777777" w:rsidTr="00022972">
        <w:tc>
          <w:tcPr>
            <w:tcW w:w="195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E3F3FF"/>
            <w:noWrap/>
            <w:tcMar>
              <w:top w:w="75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CD593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999999"/>
                <w:sz w:val="17"/>
                <w:szCs w:val="17"/>
              </w:rPr>
            </w:pPr>
            <w:hyperlink r:id="rId11" w:tgtFrame="_blank" w:tooltip="Workspaces - Record 3 - DigitalAttacker" w:history="1">
              <w:r w:rsidRPr="00022972">
                <w:rPr>
                  <w:rFonts w:ascii="Arial" w:eastAsia="Times New Roman" w:hAnsi="Arial" w:cs="Arial"/>
                  <w:color w:val="015BA7"/>
                  <w:sz w:val="17"/>
                  <w:szCs w:val="17"/>
                  <w:u w:val="single"/>
                </w:rPr>
                <w:t>Workspaces</w:t>
              </w:r>
            </w:hyperlink>
            <w:r w:rsidRPr="00022972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 | </w:t>
            </w:r>
            <w:hyperlink r:id="rId12" w:tgtFrame="_blank" w:tooltip="Builder - Record 3 - DigitalAttacker" w:history="1">
              <w:r w:rsidRPr="00022972">
                <w:rPr>
                  <w:rFonts w:ascii="Arial" w:eastAsia="Times New Roman" w:hAnsi="Arial" w:cs="Arial"/>
                  <w:color w:val="015BA7"/>
                  <w:sz w:val="17"/>
                  <w:szCs w:val="17"/>
                  <w:u w:val="single"/>
                </w:rPr>
                <w:t>Builder</w:t>
              </w:r>
            </w:hyperlink>
          </w:p>
        </w:tc>
        <w:tc>
          <w:tcPr>
            <w:tcW w:w="1737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29A54E6" w14:textId="77777777" w:rsidR="00022972" w:rsidRPr="00022972" w:rsidRDefault="00022972" w:rsidP="00022972">
            <w:pPr>
              <w:jc w:val="center"/>
              <w:rPr>
                <w:rFonts w:ascii="Helvetica" w:eastAsia="Times New Roman" w:hAnsi="Helvetica" w:cs="Helvetica"/>
                <w:color w:val="000000"/>
                <w:sz w:val="17"/>
                <w:szCs w:val="17"/>
              </w:rPr>
            </w:pPr>
            <w:proofErr w:type="spellStart"/>
            <w:r w:rsidRPr="00022972">
              <w:rPr>
                <w:rFonts w:ascii="Helvetica" w:eastAsia="Times New Roman" w:hAnsi="Helvetica" w:cs="Helvetica"/>
                <w:color w:val="000000"/>
                <w:sz w:val="17"/>
                <w:szCs w:val="17"/>
              </w:rPr>
              <w:t>DigitalAttacker</w:t>
            </w:r>
            <w:proofErr w:type="spellEnd"/>
          </w:p>
        </w:tc>
        <w:tc>
          <w:tcPr>
            <w:tcW w:w="108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B7D5FE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83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8995454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3" w:tgtFrame="_blank" w:history="1">
              <w:r w:rsidRPr="00022972">
                <w:rPr>
                  <w:rFonts w:ascii="Arial" w:eastAsia="Times New Roman" w:hAnsi="Arial" w:cs="Arial"/>
                  <w:color w:val="000000"/>
                  <w:sz w:val="17"/>
                  <w:szCs w:val="17"/>
                  <w:u w:val="single"/>
                </w:rPr>
                <w:t>https://ft3-eon-da.cs89.force.com/DigitalAttacker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44F94E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Active</w:t>
            </w:r>
          </w:p>
        </w:tc>
      </w:tr>
    </w:tbl>
    <w:p w14:paraId="0B81B6C3" w14:textId="6D713BB7" w:rsidR="00022972" w:rsidRDefault="00022972" w:rsidP="00A7172B"/>
    <w:p w14:paraId="2C0CBFF6" w14:textId="002D0A2D" w:rsidR="00022972" w:rsidRDefault="00022972" w:rsidP="00A7172B"/>
    <w:p w14:paraId="5AEC109A" w14:textId="2D45BCE3" w:rsidR="00022972" w:rsidRDefault="00022972" w:rsidP="00A7172B"/>
    <w:p w14:paraId="676C29A1" w14:textId="3B85E52C" w:rsidR="00022972" w:rsidRDefault="00022972" w:rsidP="00A7172B"/>
    <w:p w14:paraId="0A9B7100" w14:textId="77777777" w:rsidR="00022972" w:rsidRPr="00022972" w:rsidRDefault="00022972" w:rsidP="00022972">
      <w:pPr>
        <w:shd w:val="clear" w:color="auto" w:fill="8E9DBE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022972">
        <w:rPr>
          <w:rFonts w:ascii="Arial" w:eastAsia="Times New Roman" w:hAnsi="Arial" w:cs="Arial"/>
          <w:b/>
          <w:bCs/>
          <w:color w:val="000000"/>
          <w:sz w:val="19"/>
          <w:szCs w:val="19"/>
        </w:rPr>
        <w:lastRenderedPageBreak/>
        <w:t>Sandbox Information</w:t>
      </w:r>
    </w:p>
    <w:tbl>
      <w:tblPr>
        <w:tblW w:w="15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12688"/>
      </w:tblGrid>
      <w:tr w:rsidR="00022972" w:rsidRPr="00022972" w14:paraId="6089E898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084AB431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Sandbox Name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34EF6F34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FT3</w:t>
            </w:r>
          </w:p>
        </w:tc>
      </w:tr>
      <w:tr w:rsidR="00022972" w:rsidRPr="00022972" w14:paraId="5B52E14B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25ACECBB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Description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76028FC8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Partial Copy </w:t>
            </w:r>
            <w:proofErr w:type="spellStart"/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Sanbox</w:t>
            </w:r>
            <w:proofErr w:type="spellEnd"/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created on 26 June 2020</w:t>
            </w:r>
          </w:p>
        </w:tc>
      </w:tr>
      <w:tr w:rsidR="00022972" w:rsidRPr="00022972" w14:paraId="28E85E17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1599DAFB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Sandbox License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4A7295C4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Partial Copy</w:t>
            </w:r>
          </w:p>
        </w:tc>
      </w:tr>
      <w:tr w:rsidR="00022972" w:rsidRPr="00022972" w14:paraId="163980D8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756E62AE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Status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26CCB49C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Completed</w:t>
            </w:r>
          </w:p>
        </w:tc>
      </w:tr>
      <w:tr w:rsidR="00022972" w:rsidRPr="00022972" w14:paraId="79109BDC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37108C7A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Location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10E9EC08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CS89</w:t>
            </w:r>
          </w:p>
        </w:tc>
      </w:tr>
      <w:tr w:rsidR="00022972" w:rsidRPr="00022972" w14:paraId="023695C0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0D384687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Current Org Id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42F66968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00D0E0000002Iog</w:t>
            </w:r>
          </w:p>
        </w:tc>
      </w:tr>
      <w:tr w:rsidR="00022972" w:rsidRPr="00022972" w14:paraId="29E024BF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031B877F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Completed On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5229D513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27.06.2020 02:30</w:t>
            </w:r>
          </w:p>
        </w:tc>
      </w:tr>
      <w:tr w:rsidR="00022972" w:rsidRPr="00022972" w14:paraId="545D3379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16EE8656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Created By</w:t>
            </w:r>
          </w:p>
        </w:tc>
        <w:bookmarkStart w:id="0" w:name="viewSandbox:theForm:thePageBlock:j_id19:" w:colFirst="1" w:colLast="1"/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57A447A4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fldChar w:fldCharType="begin"/>
            </w: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instrText xml:space="preserve"> HYPERLINK "javascript:srcUp('%2F0051v000006oyzd%3Fisdtp%3Dp1%26isUserEntityOverride%3D1%26noredirect%3D1');" </w:instrText>
            </w: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fldChar w:fldCharType="separate"/>
            </w: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Nikhilesh Kumar</w:t>
            </w: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022972" w:rsidRPr="00022972" w14:paraId="7A97404E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168C7B15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Created Date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265A8B1B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26.06.2020 13:25</w:t>
            </w:r>
          </w:p>
        </w:tc>
      </w:tr>
      <w:tr w:rsidR="00022972" w:rsidRPr="00022972" w14:paraId="7F04D05E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178AE4B4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Last Refresh Request By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46748450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" w:history="1">
              <w:r w:rsidRPr="00022972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</w:rPr>
                <w:t>Nikhilesh Kumar</w:t>
              </w:r>
            </w:hyperlink>
          </w:p>
        </w:tc>
      </w:tr>
      <w:bookmarkEnd w:id="0"/>
      <w:tr w:rsidR="00022972" w:rsidRPr="00022972" w14:paraId="10F468DD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76BAA825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Last Refresh Request Date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71D19956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26.06.2020 13:25</w:t>
            </w:r>
          </w:p>
        </w:tc>
      </w:tr>
    </w:tbl>
    <w:p w14:paraId="0B679A10" w14:textId="77777777" w:rsidR="00022972" w:rsidRPr="00022972" w:rsidRDefault="00022972" w:rsidP="00022972">
      <w:pPr>
        <w:jc w:val="center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22972">
        <w:rPr>
          <w:rFonts w:ascii="Helvetica" w:eastAsia="Times New Roman" w:hAnsi="Helvetica" w:cs="Helvetica"/>
          <w:b/>
          <w:bCs/>
          <w:color w:val="4A4A56"/>
          <w:sz w:val="16"/>
          <w:szCs w:val="16"/>
        </w:rPr>
        <w:t>Next Refresh Available</w:t>
      </w:r>
    </w:p>
    <w:p w14:paraId="208E1EFF" w14:textId="77777777" w:rsidR="00022972" w:rsidRPr="00022972" w:rsidRDefault="00022972" w:rsidP="00022972">
      <w:pPr>
        <w:rPr>
          <w:rFonts w:ascii="Helvetica" w:eastAsia="Times New Roman" w:hAnsi="Helvetica" w:cs="Helvetica"/>
          <w:color w:val="000000"/>
          <w:sz w:val="17"/>
          <w:szCs w:val="17"/>
        </w:rPr>
      </w:pPr>
      <w:r w:rsidRPr="00022972">
        <w:rPr>
          <w:rFonts w:ascii="Helvetica" w:eastAsia="Times New Roman" w:hAnsi="Helvetica" w:cs="Helvetica"/>
          <w:color w:val="000000"/>
          <w:sz w:val="27"/>
          <w:szCs w:val="27"/>
        </w:rPr>
        <w:t>Now</w:t>
      </w:r>
    </w:p>
    <w:p w14:paraId="0747E58C" w14:textId="77777777" w:rsidR="00022972" w:rsidRPr="00022972" w:rsidRDefault="00022972" w:rsidP="00022972">
      <w:pPr>
        <w:shd w:val="clear" w:color="auto" w:fill="8E9DBE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022972">
        <w:rPr>
          <w:rFonts w:ascii="Arial" w:eastAsia="Times New Roman" w:hAnsi="Arial" w:cs="Arial"/>
          <w:b/>
          <w:bCs/>
          <w:color w:val="000000"/>
          <w:sz w:val="19"/>
          <w:szCs w:val="19"/>
        </w:rPr>
        <w:t>Sandbox Options</w:t>
      </w:r>
    </w:p>
    <w:tbl>
      <w:tblPr>
        <w:tblW w:w="15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12688"/>
      </w:tblGrid>
      <w:tr w:rsidR="00022972" w:rsidRPr="00022972" w14:paraId="28538E3C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6C3DD538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1B29A960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2972" w:rsidRPr="00022972" w14:paraId="7A79E774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28845CC7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Is Sandstorm Copy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78E814FB" w14:textId="4A958F98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6FC87CC1" wp14:editId="2035CA10">
                  <wp:extent cx="200025" cy="152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Sandbox:theForm:thePageBlock:j_id44:j_id46:isSandstorm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</w:p>
        </w:tc>
      </w:tr>
      <w:tr w:rsidR="00022972" w:rsidRPr="00022972" w14:paraId="66653AD4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31B13A2A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Sandbox Template Used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77111BD2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TemplateFT3PartialCopySandbox</w:t>
            </w:r>
          </w:p>
        </w:tc>
      </w:tr>
      <w:tr w:rsidR="00022972" w:rsidRPr="00022972" w14:paraId="7A07F292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548EB473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Refresh Interval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01AD8D07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 Day</w:t>
            </w:r>
          </w:p>
        </w:tc>
      </w:tr>
      <w:tr w:rsidR="00022972" w:rsidRPr="00022972" w14:paraId="55D2676D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1DF1D19D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Next Refresh Available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61034747" w14:textId="77777777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Now</w:t>
            </w:r>
          </w:p>
        </w:tc>
      </w:tr>
      <w:tr w:rsidR="00022972" w:rsidRPr="00022972" w14:paraId="0D11FA1B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03D6AB60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Auto Activate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5D792F21" w14:textId="3676711D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966EF19" wp14:editId="6B585309">
                  <wp:extent cx="200025" cy="152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Sandbox:theForm:thePageBlock:j_id44:j_id57:autoActiv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972" w:rsidRPr="00022972" w14:paraId="56DA3F8C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05B48D9E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On Demand Refresh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7AA99586" w14:textId="0B1F3A7C" w:rsidR="00022972" w:rsidRPr="00022972" w:rsidRDefault="00022972" w:rsidP="0002297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297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CEF7D00" wp14:editId="465D7A07">
                  <wp:extent cx="200025" cy="152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Sandbox:theForm:thePageBlock:j_id44:j_id59:onDemandRefre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972" w:rsidRPr="00022972" w14:paraId="2D43432C" w14:textId="77777777" w:rsidTr="00022972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30" w:type="dxa"/>
              <w:bottom w:w="45" w:type="dxa"/>
              <w:right w:w="150" w:type="dxa"/>
            </w:tcMar>
            <w:hideMark/>
          </w:tcPr>
          <w:p w14:paraId="0DC4C018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  <w:r w:rsidRPr="00022972"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  <w:t>Apex Class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500A1137" w14:textId="77777777" w:rsidR="00022972" w:rsidRPr="00022972" w:rsidRDefault="00022972" w:rsidP="0002297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4A4A56"/>
                <w:sz w:val="16"/>
                <w:szCs w:val="16"/>
              </w:rPr>
            </w:pPr>
          </w:p>
        </w:tc>
      </w:tr>
    </w:tbl>
    <w:p w14:paraId="1AB5A11A" w14:textId="77777777" w:rsidR="00022972" w:rsidRDefault="00022972" w:rsidP="00A7172B"/>
    <w:p w14:paraId="04D1EF13" w14:textId="5D98495B" w:rsidR="00A7172B" w:rsidRDefault="00A7172B" w:rsidP="00A7172B"/>
    <w:p w14:paraId="04CD6D05" w14:textId="77777777" w:rsidR="00A7172B" w:rsidRPr="00A21E78" w:rsidRDefault="00A7172B" w:rsidP="00A7172B">
      <w:pPr>
        <w:rPr>
          <w:b/>
          <w:bCs/>
          <w:i/>
          <w:iCs/>
          <w:highlight w:val="green"/>
        </w:rPr>
      </w:pPr>
      <w:r w:rsidRPr="00A21E78">
        <w:rPr>
          <w:b/>
          <w:bCs/>
          <w:i/>
          <w:iCs/>
          <w:highlight w:val="green"/>
        </w:rPr>
        <w:t>User Backup before Refresh (Performed by DIAM Team)</w:t>
      </w:r>
    </w:p>
    <w:p w14:paraId="57DC065F" w14:textId="77777777" w:rsidR="00A7172B" w:rsidRPr="00A21E78" w:rsidRDefault="00A7172B" w:rsidP="00A7172B">
      <w:pPr>
        <w:rPr>
          <w:i/>
          <w:iCs/>
          <w:highlight w:val="green"/>
        </w:rPr>
      </w:pPr>
      <w:r w:rsidRPr="00A21E78">
        <w:rPr>
          <w:i/>
          <w:iCs/>
          <w:highlight w:val="green"/>
        </w:rPr>
        <w:t>1. Backup of all user (only internal)</w:t>
      </w:r>
    </w:p>
    <w:p w14:paraId="2EED5523" w14:textId="77777777" w:rsidR="00A7172B" w:rsidRPr="00A21E78" w:rsidRDefault="00A7172B" w:rsidP="00A7172B">
      <w:pPr>
        <w:rPr>
          <w:i/>
          <w:iCs/>
          <w:highlight w:val="green"/>
        </w:rPr>
      </w:pPr>
      <w:r w:rsidRPr="00A21E78">
        <w:rPr>
          <w:i/>
          <w:iCs/>
          <w:highlight w:val="green"/>
        </w:rPr>
        <w:t>2. Capture user details along with Permission Set</w:t>
      </w:r>
    </w:p>
    <w:p w14:paraId="61E7E565" w14:textId="77777777" w:rsidR="00A7172B" w:rsidRDefault="00A7172B" w:rsidP="00A7172B">
      <w:pPr>
        <w:rPr>
          <w:i/>
          <w:iCs/>
        </w:rPr>
      </w:pPr>
      <w:r w:rsidRPr="00A21E78">
        <w:rPr>
          <w:i/>
          <w:iCs/>
          <w:highlight w:val="green"/>
        </w:rPr>
        <w:t>3. Extract active records from User &amp; Permission Set Assignment object</w:t>
      </w:r>
    </w:p>
    <w:p w14:paraId="1858510D" w14:textId="77777777" w:rsidR="00A7172B" w:rsidRDefault="00A7172B" w:rsidP="00A7172B">
      <w:pPr>
        <w:rPr>
          <w:b/>
          <w:bCs/>
        </w:rPr>
      </w:pPr>
    </w:p>
    <w:p w14:paraId="0F2A0EC8" w14:textId="77777777" w:rsidR="00A7172B" w:rsidRDefault="00A7172B" w:rsidP="00A7172B">
      <w:pPr>
        <w:rPr>
          <w:b/>
          <w:bCs/>
        </w:rPr>
      </w:pPr>
      <w:r>
        <w:rPr>
          <w:b/>
          <w:bCs/>
        </w:rPr>
        <w:t>Post Refresh Activities: -</w:t>
      </w:r>
    </w:p>
    <w:p w14:paraId="5B85C4D4" w14:textId="77777777" w:rsidR="00A7172B" w:rsidRDefault="00A7172B" w:rsidP="00A7172B">
      <w:pPr>
        <w:rPr>
          <w:b/>
          <w:bCs/>
        </w:rPr>
      </w:pPr>
    </w:p>
    <w:p w14:paraId="35DCDF5E" w14:textId="77777777" w:rsidR="00A7172B" w:rsidRDefault="00A7172B" w:rsidP="00A7172B">
      <w:r>
        <w:t>1. All Sanitization activities Required (Replace all production reference either with Test or QA)</w:t>
      </w:r>
    </w:p>
    <w:p w14:paraId="7571F7A1" w14:textId="77777777" w:rsidR="00A7172B" w:rsidRDefault="00A7172B" w:rsidP="00A7172B">
      <w:r>
        <w:t xml:space="preserve">2. Removal of SFMC prod references from Org </w:t>
      </w:r>
    </w:p>
    <w:p w14:paraId="3035DD91" w14:textId="77777777" w:rsidR="00A7172B" w:rsidRDefault="00A7172B" w:rsidP="00A7172B">
      <w:r>
        <w:t>3. Re-integrate with correct Username/Password if both known (Either user or password or both unknown - Put test user/test password)</w:t>
      </w:r>
    </w:p>
    <w:p w14:paraId="1D81C3BE" w14:textId="77777777" w:rsidR="00A7172B" w:rsidRDefault="00A7172B" w:rsidP="00A7172B">
      <w:r>
        <w:t>4. Bit2win Configuration in SF after Heroku setup (Performed by Nikhilesh after document shared by Bit2win team)</w:t>
      </w:r>
    </w:p>
    <w:p w14:paraId="163F0F1E" w14:textId="77777777" w:rsidR="00A7172B" w:rsidRDefault="00A7172B" w:rsidP="00A7172B">
      <w:r>
        <w:t xml:space="preserve">5. After refresh share </w:t>
      </w:r>
      <w:proofErr w:type="spellStart"/>
      <w:r>
        <w:t>Orgid</w:t>
      </w:r>
      <w:proofErr w:type="spellEnd"/>
      <w:r>
        <w:t>, Org URL to Bit2win team and activate Bit2win team users in Org</w:t>
      </w:r>
    </w:p>
    <w:p w14:paraId="0C33A321" w14:textId="77777777" w:rsidR="00A7172B" w:rsidRDefault="00A7172B" w:rsidP="00A7172B">
      <w:r>
        <w:t>6.  New endpoint, Integration user details will be provided to respective application team for re-integration (All applications)</w:t>
      </w:r>
    </w:p>
    <w:p w14:paraId="3405E96D" w14:textId="77777777" w:rsidR="00A7172B" w:rsidRDefault="00A7172B" w:rsidP="00A7172B">
      <w:r>
        <w:t xml:space="preserve">7. Chatbot, Live Agent, </w:t>
      </w:r>
      <w:proofErr w:type="spellStart"/>
      <w:r>
        <w:t>PureConnect</w:t>
      </w:r>
      <w:proofErr w:type="spellEnd"/>
      <w:r>
        <w:t xml:space="preserve"> development team support will be needed for re-integration</w:t>
      </w:r>
    </w:p>
    <w:p w14:paraId="61D8DC87" w14:textId="77777777" w:rsidR="00A7172B" w:rsidRDefault="00A7172B" w:rsidP="00A7172B">
      <w:r>
        <w:t xml:space="preserve">8. Gabi test, Contract ids data to be imported from Old Org to New Org using </w:t>
      </w:r>
      <w:proofErr w:type="spellStart"/>
      <w:r>
        <w:t>OwnbBackup</w:t>
      </w:r>
      <w:proofErr w:type="spellEnd"/>
      <w:r>
        <w:t>/</w:t>
      </w:r>
      <w:proofErr w:type="spellStart"/>
      <w:r>
        <w:t>Dataloader</w:t>
      </w:r>
      <w:proofErr w:type="spellEnd"/>
      <w:r>
        <w:t xml:space="preserve">, details are included in an email. (Activity performed by Ram) </w:t>
      </w:r>
    </w:p>
    <w:p w14:paraId="05AC49AA" w14:textId="77777777" w:rsidR="008849CD" w:rsidRDefault="008849CD"/>
    <w:sectPr w:rsidR="0088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2B"/>
    <w:rsid w:val="00022972"/>
    <w:rsid w:val="00386968"/>
    <w:rsid w:val="008849CD"/>
    <w:rsid w:val="008B10DA"/>
    <w:rsid w:val="00A21E78"/>
    <w:rsid w:val="00A7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EE8D"/>
  <w15:chartTrackingRefBased/>
  <w15:docId w15:val="{61BB4AFC-4805-444C-8B0F-F67BB6F6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72B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0229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97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29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aptext">
    <w:name w:val="wraptext"/>
    <w:basedOn w:val="DefaultParagraphFont"/>
    <w:rsid w:val="00022972"/>
  </w:style>
  <w:style w:type="character" w:customStyle="1" w:styleId="labeltext">
    <w:name w:val="labeltext"/>
    <w:basedOn w:val="DefaultParagraphFont"/>
    <w:rsid w:val="00022972"/>
  </w:style>
  <w:style w:type="character" w:customStyle="1" w:styleId="progressmessage">
    <w:name w:val="progressmessage"/>
    <w:basedOn w:val="DefaultParagraphFont"/>
    <w:rsid w:val="0002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165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single" w:sz="2" w:space="12" w:color="8E9DBE"/>
                        <w:bottom w:val="single" w:sz="2" w:space="3" w:color="8E9DBE"/>
                        <w:right w:val="single" w:sz="2" w:space="12" w:color="8E9DBE"/>
                      </w:divBdr>
                    </w:div>
                    <w:div w:id="9957375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60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8954">
                  <w:marLeft w:val="0"/>
                  <w:marRight w:val="0"/>
                  <w:marTop w:val="225"/>
                  <w:marBottom w:val="30"/>
                  <w:divBdr>
                    <w:top w:val="single" w:sz="6" w:space="3" w:color="FFFFFF"/>
                    <w:left w:val="single" w:sz="2" w:space="12" w:color="8E9DBE"/>
                    <w:bottom w:val="single" w:sz="2" w:space="3" w:color="8E9DBE"/>
                    <w:right w:val="single" w:sz="2" w:space="12" w:color="8E9DBE"/>
                  </w:divBdr>
                </w:div>
                <w:div w:id="69134756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n--ft3.my.salesforce.com/servlet/networks/switch?networkId=0DB0Y000000g1O8&amp;startURL=%2FcommunitySetup%2FcwApp.app%23%2Fc%2Fhome" TargetMode="External"/><Relationship Id="rId13" Type="http://schemas.openxmlformats.org/officeDocument/2006/relationships/hyperlink" Target="https://eon--ft3.my.salesforce.com/servlet/networks/switch?networkId=0DB0Y000000g1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on--ft3.my.salesforce.com/servlet/networks/switch?networkId=0DB1v00000010XT" TargetMode="External"/><Relationship Id="rId12" Type="http://schemas.openxmlformats.org/officeDocument/2006/relationships/hyperlink" Target="https://eon--ft3.my.salesforce.com/sfsites/picasso/core/config/commeditor.jsp?exitURL=https%3A%2F%2Feon--ft3.my.salesforce.com%2Fservlet%2Fnetworks%2Fswitch%3FnetworkId%3D0DB0Y000000g1Ml%26startURL%3D%252FcommunitySetup%252FcwApp.app%2523%252Fc%252Fhome&amp;siteId=0DM0Y000000QHw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gif"/><Relationship Id="rId1" Type="http://schemas.openxmlformats.org/officeDocument/2006/relationships/styles" Target="styles.xml"/><Relationship Id="rId6" Type="http://schemas.openxmlformats.org/officeDocument/2006/relationships/hyperlink" Target="https://eon--ft3.my.salesforce.com/sfsites/picasso/core/config/commeditor.jsp?exitURL=https%3A%2F%2Feon--ft3.my.salesforce.com%2Fservlet%2Fnetworks%2Fswitch%3FnetworkId%3D0DB1v00000010XT%26startURL%3D%252FcommunitySetup%252FcwApp.app%2523%252Fc%252Fhome&amp;siteId=0DM1v0000000qk9" TargetMode="External"/><Relationship Id="rId11" Type="http://schemas.openxmlformats.org/officeDocument/2006/relationships/hyperlink" Target="https://eon--ft3.my.salesforce.com/servlet/networks/switch?networkId=0DB0Y000000g1Ml&amp;startURL=%2FcommunitySetup%2FcwApp.app%23%2Fc%2Fhome" TargetMode="External"/><Relationship Id="rId5" Type="http://schemas.openxmlformats.org/officeDocument/2006/relationships/hyperlink" Target="https://eon--ft3.my.salesforce.com/servlet/networks/switch?networkId=0DB1v00000010XT&amp;startURL=%2FcommunitySetup%2FcwApp.app%23%2Fc%2Fhome" TargetMode="External"/><Relationship Id="rId15" Type="http://schemas.openxmlformats.org/officeDocument/2006/relationships/image" Target="media/image2.gif"/><Relationship Id="rId10" Type="http://schemas.openxmlformats.org/officeDocument/2006/relationships/hyperlink" Target="https://eon--ft3.my.salesforce.com/servlet/networks/switch?networkId=0DB0Y000000g1O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on--ft3.my.salesforce.com/sfsites/picasso/core/config/commeditor.jsp?exitURL=https%3A%2F%2Feon--ft3.my.salesforce.com%2Fservlet%2Fnetworks%2Fswitch%3FnetworkId%3D0DB0Y000000g1O8%26startURL%3D%252FcommunitySetup%252FcwApp.app%2523%252Fc%252Fhome&amp;siteId=0DM0Y000000QI2K" TargetMode="External"/><Relationship Id="rId14" Type="http://schemas.openxmlformats.org/officeDocument/2006/relationships/hyperlink" Target="javascript:srcUp('%2F0051v000006oyzd%3Fisdtp%3Dp1%26isUserEntityOverride%3D1%26noredirect%3D1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Sandbox Information</vt:lpstr>
      <vt:lpstr>        Sandbox Options</vt:lpstr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3</cp:revision>
  <dcterms:created xsi:type="dcterms:W3CDTF">2020-12-18T10:44:00Z</dcterms:created>
  <dcterms:modified xsi:type="dcterms:W3CDTF">2020-12-18T11:50:00Z</dcterms:modified>
</cp:coreProperties>
</file>