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C80793" w:rsidP="77216EBC" w:rsidRDefault="0032002B" w14:paraId="0000000A" w14:textId="28588A31">
      <w:pPr>
        <w:ind w:left="720"/>
        <w:rPr>
          <w:rFonts w:ascii="Google Sans" w:hAnsi="Google Sans" w:eastAsia="Google Sans" w:cs="Google Sans"/>
          <w:b w:val="1"/>
          <w:bCs w:val="1"/>
          <w:sz w:val="24"/>
          <w:szCs w:val="24"/>
        </w:rPr>
      </w:pPr>
      <w:r w:rsidRPr="77216EBC" w:rsidR="0032002B">
        <w:rPr>
          <w:rFonts w:ascii="Google Sans" w:hAnsi="Google Sans" w:eastAsia="Google Sans" w:cs="Google Sans"/>
          <w:b w:val="1"/>
          <w:bCs w:val="1"/>
          <w:sz w:val="24"/>
          <w:szCs w:val="24"/>
        </w:rPr>
        <w:t>professional statement:</w:t>
      </w:r>
    </w:p>
    <w:p w:rsidR="00C80793" w:rsidP="77216EBC" w:rsidRDefault="00C80793" w14:paraId="0000000D" w14:textId="2F6E9F38">
      <w:pPr>
        <w:pStyle w:val="Normal"/>
        <w:ind/>
        <w:rPr>
          <w:rFonts w:ascii="Google Sans" w:hAnsi="Google Sans" w:eastAsia="Google Sans" w:cs="Google Sans"/>
          <w:sz w:val="24"/>
          <w:szCs w:val="24"/>
        </w:rPr>
      </w:pPr>
    </w:p>
    <w:p w:rsidR="00C80793" w:rsidRDefault="00C80793" w14:paraId="0000000E" w14:textId="38A749B8">
      <w:pPr/>
      <w:r w:rsidRPr="77216EBC" w:rsidR="29BE26A2">
        <w:rPr>
          <w:rFonts w:ascii="Google Sans" w:hAnsi="Google Sans" w:eastAsia="Google Sans" w:cs="Google Sans"/>
          <w:noProof w:val="0"/>
          <w:sz w:val="22"/>
          <w:szCs w:val="22"/>
          <w:lang w:val="en"/>
        </w:rPr>
        <w:t>My name is Ajit, and I am passionate about safeguarding both organizational and individual security, with a special focus on protecting financial well-being through robust cybersecurity practices. I am dedicated to developing expertise in compliance and regulatory frameworks, such as ISO 27001, and committed to analyzing and resolving complex security challenges. I am driven by a desire to use technology to enhance data protection and promote secure digital environments. With a strong foundation in risk assessment and compliance management, I aim to support organizations in building resilient, trustworthy systems that prioritize privacy, transparency, and reliability.</w:t>
      </w:r>
    </w:p>
    <w:sectPr w:rsidR="00C80793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w:fontKey="{14100562-CCC8-4E55-A89A-A4AA0EB30320}" r:id="rId1"/>
    <w:embedBold w:fontKey="{E611F958-32E1-426F-9262-04006E435A65}" r:id="rId2"/>
    <w:embedItalic w:fontKey="{02854EDE-8DB1-4CB7-A5E3-807D48669582}" r:id="rId3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DCBB8B20-5429-4CA7-8454-116DE724836A}" r:id="rId4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58A82B98-ED6F-42C0-A872-680A0E665BEC}" r:id="rId5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0793"/>
    <w:rsid w:val="0032002B"/>
    <w:rsid w:val="00B631E2"/>
    <w:rsid w:val="00C80793"/>
    <w:rsid w:val="29BE26A2"/>
    <w:rsid w:val="77216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FD4C69F2-3AA0-4F37-95AB-0CC240DB9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AJIT PATIL</lastModifiedBy>
  <revision>2</revision>
  <dcterms:created xsi:type="dcterms:W3CDTF">2024-10-30T20:58:00.0000000Z</dcterms:created>
  <dcterms:modified xsi:type="dcterms:W3CDTF">2024-10-30T20:59:14.8219776Z</dcterms:modified>
</coreProperties>
</file>