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C4A" w:rsidRDefault="000739E1">
      <w:r w:rsidRPr="000739E1">
        <w:t>We are experience in integrating API between systems. Our portfolio show some of our works engaged in Enterprise API Management to most technology company. Some of integrated system came from Asli RI, DigiSign, PricyID for eKYC and digital signature provider, ZiPay, Doku, Flash Mobile for payment gateway, CRIF, KBIJ, iziData for credit scoring, and BNI 46 for API banking services, etc.</w:t>
      </w:r>
    </w:p>
    <w:p w:rsidR="000739E1" w:rsidRDefault="000739E1"/>
    <w:p w:rsidR="000739E1" w:rsidRDefault="000739E1">
      <w:r w:rsidRPr="000739E1">
        <w:t>ASLI RI provide Biometric Verification solutions via fingerprints, face recognition and iris for banks, online merchants, p2p lending, leasing, etc.</w:t>
      </w:r>
    </w:p>
    <w:p w:rsidR="000739E1" w:rsidRDefault="000739E1"/>
    <w:p w:rsidR="000739E1" w:rsidRDefault="000739E1">
      <w:r w:rsidRPr="000739E1">
        <w:t>DigiSign is a technology company, founded by financial and payment industry players with nearly 20 years of experience.</w:t>
      </w:r>
    </w:p>
    <w:p w:rsidR="000739E1" w:rsidRDefault="000739E1"/>
    <w:p w:rsidR="000739E1" w:rsidRDefault="000739E1">
      <w:r w:rsidRPr="000739E1">
        <w:t>PrivyID adalah pemimpin pasar dalam Digital Trust dengan 15 juta pengguna terverifikasi dan lebih dari 1.000 pelanggan perusahaan.</w:t>
      </w:r>
    </w:p>
    <w:p w:rsidR="000739E1" w:rsidRDefault="000739E1"/>
    <w:p w:rsidR="000739E1" w:rsidRDefault="000739E1">
      <w:r w:rsidRPr="000739E1">
        <w:t>ASLI RI provide Biometric Verification solutions via fingerprints, face recognition and iris for banks, online merchants, p2p lending, leasing, etc.</w:t>
      </w:r>
    </w:p>
    <w:p w:rsidR="000739E1" w:rsidRDefault="000739E1"/>
    <w:p w:rsidR="000739E1" w:rsidRDefault="000739E1">
      <w:r w:rsidRPr="000739E1">
        <w:t>DigiSign is a technology company, founded by financial and payment industry players with nearly 20 years of experience.</w:t>
      </w:r>
    </w:p>
    <w:p w:rsidR="000739E1" w:rsidRDefault="000739E1"/>
    <w:p w:rsidR="000739E1" w:rsidRDefault="000739E1">
      <w:r w:rsidRPr="000739E1">
        <w:t>PrivyID adalah pemimpin pasar dalam Digital Trust dengan 15 juta pengguna terverifikasi dan lebih dari 1.000 pelanggan perusahaan.</w:t>
      </w:r>
    </w:p>
    <w:p w:rsidR="000739E1" w:rsidRDefault="000739E1"/>
    <w:p w:rsidR="000739E1" w:rsidRDefault="000739E1">
      <w:r w:rsidRPr="000739E1">
        <w:t>ASLI RI provide Biometric Verification solutions via fingerprints, face recognition and iris for banks, online merchants, p2p lending, leasing, etc.</w:t>
      </w:r>
    </w:p>
    <w:p w:rsidR="000739E1" w:rsidRDefault="000739E1"/>
    <w:p w:rsidR="000739E1" w:rsidRDefault="000739E1">
      <w:r w:rsidRPr="000739E1">
        <w:t>DigiSign is a technology company, founded by financial and payment industry players with nearly 20 years of experience.</w:t>
      </w:r>
    </w:p>
    <w:p w:rsidR="000739E1" w:rsidRDefault="000739E1"/>
    <w:p w:rsidR="000739E1" w:rsidRDefault="000739E1">
      <w:r w:rsidRPr="000739E1">
        <w:t>PrivyID adalah pemimpin pasar dalam Digital Trust dengan 15 juta pengguna terverifikasi dan lebih dari 1.000 pelanggan perusahaan.</w:t>
      </w:r>
    </w:p>
    <w:p w:rsidR="000739E1" w:rsidRDefault="000739E1"/>
    <w:p w:rsidR="000739E1" w:rsidRDefault="000739E1">
      <w:r w:rsidRPr="000739E1">
        <w:t>ASLI RI provide Biometric Verification solutions via fingerprints, face recognition and iris for banks, online merchants, p2p lending, leasing, etc.</w:t>
      </w:r>
    </w:p>
    <w:p w:rsidR="000739E1" w:rsidRDefault="000739E1"/>
    <w:p w:rsidR="000739E1" w:rsidRDefault="000739E1">
      <w:bookmarkStart w:id="0" w:name="_GoBack"/>
      <w:bookmarkEnd w:id="0"/>
    </w:p>
    <w:sectPr w:rsidR="000739E1" w:rsidSect="00203C4A">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9E1"/>
    <w:rsid w:val="000739E1"/>
    <w:rsid w:val="00203C4A"/>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B912C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Words>
  <Characters>1489</Characters>
  <Application>Microsoft Macintosh Word</Application>
  <DocSecurity>0</DocSecurity>
  <Lines>12</Lines>
  <Paragraphs>3</Paragraphs>
  <ScaleCrop>false</ScaleCrop>
  <Company/>
  <LinksUpToDate>false</LinksUpToDate>
  <CharactersWithSpaces>1747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Apriliady</dc:creator>
  <cp:keywords/>
  <dc:description/>
  <cp:lastModifiedBy>Rio Apriliady</cp:lastModifiedBy>
  <cp:revision>1</cp:revision>
  <dcterms:created xsi:type="dcterms:W3CDTF">2021-08-12T14:13:00Z</dcterms:created>
  <dcterms:modified xsi:type="dcterms:W3CDTF">2021-08-12T14:15:00Z</dcterms:modified>
</cp:coreProperties>
</file>