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1E700B" w14:textId="161DCC0A" w:rsidR="00095320" w:rsidRPr="00095320" w:rsidRDefault="00095320" w:rsidP="00095320">
      <w:pPr>
        <w:jc w:val="center"/>
        <w:rPr>
          <w:rFonts w:ascii="Times New Roman" w:hAnsi="Times New Roman" w:cs="Times New Roman"/>
          <w:b/>
          <w:bCs/>
          <w:sz w:val="40"/>
          <w:szCs w:val="40"/>
        </w:rPr>
      </w:pPr>
      <w:r w:rsidRPr="00095320">
        <w:rPr>
          <w:rFonts w:ascii="Times New Roman" w:hAnsi="Times New Roman" w:cs="Times New Roman"/>
          <w:b/>
          <w:bCs/>
          <w:sz w:val="40"/>
          <w:szCs w:val="40"/>
        </w:rPr>
        <w:t xml:space="preserve">NM PROJECT </w:t>
      </w:r>
    </w:p>
    <w:p w14:paraId="1A8AC555" w14:textId="429D23AC" w:rsidR="00095320" w:rsidRPr="00095320" w:rsidRDefault="00095320" w:rsidP="00095320">
      <w:pPr>
        <w:jc w:val="center"/>
        <w:rPr>
          <w:rFonts w:ascii="Times New Roman" w:hAnsi="Times New Roman" w:cs="Times New Roman"/>
          <w:b/>
          <w:bCs/>
          <w:sz w:val="40"/>
          <w:szCs w:val="40"/>
        </w:rPr>
      </w:pPr>
      <w:r w:rsidRPr="00095320">
        <w:rPr>
          <w:rFonts w:ascii="Times New Roman" w:hAnsi="Times New Roman" w:cs="Times New Roman"/>
          <w:b/>
          <w:bCs/>
          <w:sz w:val="40"/>
          <w:szCs w:val="40"/>
        </w:rPr>
        <w:t>PHASE 1 REPORT</w:t>
      </w:r>
    </w:p>
    <w:p w14:paraId="06101019" w14:textId="77777777" w:rsidR="00095320" w:rsidRDefault="00095320" w:rsidP="00095320">
      <w:pPr>
        <w:jc w:val="center"/>
        <w:rPr>
          <w:rFonts w:ascii="Times New Roman" w:hAnsi="Times New Roman" w:cs="Times New Roman"/>
          <w:sz w:val="40"/>
          <w:szCs w:val="40"/>
        </w:rPr>
      </w:pPr>
    </w:p>
    <w:p w14:paraId="6E2F683B" w14:textId="77777777" w:rsidR="00095320" w:rsidRDefault="00095320" w:rsidP="00095320">
      <w:pPr>
        <w:jc w:val="center"/>
        <w:rPr>
          <w:rFonts w:ascii="Times New Roman" w:hAnsi="Times New Roman" w:cs="Times New Roman"/>
          <w:sz w:val="40"/>
          <w:szCs w:val="40"/>
        </w:rPr>
      </w:pPr>
    </w:p>
    <w:p w14:paraId="4BB9D97B" w14:textId="77777777" w:rsidR="00095320" w:rsidRDefault="00095320" w:rsidP="00095320">
      <w:pPr>
        <w:jc w:val="center"/>
        <w:rPr>
          <w:rFonts w:ascii="Times New Roman" w:hAnsi="Times New Roman" w:cs="Times New Roman"/>
          <w:sz w:val="40"/>
          <w:szCs w:val="40"/>
        </w:rPr>
      </w:pPr>
    </w:p>
    <w:p w14:paraId="2B570EF7" w14:textId="77777777" w:rsidR="00095320" w:rsidRDefault="00095320" w:rsidP="00095320">
      <w:pPr>
        <w:jc w:val="center"/>
        <w:rPr>
          <w:rFonts w:ascii="Times New Roman" w:hAnsi="Times New Roman" w:cs="Times New Roman"/>
          <w:sz w:val="40"/>
          <w:szCs w:val="40"/>
        </w:rPr>
      </w:pPr>
    </w:p>
    <w:p w14:paraId="2A9B07E6" w14:textId="77777777" w:rsidR="00095320" w:rsidRDefault="00095320" w:rsidP="00095320">
      <w:pPr>
        <w:jc w:val="center"/>
        <w:rPr>
          <w:rFonts w:ascii="Times New Roman" w:hAnsi="Times New Roman" w:cs="Times New Roman"/>
          <w:b/>
          <w:bCs/>
          <w:i/>
          <w:iCs/>
          <w:sz w:val="40"/>
          <w:szCs w:val="40"/>
        </w:rPr>
      </w:pPr>
    </w:p>
    <w:p w14:paraId="210AEDD1" w14:textId="77777777" w:rsidR="00095320" w:rsidRDefault="00095320" w:rsidP="00095320">
      <w:pPr>
        <w:jc w:val="center"/>
        <w:rPr>
          <w:rFonts w:ascii="Times New Roman" w:hAnsi="Times New Roman" w:cs="Times New Roman"/>
          <w:b/>
          <w:bCs/>
          <w:i/>
          <w:iCs/>
          <w:sz w:val="40"/>
          <w:szCs w:val="40"/>
        </w:rPr>
      </w:pPr>
    </w:p>
    <w:p w14:paraId="1FD26FD4" w14:textId="188AD49B" w:rsidR="00095320" w:rsidRPr="00095320" w:rsidRDefault="00095320" w:rsidP="00095320">
      <w:pPr>
        <w:jc w:val="center"/>
        <w:rPr>
          <w:rFonts w:ascii="Times New Roman" w:hAnsi="Times New Roman" w:cs="Times New Roman"/>
          <w:b/>
          <w:bCs/>
          <w:i/>
          <w:iCs/>
          <w:sz w:val="40"/>
          <w:szCs w:val="40"/>
        </w:rPr>
      </w:pPr>
      <w:r w:rsidRPr="00095320">
        <w:rPr>
          <w:rFonts w:ascii="Times New Roman" w:hAnsi="Times New Roman" w:cs="Times New Roman"/>
          <w:b/>
          <w:bCs/>
          <w:i/>
          <w:iCs/>
          <w:sz w:val="40"/>
          <w:szCs w:val="40"/>
        </w:rPr>
        <w:t>PUBLIC HEALTH AWARENESS CAMPAIGN ANALYSIS</w:t>
      </w:r>
    </w:p>
    <w:p w14:paraId="217A986E" w14:textId="77777777" w:rsidR="00095320" w:rsidRDefault="00095320" w:rsidP="00095320">
      <w:pPr>
        <w:jc w:val="center"/>
        <w:rPr>
          <w:rFonts w:ascii="Times New Roman" w:hAnsi="Times New Roman" w:cs="Times New Roman"/>
          <w:sz w:val="40"/>
          <w:szCs w:val="40"/>
        </w:rPr>
      </w:pPr>
    </w:p>
    <w:p w14:paraId="533F1C9B" w14:textId="77777777" w:rsidR="00095320" w:rsidRDefault="00095320" w:rsidP="00095320">
      <w:pPr>
        <w:jc w:val="center"/>
        <w:rPr>
          <w:rFonts w:ascii="Times New Roman" w:hAnsi="Times New Roman" w:cs="Times New Roman"/>
          <w:sz w:val="40"/>
          <w:szCs w:val="40"/>
        </w:rPr>
      </w:pPr>
    </w:p>
    <w:p w14:paraId="2E249806" w14:textId="77777777" w:rsidR="00095320" w:rsidRDefault="00095320" w:rsidP="00095320">
      <w:pPr>
        <w:jc w:val="center"/>
        <w:rPr>
          <w:rFonts w:ascii="Times New Roman" w:hAnsi="Times New Roman" w:cs="Times New Roman"/>
          <w:sz w:val="40"/>
          <w:szCs w:val="40"/>
        </w:rPr>
      </w:pPr>
    </w:p>
    <w:p w14:paraId="1FE47079" w14:textId="77777777" w:rsidR="00095320" w:rsidRDefault="00095320" w:rsidP="00095320">
      <w:pPr>
        <w:jc w:val="center"/>
        <w:rPr>
          <w:rFonts w:ascii="Times New Roman" w:hAnsi="Times New Roman" w:cs="Times New Roman"/>
          <w:sz w:val="40"/>
          <w:szCs w:val="40"/>
        </w:rPr>
      </w:pPr>
    </w:p>
    <w:p w14:paraId="4E8410BF" w14:textId="77777777" w:rsidR="00095320" w:rsidRDefault="00095320" w:rsidP="00095320">
      <w:pPr>
        <w:jc w:val="center"/>
        <w:rPr>
          <w:rFonts w:ascii="Times New Roman" w:hAnsi="Times New Roman" w:cs="Times New Roman"/>
          <w:sz w:val="40"/>
          <w:szCs w:val="40"/>
        </w:rPr>
      </w:pPr>
    </w:p>
    <w:p w14:paraId="3A0120B0" w14:textId="77777777" w:rsidR="00095320" w:rsidRDefault="00095320" w:rsidP="00095320">
      <w:pPr>
        <w:jc w:val="center"/>
        <w:rPr>
          <w:rFonts w:ascii="Times New Roman" w:hAnsi="Times New Roman" w:cs="Times New Roman"/>
          <w:sz w:val="40"/>
          <w:szCs w:val="40"/>
        </w:rPr>
      </w:pPr>
    </w:p>
    <w:p w14:paraId="32CC13F1" w14:textId="77777777" w:rsidR="00095320" w:rsidRDefault="00095320" w:rsidP="00095320">
      <w:pPr>
        <w:jc w:val="center"/>
        <w:rPr>
          <w:rFonts w:ascii="Times New Roman" w:hAnsi="Times New Roman" w:cs="Times New Roman"/>
          <w:sz w:val="40"/>
          <w:szCs w:val="40"/>
        </w:rPr>
      </w:pPr>
    </w:p>
    <w:p w14:paraId="714610E0" w14:textId="0B649C1C" w:rsidR="00095320" w:rsidRDefault="00095320" w:rsidP="00095320">
      <w:pPr>
        <w:jc w:val="right"/>
        <w:rPr>
          <w:rFonts w:ascii="Times New Roman" w:hAnsi="Times New Roman" w:cs="Times New Roman"/>
          <w:sz w:val="32"/>
          <w:szCs w:val="32"/>
        </w:rPr>
      </w:pPr>
      <w:r>
        <w:rPr>
          <w:rFonts w:ascii="Times New Roman" w:hAnsi="Times New Roman" w:cs="Times New Roman"/>
          <w:sz w:val="32"/>
          <w:szCs w:val="32"/>
        </w:rPr>
        <w:t>Ajai Krishna - 2021103503</w:t>
      </w:r>
    </w:p>
    <w:p w14:paraId="6A4FF8E4" w14:textId="7C089B98" w:rsidR="00095320" w:rsidRDefault="00095320" w:rsidP="00095320">
      <w:pPr>
        <w:jc w:val="right"/>
        <w:rPr>
          <w:rFonts w:ascii="Times New Roman" w:hAnsi="Times New Roman" w:cs="Times New Roman"/>
          <w:sz w:val="32"/>
          <w:szCs w:val="32"/>
        </w:rPr>
      </w:pPr>
      <w:r>
        <w:rPr>
          <w:rFonts w:ascii="Times New Roman" w:hAnsi="Times New Roman" w:cs="Times New Roman"/>
          <w:sz w:val="32"/>
          <w:szCs w:val="32"/>
        </w:rPr>
        <w:t>Roshini – 2021103568</w:t>
      </w:r>
    </w:p>
    <w:p w14:paraId="44830B21" w14:textId="1F8CC8E2" w:rsidR="00095320" w:rsidRDefault="00095320" w:rsidP="00095320">
      <w:pPr>
        <w:jc w:val="right"/>
        <w:rPr>
          <w:rFonts w:ascii="Times New Roman" w:hAnsi="Times New Roman" w:cs="Times New Roman"/>
          <w:sz w:val="32"/>
          <w:szCs w:val="32"/>
        </w:rPr>
      </w:pPr>
      <w:r>
        <w:rPr>
          <w:rFonts w:ascii="Times New Roman" w:hAnsi="Times New Roman" w:cs="Times New Roman"/>
          <w:sz w:val="32"/>
          <w:szCs w:val="32"/>
        </w:rPr>
        <w:t>Padma Priya - 20211035</w:t>
      </w:r>
      <w:r w:rsidR="004A58A1">
        <w:rPr>
          <w:rFonts w:ascii="Times New Roman" w:hAnsi="Times New Roman" w:cs="Times New Roman"/>
          <w:sz w:val="32"/>
          <w:szCs w:val="32"/>
        </w:rPr>
        <w:t>50</w:t>
      </w:r>
    </w:p>
    <w:p w14:paraId="7E99A851" w14:textId="5F61C302" w:rsidR="00095320" w:rsidRDefault="00095320" w:rsidP="00095320">
      <w:pPr>
        <w:jc w:val="right"/>
        <w:rPr>
          <w:rFonts w:ascii="Times New Roman" w:hAnsi="Times New Roman" w:cs="Times New Roman"/>
          <w:sz w:val="32"/>
          <w:szCs w:val="32"/>
        </w:rPr>
      </w:pPr>
      <w:r>
        <w:rPr>
          <w:rFonts w:ascii="Times New Roman" w:hAnsi="Times New Roman" w:cs="Times New Roman"/>
          <w:sz w:val="32"/>
          <w:szCs w:val="32"/>
        </w:rPr>
        <w:t>Ramanan S J – 2021103563</w:t>
      </w:r>
    </w:p>
    <w:p w14:paraId="2187AA62" w14:textId="21188047" w:rsidR="00095320" w:rsidRPr="00095320" w:rsidRDefault="00095320" w:rsidP="00095320">
      <w:pPr>
        <w:jc w:val="right"/>
        <w:rPr>
          <w:rFonts w:ascii="Times New Roman" w:hAnsi="Times New Roman" w:cs="Times New Roman"/>
          <w:sz w:val="32"/>
          <w:szCs w:val="32"/>
        </w:rPr>
      </w:pPr>
      <w:r>
        <w:rPr>
          <w:rFonts w:ascii="Times New Roman" w:hAnsi="Times New Roman" w:cs="Times New Roman"/>
          <w:sz w:val="32"/>
          <w:szCs w:val="32"/>
        </w:rPr>
        <w:t>Shalini B - 2021103575</w:t>
      </w:r>
    </w:p>
    <w:p w14:paraId="765CFD5D" w14:textId="0FAADC65" w:rsidR="001C6CF2" w:rsidRPr="001C6CF2" w:rsidRDefault="001C6CF2" w:rsidP="00095320">
      <w:pPr>
        <w:rPr>
          <w:rFonts w:ascii="Times New Roman" w:hAnsi="Times New Roman" w:cs="Times New Roman"/>
          <w:sz w:val="24"/>
          <w:szCs w:val="24"/>
        </w:rPr>
      </w:pPr>
    </w:p>
    <w:p w14:paraId="17D88251" w14:textId="6C4567E0" w:rsidR="001C6CF2" w:rsidRPr="001C6CF2" w:rsidRDefault="001C6CF2" w:rsidP="001C6CF2">
      <w:pPr>
        <w:spacing w:after="240"/>
        <w:rPr>
          <w:rFonts w:ascii="Times New Roman" w:hAnsi="Times New Roman" w:cs="Times New Roman"/>
          <w:b/>
          <w:bCs/>
          <w:sz w:val="28"/>
          <w:szCs w:val="28"/>
        </w:rPr>
      </w:pPr>
      <w:r w:rsidRPr="001C6CF2">
        <w:rPr>
          <w:rFonts w:ascii="Times New Roman" w:hAnsi="Times New Roman" w:cs="Times New Roman"/>
          <w:b/>
          <w:bCs/>
          <w:sz w:val="28"/>
          <w:szCs w:val="28"/>
        </w:rPr>
        <w:t>PROBLEM DEFINITION</w:t>
      </w:r>
    </w:p>
    <w:p w14:paraId="7DA3A581" w14:textId="39A28DA9" w:rsidR="001C6CF2" w:rsidRPr="001C6CF2" w:rsidRDefault="001C6CF2" w:rsidP="001C6CF2">
      <w:pPr>
        <w:spacing w:after="240"/>
        <w:rPr>
          <w:rFonts w:ascii="Times New Roman" w:hAnsi="Times New Roman" w:cs="Times New Roman"/>
          <w:sz w:val="24"/>
          <w:szCs w:val="24"/>
        </w:rPr>
      </w:pPr>
      <w:r w:rsidRPr="001C6CF2">
        <w:rPr>
          <w:rFonts w:ascii="Times New Roman" w:hAnsi="Times New Roman" w:cs="Times New Roman"/>
          <w:sz w:val="24"/>
          <w:szCs w:val="24"/>
        </w:rPr>
        <w:t>The problem of "public health awareness campaign analysis" centers around the thorough evaluation of campaigns aimed at disseminating health-related information and influencing behaviors among diverse target audiences. This analysis encompasses assessing campaign objectives, target demographics, content quality, media channels, reach, engagement, behavioral impact, cost-effectiveness, ethical considerations, and long-term effects, with the overarching goal of enhancing the effectiveness and impact of public health communication efforts.</w:t>
      </w:r>
    </w:p>
    <w:p w14:paraId="174DA9A1" w14:textId="4223B24B" w:rsidR="001C6CF2" w:rsidRPr="001C6CF2" w:rsidRDefault="001C6CF2" w:rsidP="001C6CF2">
      <w:pPr>
        <w:spacing w:after="240"/>
        <w:rPr>
          <w:rFonts w:ascii="Times New Roman" w:hAnsi="Times New Roman" w:cs="Times New Roman"/>
          <w:b/>
          <w:bCs/>
          <w:sz w:val="28"/>
          <w:szCs w:val="28"/>
        </w:rPr>
      </w:pPr>
      <w:r w:rsidRPr="001C6CF2">
        <w:rPr>
          <w:rFonts w:ascii="Times New Roman" w:hAnsi="Times New Roman" w:cs="Times New Roman"/>
          <w:b/>
          <w:bCs/>
          <w:sz w:val="28"/>
          <w:szCs w:val="28"/>
        </w:rPr>
        <w:t>DATASET CONTENT:</w:t>
      </w:r>
    </w:p>
    <w:p w14:paraId="4C0497DD" w14:textId="563D1CE8" w:rsidR="001C6CF2" w:rsidRPr="001C6CF2" w:rsidRDefault="001C6CF2" w:rsidP="001C6CF2">
      <w:pPr>
        <w:pStyle w:val="ListParagraph"/>
        <w:numPr>
          <w:ilvl w:val="0"/>
          <w:numId w:val="4"/>
        </w:numPr>
        <w:spacing w:after="240"/>
        <w:rPr>
          <w:rFonts w:ascii="Times New Roman" w:hAnsi="Times New Roman" w:cs="Times New Roman"/>
          <w:sz w:val="24"/>
          <w:szCs w:val="24"/>
        </w:rPr>
      </w:pPr>
      <w:r w:rsidRPr="001C6CF2">
        <w:rPr>
          <w:rFonts w:ascii="Times New Roman" w:hAnsi="Times New Roman" w:cs="Times New Roman"/>
          <w:b/>
          <w:bCs/>
          <w:i/>
          <w:iCs/>
          <w:sz w:val="24"/>
          <w:szCs w:val="24"/>
        </w:rPr>
        <w:t>Campaign Metadata:</w:t>
      </w:r>
      <w:r w:rsidRPr="001C6CF2">
        <w:rPr>
          <w:rFonts w:ascii="Times New Roman" w:hAnsi="Times New Roman" w:cs="Times New Roman"/>
          <w:sz w:val="24"/>
          <w:szCs w:val="24"/>
        </w:rPr>
        <w:t xml:space="preserve"> Information about the campaign itself, including its objectives, start and end dates, target audience(s), geographical scope, and the organization or agency responsible for it.</w:t>
      </w:r>
    </w:p>
    <w:p w14:paraId="5F1A32A5" w14:textId="204F4B1E" w:rsidR="001C6CF2" w:rsidRPr="001C6CF2" w:rsidRDefault="001C6CF2" w:rsidP="001C6CF2">
      <w:pPr>
        <w:pStyle w:val="ListParagraph"/>
        <w:numPr>
          <w:ilvl w:val="0"/>
          <w:numId w:val="4"/>
        </w:numPr>
        <w:spacing w:after="240"/>
        <w:rPr>
          <w:rFonts w:ascii="Times New Roman" w:hAnsi="Times New Roman" w:cs="Times New Roman"/>
          <w:sz w:val="24"/>
          <w:szCs w:val="24"/>
        </w:rPr>
      </w:pPr>
      <w:r w:rsidRPr="001C6CF2">
        <w:rPr>
          <w:rFonts w:ascii="Times New Roman" w:hAnsi="Times New Roman" w:cs="Times New Roman"/>
          <w:b/>
          <w:bCs/>
          <w:i/>
          <w:iCs/>
          <w:sz w:val="24"/>
          <w:szCs w:val="24"/>
        </w:rPr>
        <w:t>Campaign Content:</w:t>
      </w:r>
      <w:r w:rsidRPr="001C6CF2">
        <w:rPr>
          <w:rFonts w:ascii="Times New Roman" w:hAnsi="Times New Roman" w:cs="Times New Roman"/>
          <w:sz w:val="24"/>
          <w:szCs w:val="24"/>
        </w:rPr>
        <w:t xml:space="preserve"> Text, images, videos, or other media used in the campaign. This may include copies of advertisements, social media posts, pamphlets, and educational materials.</w:t>
      </w:r>
    </w:p>
    <w:p w14:paraId="0B15D2EA" w14:textId="1968A5D4" w:rsidR="001C6CF2" w:rsidRPr="001C6CF2" w:rsidRDefault="001C6CF2" w:rsidP="001C6CF2">
      <w:pPr>
        <w:pStyle w:val="ListParagraph"/>
        <w:numPr>
          <w:ilvl w:val="0"/>
          <w:numId w:val="4"/>
        </w:numPr>
        <w:spacing w:after="240"/>
        <w:rPr>
          <w:rFonts w:ascii="Times New Roman" w:hAnsi="Times New Roman" w:cs="Times New Roman"/>
          <w:sz w:val="24"/>
          <w:szCs w:val="24"/>
        </w:rPr>
      </w:pPr>
      <w:r w:rsidRPr="001C6CF2">
        <w:rPr>
          <w:rFonts w:ascii="Times New Roman" w:hAnsi="Times New Roman" w:cs="Times New Roman"/>
          <w:b/>
          <w:bCs/>
          <w:i/>
          <w:iCs/>
          <w:sz w:val="24"/>
          <w:szCs w:val="24"/>
        </w:rPr>
        <w:t>Media Exposure Data:</w:t>
      </w:r>
      <w:r w:rsidRPr="001C6CF2">
        <w:rPr>
          <w:rFonts w:ascii="Times New Roman" w:hAnsi="Times New Roman" w:cs="Times New Roman"/>
          <w:sz w:val="24"/>
          <w:szCs w:val="24"/>
        </w:rPr>
        <w:t xml:space="preserve"> Data on how and where campaign content was disseminated. This could include information on TV and radio airtime, social media impressions, website traffic, and distribution of printed materials.</w:t>
      </w:r>
    </w:p>
    <w:p w14:paraId="5F490EDB" w14:textId="413EE49B" w:rsidR="001C6CF2" w:rsidRPr="001C6CF2" w:rsidRDefault="001C6CF2" w:rsidP="001C6CF2">
      <w:pPr>
        <w:pStyle w:val="ListParagraph"/>
        <w:numPr>
          <w:ilvl w:val="0"/>
          <w:numId w:val="4"/>
        </w:numPr>
        <w:spacing w:after="240"/>
        <w:rPr>
          <w:rFonts w:ascii="Times New Roman" w:hAnsi="Times New Roman" w:cs="Times New Roman"/>
          <w:sz w:val="24"/>
          <w:szCs w:val="24"/>
        </w:rPr>
      </w:pPr>
      <w:r w:rsidRPr="001C6CF2">
        <w:rPr>
          <w:rFonts w:ascii="Times New Roman" w:hAnsi="Times New Roman" w:cs="Times New Roman"/>
          <w:b/>
          <w:bCs/>
          <w:i/>
          <w:iCs/>
          <w:sz w:val="24"/>
          <w:szCs w:val="24"/>
        </w:rPr>
        <w:t>Engagement Metrics:</w:t>
      </w:r>
      <w:r w:rsidRPr="001C6CF2">
        <w:rPr>
          <w:rFonts w:ascii="Times New Roman" w:hAnsi="Times New Roman" w:cs="Times New Roman"/>
          <w:sz w:val="24"/>
          <w:szCs w:val="24"/>
        </w:rPr>
        <w:t xml:space="preserve"> Metrics related to the audience's interaction with the campaign, such as likes, shares, comments, click-through rates, and user-generated content (e.g., user-generated social media posts related to the campaign).</w:t>
      </w:r>
    </w:p>
    <w:p w14:paraId="10CBDC13" w14:textId="73C1FFAF" w:rsidR="001C6CF2" w:rsidRPr="001C6CF2" w:rsidRDefault="001C6CF2" w:rsidP="001C6CF2">
      <w:pPr>
        <w:pStyle w:val="ListParagraph"/>
        <w:numPr>
          <w:ilvl w:val="0"/>
          <w:numId w:val="4"/>
        </w:numPr>
        <w:spacing w:after="240"/>
        <w:rPr>
          <w:rFonts w:ascii="Times New Roman" w:hAnsi="Times New Roman" w:cs="Times New Roman"/>
          <w:sz w:val="24"/>
          <w:szCs w:val="24"/>
        </w:rPr>
      </w:pPr>
      <w:r w:rsidRPr="001C6CF2">
        <w:rPr>
          <w:rFonts w:ascii="Times New Roman" w:hAnsi="Times New Roman" w:cs="Times New Roman"/>
          <w:b/>
          <w:bCs/>
          <w:i/>
          <w:iCs/>
          <w:sz w:val="24"/>
          <w:szCs w:val="24"/>
        </w:rPr>
        <w:t>Demographic Information:</w:t>
      </w:r>
      <w:r w:rsidRPr="001C6CF2">
        <w:rPr>
          <w:rFonts w:ascii="Times New Roman" w:hAnsi="Times New Roman" w:cs="Times New Roman"/>
          <w:sz w:val="24"/>
          <w:szCs w:val="24"/>
        </w:rPr>
        <w:t xml:space="preserve"> Data on the demographics of the target audience, such as age, gender, income, education level, and location, which can help assess whether the campaign effectively reached specific groups.</w:t>
      </w:r>
    </w:p>
    <w:p w14:paraId="77C689AF" w14:textId="447300BA" w:rsidR="001C6CF2" w:rsidRPr="001C6CF2" w:rsidRDefault="001C6CF2" w:rsidP="001C6CF2">
      <w:pPr>
        <w:pStyle w:val="ListParagraph"/>
        <w:numPr>
          <w:ilvl w:val="0"/>
          <w:numId w:val="4"/>
        </w:numPr>
        <w:spacing w:after="240"/>
        <w:rPr>
          <w:rFonts w:ascii="Times New Roman" w:hAnsi="Times New Roman" w:cs="Times New Roman"/>
          <w:sz w:val="24"/>
          <w:szCs w:val="24"/>
        </w:rPr>
      </w:pPr>
      <w:r w:rsidRPr="001C6CF2">
        <w:rPr>
          <w:rFonts w:ascii="Times New Roman" w:hAnsi="Times New Roman" w:cs="Times New Roman"/>
          <w:b/>
          <w:bCs/>
          <w:i/>
          <w:iCs/>
          <w:sz w:val="24"/>
          <w:szCs w:val="24"/>
        </w:rPr>
        <w:t xml:space="preserve">Health Behavior Data: </w:t>
      </w:r>
      <w:r w:rsidRPr="001C6CF2">
        <w:rPr>
          <w:rFonts w:ascii="Times New Roman" w:hAnsi="Times New Roman" w:cs="Times New Roman"/>
          <w:sz w:val="24"/>
          <w:szCs w:val="24"/>
        </w:rPr>
        <w:t>If relevant to the campaign's objectives, data on health-related behaviors before, during, and after the campaign. For example, vaccination rates, smoking cessation, dietary habits, or exercise patterns.</w:t>
      </w:r>
    </w:p>
    <w:p w14:paraId="169CF50A" w14:textId="10A7FAEF" w:rsidR="001C6CF2" w:rsidRPr="001C6CF2" w:rsidRDefault="001C6CF2" w:rsidP="001C6CF2">
      <w:pPr>
        <w:pStyle w:val="ListParagraph"/>
        <w:numPr>
          <w:ilvl w:val="0"/>
          <w:numId w:val="4"/>
        </w:numPr>
        <w:spacing w:after="240"/>
        <w:rPr>
          <w:rFonts w:ascii="Times New Roman" w:hAnsi="Times New Roman" w:cs="Times New Roman"/>
          <w:sz w:val="24"/>
          <w:szCs w:val="24"/>
        </w:rPr>
      </w:pPr>
      <w:r w:rsidRPr="001C6CF2">
        <w:rPr>
          <w:rFonts w:ascii="Times New Roman" w:hAnsi="Times New Roman" w:cs="Times New Roman"/>
          <w:b/>
          <w:bCs/>
          <w:i/>
          <w:iCs/>
          <w:sz w:val="24"/>
          <w:szCs w:val="24"/>
        </w:rPr>
        <w:t>Survey Responses:</w:t>
      </w:r>
      <w:r w:rsidRPr="001C6CF2">
        <w:rPr>
          <w:rFonts w:ascii="Times New Roman" w:hAnsi="Times New Roman" w:cs="Times New Roman"/>
          <w:sz w:val="24"/>
          <w:szCs w:val="24"/>
        </w:rPr>
        <w:t xml:space="preserve"> Responses from surveys or questionnaires administered before and after the campaign to assess changes in knowledge, attitudes, and behaviors among the target population.</w:t>
      </w:r>
    </w:p>
    <w:p w14:paraId="1E713ADB" w14:textId="57F6B834" w:rsidR="001C6CF2" w:rsidRPr="001C6CF2" w:rsidRDefault="001C6CF2" w:rsidP="001C6CF2">
      <w:pPr>
        <w:pStyle w:val="ListParagraph"/>
        <w:numPr>
          <w:ilvl w:val="0"/>
          <w:numId w:val="4"/>
        </w:numPr>
        <w:spacing w:after="240"/>
        <w:rPr>
          <w:rFonts w:ascii="Times New Roman" w:hAnsi="Times New Roman" w:cs="Times New Roman"/>
          <w:sz w:val="24"/>
          <w:szCs w:val="24"/>
        </w:rPr>
      </w:pPr>
      <w:r w:rsidRPr="001C6CF2">
        <w:rPr>
          <w:rFonts w:ascii="Times New Roman" w:hAnsi="Times New Roman" w:cs="Times New Roman"/>
          <w:b/>
          <w:bCs/>
          <w:i/>
          <w:iCs/>
          <w:sz w:val="24"/>
          <w:szCs w:val="24"/>
        </w:rPr>
        <w:t>Cost Data:</w:t>
      </w:r>
      <w:r w:rsidRPr="001C6CF2">
        <w:rPr>
          <w:rFonts w:ascii="Times New Roman" w:hAnsi="Times New Roman" w:cs="Times New Roman"/>
          <w:sz w:val="24"/>
          <w:szCs w:val="24"/>
        </w:rPr>
        <w:t xml:space="preserve"> Information on the costs associated with developing, running, and promoting the campaign, including budgets, expenses, and resource allocation.</w:t>
      </w:r>
    </w:p>
    <w:p w14:paraId="78EB9C34" w14:textId="2CB744A3" w:rsidR="001C6CF2" w:rsidRPr="001C6CF2" w:rsidRDefault="001C6CF2" w:rsidP="001C6CF2">
      <w:pPr>
        <w:pStyle w:val="ListParagraph"/>
        <w:numPr>
          <w:ilvl w:val="0"/>
          <w:numId w:val="4"/>
        </w:numPr>
        <w:spacing w:after="240"/>
        <w:rPr>
          <w:rFonts w:ascii="Times New Roman" w:hAnsi="Times New Roman" w:cs="Times New Roman"/>
          <w:sz w:val="24"/>
          <w:szCs w:val="24"/>
        </w:rPr>
      </w:pPr>
      <w:r w:rsidRPr="001C6CF2">
        <w:rPr>
          <w:rFonts w:ascii="Times New Roman" w:hAnsi="Times New Roman" w:cs="Times New Roman"/>
          <w:b/>
          <w:bCs/>
          <w:i/>
          <w:iCs/>
          <w:sz w:val="24"/>
          <w:szCs w:val="24"/>
        </w:rPr>
        <w:t>Public Health Indicators:</w:t>
      </w:r>
      <w:r w:rsidRPr="001C6CF2">
        <w:rPr>
          <w:rFonts w:ascii="Times New Roman" w:hAnsi="Times New Roman" w:cs="Times New Roman"/>
          <w:sz w:val="24"/>
          <w:szCs w:val="24"/>
        </w:rPr>
        <w:t xml:space="preserve"> Data on relevant public health indicators, such as disease incidence, vaccination coverage, or health-related emergencies, to assess the impact of the campaign on these outcomes.</w:t>
      </w:r>
    </w:p>
    <w:p w14:paraId="01D45D06" w14:textId="3F6DACCD" w:rsidR="001C6CF2" w:rsidRPr="001C6CF2" w:rsidRDefault="001C6CF2" w:rsidP="001C6CF2">
      <w:pPr>
        <w:pStyle w:val="ListParagraph"/>
        <w:numPr>
          <w:ilvl w:val="0"/>
          <w:numId w:val="4"/>
        </w:numPr>
        <w:spacing w:after="240"/>
        <w:rPr>
          <w:rFonts w:ascii="Times New Roman" w:hAnsi="Times New Roman" w:cs="Times New Roman"/>
          <w:sz w:val="24"/>
          <w:szCs w:val="24"/>
        </w:rPr>
      </w:pPr>
      <w:r w:rsidRPr="001C6CF2">
        <w:rPr>
          <w:rFonts w:ascii="Times New Roman" w:hAnsi="Times New Roman" w:cs="Times New Roman"/>
          <w:b/>
          <w:bCs/>
          <w:i/>
          <w:iCs/>
          <w:sz w:val="24"/>
          <w:szCs w:val="24"/>
        </w:rPr>
        <w:t>Geospatial Data:</w:t>
      </w:r>
      <w:r w:rsidRPr="001C6CF2">
        <w:rPr>
          <w:rFonts w:ascii="Times New Roman" w:hAnsi="Times New Roman" w:cs="Times New Roman"/>
          <w:sz w:val="24"/>
          <w:szCs w:val="24"/>
        </w:rPr>
        <w:t xml:space="preserve"> Geographic information that can help analyze the campaign's impact on specific regions or communities.</w:t>
      </w:r>
    </w:p>
    <w:p w14:paraId="4B015278" w14:textId="24139B00" w:rsidR="001C6CF2" w:rsidRPr="001C6CF2" w:rsidRDefault="001C6CF2" w:rsidP="001C6CF2">
      <w:pPr>
        <w:pStyle w:val="ListParagraph"/>
        <w:numPr>
          <w:ilvl w:val="0"/>
          <w:numId w:val="4"/>
        </w:numPr>
        <w:spacing w:after="240"/>
        <w:rPr>
          <w:rFonts w:ascii="Times New Roman" w:hAnsi="Times New Roman" w:cs="Times New Roman"/>
          <w:sz w:val="24"/>
          <w:szCs w:val="24"/>
        </w:rPr>
      </w:pPr>
      <w:r w:rsidRPr="001C6CF2">
        <w:rPr>
          <w:rFonts w:ascii="Times New Roman" w:hAnsi="Times New Roman" w:cs="Times New Roman"/>
          <w:b/>
          <w:bCs/>
          <w:i/>
          <w:iCs/>
          <w:sz w:val="24"/>
          <w:szCs w:val="24"/>
        </w:rPr>
        <w:t>Time-Series Data:</w:t>
      </w:r>
      <w:r w:rsidRPr="001C6CF2">
        <w:rPr>
          <w:rFonts w:ascii="Times New Roman" w:hAnsi="Times New Roman" w:cs="Times New Roman"/>
          <w:sz w:val="24"/>
          <w:szCs w:val="24"/>
        </w:rPr>
        <w:t xml:space="preserve"> Temporal data that allows for the analysis of trends and changes in campaign metrics and health outcomes over time.</w:t>
      </w:r>
    </w:p>
    <w:p w14:paraId="0CC5B4A5" w14:textId="5BD2A0DC" w:rsidR="001C6CF2" w:rsidRPr="001C6CF2" w:rsidRDefault="001C6CF2" w:rsidP="001C6CF2">
      <w:pPr>
        <w:pStyle w:val="ListParagraph"/>
        <w:numPr>
          <w:ilvl w:val="0"/>
          <w:numId w:val="4"/>
        </w:numPr>
        <w:spacing w:after="240"/>
        <w:rPr>
          <w:rFonts w:ascii="Times New Roman" w:hAnsi="Times New Roman" w:cs="Times New Roman"/>
          <w:sz w:val="24"/>
          <w:szCs w:val="24"/>
        </w:rPr>
      </w:pPr>
      <w:r w:rsidRPr="001C6CF2">
        <w:rPr>
          <w:rFonts w:ascii="Times New Roman" w:hAnsi="Times New Roman" w:cs="Times New Roman"/>
          <w:b/>
          <w:bCs/>
          <w:i/>
          <w:iCs/>
          <w:sz w:val="24"/>
          <w:szCs w:val="24"/>
        </w:rPr>
        <w:t>Ethical and Privacy Considerations:</w:t>
      </w:r>
      <w:r w:rsidRPr="001C6CF2">
        <w:rPr>
          <w:rFonts w:ascii="Times New Roman" w:hAnsi="Times New Roman" w:cs="Times New Roman"/>
          <w:sz w:val="24"/>
          <w:szCs w:val="24"/>
        </w:rPr>
        <w:t xml:space="preserve"> Documentation on how privacy and ethical considerations were addressed in data collection and analysis to protect individuals' rights and sensitive information.</w:t>
      </w:r>
    </w:p>
    <w:p w14:paraId="1E858554" w14:textId="77777777" w:rsidR="001C6CF2" w:rsidRPr="001C6CF2" w:rsidRDefault="001C6CF2" w:rsidP="001C6CF2">
      <w:pPr>
        <w:spacing w:after="240"/>
        <w:rPr>
          <w:rFonts w:ascii="Times New Roman" w:hAnsi="Times New Roman" w:cs="Times New Roman"/>
          <w:sz w:val="24"/>
          <w:szCs w:val="24"/>
        </w:rPr>
      </w:pPr>
    </w:p>
    <w:p w14:paraId="6C8CF8C8" w14:textId="50CEFF8C" w:rsidR="001C6CF2" w:rsidRPr="001C6CF2" w:rsidRDefault="001C6CF2" w:rsidP="001C6CF2">
      <w:pPr>
        <w:spacing w:after="240"/>
        <w:rPr>
          <w:rFonts w:ascii="Times New Roman" w:hAnsi="Times New Roman" w:cs="Times New Roman"/>
          <w:b/>
          <w:bCs/>
          <w:sz w:val="28"/>
          <w:szCs w:val="28"/>
        </w:rPr>
      </w:pPr>
      <w:r w:rsidRPr="001C6CF2">
        <w:rPr>
          <w:rFonts w:ascii="Times New Roman" w:hAnsi="Times New Roman" w:cs="Times New Roman"/>
          <w:b/>
          <w:bCs/>
          <w:sz w:val="28"/>
          <w:szCs w:val="28"/>
        </w:rPr>
        <w:t>DESIGN THINKING</w:t>
      </w:r>
    </w:p>
    <w:p w14:paraId="1C086ACD" w14:textId="10A17A42" w:rsidR="001C6CF2" w:rsidRPr="001C6CF2" w:rsidRDefault="001C6CF2" w:rsidP="001C6CF2">
      <w:pPr>
        <w:pStyle w:val="ListParagraph"/>
        <w:numPr>
          <w:ilvl w:val="0"/>
          <w:numId w:val="3"/>
        </w:numPr>
        <w:spacing w:after="240"/>
        <w:rPr>
          <w:rFonts w:ascii="Times New Roman" w:hAnsi="Times New Roman" w:cs="Times New Roman"/>
          <w:b/>
          <w:bCs/>
          <w:i/>
          <w:iCs/>
          <w:sz w:val="24"/>
          <w:szCs w:val="24"/>
          <w:lang w:eastAsia="en-IN"/>
        </w:rPr>
      </w:pPr>
      <w:r w:rsidRPr="001C6CF2">
        <w:rPr>
          <w:rFonts w:ascii="Times New Roman" w:hAnsi="Times New Roman" w:cs="Times New Roman"/>
          <w:b/>
          <w:bCs/>
          <w:i/>
          <w:iCs/>
          <w:sz w:val="24"/>
          <w:szCs w:val="24"/>
          <w:lang w:eastAsia="en-IN"/>
        </w:rPr>
        <w:t>Empathizing with Stakeholders:</w:t>
      </w:r>
    </w:p>
    <w:p w14:paraId="09F60495" w14:textId="5466836B" w:rsidR="001C6CF2" w:rsidRPr="001C6CF2" w:rsidRDefault="001C6CF2" w:rsidP="001C6CF2">
      <w:pPr>
        <w:spacing w:after="240"/>
        <w:rPr>
          <w:rFonts w:ascii="Times New Roman" w:hAnsi="Times New Roman" w:cs="Times New Roman"/>
          <w:sz w:val="24"/>
          <w:szCs w:val="24"/>
          <w:lang w:eastAsia="en-IN"/>
        </w:rPr>
      </w:pPr>
      <w:r w:rsidRPr="001C6CF2">
        <w:rPr>
          <w:rFonts w:ascii="Times New Roman" w:hAnsi="Times New Roman" w:cs="Times New Roman"/>
          <w:sz w:val="24"/>
          <w:szCs w:val="24"/>
          <w:lang w:eastAsia="en-IN"/>
        </w:rPr>
        <w:t>Understand</w:t>
      </w:r>
      <w:r>
        <w:rPr>
          <w:rFonts w:ascii="Times New Roman" w:hAnsi="Times New Roman" w:cs="Times New Roman"/>
          <w:sz w:val="24"/>
          <w:szCs w:val="24"/>
          <w:lang w:eastAsia="en-IN"/>
        </w:rPr>
        <w:t>ing</w:t>
      </w:r>
      <w:r w:rsidRPr="001C6CF2">
        <w:rPr>
          <w:rFonts w:ascii="Times New Roman" w:hAnsi="Times New Roman" w:cs="Times New Roman"/>
          <w:sz w:val="24"/>
          <w:szCs w:val="24"/>
          <w:lang w:eastAsia="en-IN"/>
        </w:rPr>
        <w:t xml:space="preserve"> the perspectives and needs of stakeholders, including public health organizations, campaign creators, and target audiences. Identify</w:t>
      </w:r>
      <w:r>
        <w:rPr>
          <w:rFonts w:ascii="Times New Roman" w:hAnsi="Times New Roman" w:cs="Times New Roman"/>
          <w:sz w:val="24"/>
          <w:szCs w:val="24"/>
          <w:lang w:eastAsia="en-IN"/>
        </w:rPr>
        <w:t>ing</w:t>
      </w:r>
      <w:r w:rsidRPr="001C6CF2">
        <w:rPr>
          <w:rFonts w:ascii="Times New Roman" w:hAnsi="Times New Roman" w:cs="Times New Roman"/>
          <w:sz w:val="24"/>
          <w:szCs w:val="24"/>
          <w:lang w:eastAsia="en-IN"/>
        </w:rPr>
        <w:t xml:space="preserve"> their key questions and concerns related to campaign analysis.</w:t>
      </w:r>
    </w:p>
    <w:p w14:paraId="3E1A6DE5" w14:textId="425E84BB" w:rsidR="001C6CF2" w:rsidRPr="001C6CF2" w:rsidRDefault="001C6CF2" w:rsidP="001C6CF2">
      <w:pPr>
        <w:pStyle w:val="ListParagraph"/>
        <w:numPr>
          <w:ilvl w:val="0"/>
          <w:numId w:val="3"/>
        </w:numPr>
        <w:spacing w:after="240"/>
        <w:rPr>
          <w:rFonts w:ascii="Times New Roman" w:hAnsi="Times New Roman" w:cs="Times New Roman"/>
          <w:b/>
          <w:bCs/>
          <w:i/>
          <w:iCs/>
          <w:sz w:val="24"/>
          <w:szCs w:val="24"/>
          <w:lang w:eastAsia="en-IN"/>
        </w:rPr>
      </w:pPr>
      <w:r w:rsidRPr="001C6CF2">
        <w:rPr>
          <w:rFonts w:ascii="Times New Roman" w:hAnsi="Times New Roman" w:cs="Times New Roman"/>
          <w:b/>
          <w:bCs/>
          <w:i/>
          <w:iCs/>
          <w:sz w:val="24"/>
          <w:szCs w:val="24"/>
          <w:lang w:eastAsia="en-IN"/>
        </w:rPr>
        <w:t>Defining the ML Problem:</w:t>
      </w:r>
    </w:p>
    <w:p w14:paraId="16F6B2A6" w14:textId="33C67BA0" w:rsidR="001C6CF2" w:rsidRPr="001C6CF2" w:rsidRDefault="001C6CF2" w:rsidP="001C6CF2">
      <w:pPr>
        <w:spacing w:after="240"/>
        <w:rPr>
          <w:rFonts w:ascii="Times New Roman" w:hAnsi="Times New Roman" w:cs="Times New Roman"/>
          <w:sz w:val="24"/>
          <w:szCs w:val="24"/>
          <w:lang w:eastAsia="en-IN"/>
        </w:rPr>
      </w:pPr>
      <w:r w:rsidRPr="001C6CF2">
        <w:rPr>
          <w:rFonts w:ascii="Times New Roman" w:hAnsi="Times New Roman" w:cs="Times New Roman"/>
          <w:sz w:val="24"/>
          <w:szCs w:val="24"/>
          <w:lang w:eastAsia="en-IN"/>
        </w:rPr>
        <w:t>Clearly defin</w:t>
      </w:r>
      <w:r>
        <w:rPr>
          <w:rFonts w:ascii="Times New Roman" w:hAnsi="Times New Roman" w:cs="Times New Roman"/>
          <w:sz w:val="24"/>
          <w:szCs w:val="24"/>
          <w:lang w:eastAsia="en-IN"/>
        </w:rPr>
        <w:t>ing</w:t>
      </w:r>
      <w:r w:rsidRPr="001C6CF2">
        <w:rPr>
          <w:rFonts w:ascii="Times New Roman" w:hAnsi="Times New Roman" w:cs="Times New Roman"/>
          <w:sz w:val="24"/>
          <w:szCs w:val="24"/>
          <w:lang w:eastAsia="en-IN"/>
        </w:rPr>
        <w:t xml:space="preserve"> the ML problem you intend to solve. This might include predicting campaign effectiveness, identifying factors influencing audience engagement, or segmenting the target audience for personalized messaging.</w:t>
      </w:r>
    </w:p>
    <w:p w14:paraId="11305696" w14:textId="13B241F5" w:rsidR="001C6CF2" w:rsidRPr="001C6CF2" w:rsidRDefault="001C6CF2" w:rsidP="001C6CF2">
      <w:pPr>
        <w:pStyle w:val="ListParagraph"/>
        <w:numPr>
          <w:ilvl w:val="0"/>
          <w:numId w:val="3"/>
        </w:numPr>
        <w:spacing w:after="240"/>
        <w:rPr>
          <w:rFonts w:ascii="Times New Roman" w:hAnsi="Times New Roman" w:cs="Times New Roman"/>
          <w:b/>
          <w:bCs/>
          <w:i/>
          <w:iCs/>
          <w:sz w:val="24"/>
          <w:szCs w:val="24"/>
          <w:lang w:eastAsia="en-IN"/>
        </w:rPr>
      </w:pPr>
      <w:r w:rsidRPr="001C6CF2">
        <w:rPr>
          <w:rFonts w:ascii="Times New Roman" w:hAnsi="Times New Roman" w:cs="Times New Roman"/>
          <w:b/>
          <w:bCs/>
          <w:i/>
          <w:iCs/>
          <w:sz w:val="24"/>
          <w:szCs w:val="24"/>
          <w:lang w:eastAsia="en-IN"/>
        </w:rPr>
        <w:t>Data Collection and Preprocessing:</w:t>
      </w:r>
    </w:p>
    <w:p w14:paraId="06766886" w14:textId="0CA365A3" w:rsidR="001C6CF2" w:rsidRPr="001C6CF2" w:rsidRDefault="001C6CF2" w:rsidP="001C6CF2">
      <w:pPr>
        <w:spacing w:after="240"/>
        <w:rPr>
          <w:rFonts w:ascii="Times New Roman" w:hAnsi="Times New Roman" w:cs="Times New Roman"/>
          <w:sz w:val="24"/>
          <w:szCs w:val="24"/>
          <w:lang w:eastAsia="en-IN"/>
        </w:rPr>
      </w:pPr>
      <w:r w:rsidRPr="001C6CF2">
        <w:rPr>
          <w:rFonts w:ascii="Times New Roman" w:hAnsi="Times New Roman" w:cs="Times New Roman"/>
          <w:sz w:val="24"/>
          <w:szCs w:val="24"/>
          <w:lang w:eastAsia="en-IN"/>
        </w:rPr>
        <w:t>Identify</w:t>
      </w:r>
      <w:r>
        <w:rPr>
          <w:rFonts w:ascii="Times New Roman" w:hAnsi="Times New Roman" w:cs="Times New Roman"/>
          <w:sz w:val="24"/>
          <w:szCs w:val="24"/>
          <w:lang w:eastAsia="en-IN"/>
        </w:rPr>
        <w:t>ing</w:t>
      </w:r>
      <w:r w:rsidRPr="001C6CF2">
        <w:rPr>
          <w:rFonts w:ascii="Times New Roman" w:hAnsi="Times New Roman" w:cs="Times New Roman"/>
          <w:sz w:val="24"/>
          <w:szCs w:val="24"/>
          <w:lang w:eastAsia="en-IN"/>
        </w:rPr>
        <w:t xml:space="preserve"> and gather</w:t>
      </w:r>
      <w:r>
        <w:rPr>
          <w:rFonts w:ascii="Times New Roman" w:hAnsi="Times New Roman" w:cs="Times New Roman"/>
          <w:sz w:val="24"/>
          <w:szCs w:val="24"/>
          <w:lang w:eastAsia="en-IN"/>
        </w:rPr>
        <w:t>ing</w:t>
      </w:r>
      <w:r w:rsidRPr="001C6CF2">
        <w:rPr>
          <w:rFonts w:ascii="Times New Roman" w:hAnsi="Times New Roman" w:cs="Times New Roman"/>
          <w:sz w:val="24"/>
          <w:szCs w:val="24"/>
          <w:lang w:eastAsia="en-IN"/>
        </w:rPr>
        <w:t xml:space="preserve"> relevant data sources, which could include campaign data (e.g., content, reach, engagement), demographic data, public health indicators, and historical campaign performance data. Preprocess</w:t>
      </w:r>
      <w:r>
        <w:rPr>
          <w:rFonts w:ascii="Times New Roman" w:hAnsi="Times New Roman" w:cs="Times New Roman"/>
          <w:sz w:val="24"/>
          <w:szCs w:val="24"/>
          <w:lang w:eastAsia="en-IN"/>
        </w:rPr>
        <w:t>ing</w:t>
      </w:r>
      <w:r w:rsidRPr="001C6CF2">
        <w:rPr>
          <w:rFonts w:ascii="Times New Roman" w:hAnsi="Times New Roman" w:cs="Times New Roman"/>
          <w:sz w:val="24"/>
          <w:szCs w:val="24"/>
          <w:lang w:eastAsia="en-IN"/>
        </w:rPr>
        <w:t xml:space="preserve"> the data to clean, transform, and prepare it for ML.</w:t>
      </w:r>
    </w:p>
    <w:p w14:paraId="0794A0B8" w14:textId="1088B096" w:rsidR="001C6CF2" w:rsidRPr="001C6CF2" w:rsidRDefault="001C6CF2" w:rsidP="001C6CF2">
      <w:pPr>
        <w:pStyle w:val="ListParagraph"/>
        <w:numPr>
          <w:ilvl w:val="0"/>
          <w:numId w:val="3"/>
        </w:numPr>
        <w:spacing w:after="240"/>
        <w:rPr>
          <w:rFonts w:ascii="Times New Roman" w:hAnsi="Times New Roman" w:cs="Times New Roman"/>
          <w:b/>
          <w:bCs/>
          <w:i/>
          <w:iCs/>
          <w:sz w:val="24"/>
          <w:szCs w:val="24"/>
          <w:lang w:eastAsia="en-IN"/>
        </w:rPr>
      </w:pPr>
      <w:r w:rsidRPr="001C6CF2">
        <w:rPr>
          <w:rFonts w:ascii="Times New Roman" w:hAnsi="Times New Roman" w:cs="Times New Roman"/>
          <w:b/>
          <w:bCs/>
          <w:i/>
          <w:iCs/>
          <w:sz w:val="24"/>
          <w:szCs w:val="24"/>
          <w:lang w:eastAsia="en-IN"/>
        </w:rPr>
        <w:t>Feature Engineering:</w:t>
      </w:r>
    </w:p>
    <w:p w14:paraId="6BE6639F" w14:textId="293A20FD" w:rsidR="001C6CF2" w:rsidRPr="001C6CF2" w:rsidRDefault="001C6CF2" w:rsidP="001C6CF2">
      <w:pPr>
        <w:spacing w:after="240"/>
        <w:rPr>
          <w:rFonts w:ascii="Times New Roman" w:hAnsi="Times New Roman" w:cs="Times New Roman"/>
          <w:sz w:val="24"/>
          <w:szCs w:val="24"/>
          <w:lang w:eastAsia="en-IN"/>
        </w:rPr>
      </w:pPr>
      <w:r w:rsidRPr="001C6CF2">
        <w:rPr>
          <w:rFonts w:ascii="Times New Roman" w:hAnsi="Times New Roman" w:cs="Times New Roman"/>
          <w:sz w:val="24"/>
          <w:szCs w:val="24"/>
          <w:lang w:eastAsia="en-IN"/>
        </w:rPr>
        <w:t>Crea</w:t>
      </w:r>
      <w:r>
        <w:rPr>
          <w:rFonts w:ascii="Times New Roman" w:hAnsi="Times New Roman" w:cs="Times New Roman"/>
          <w:sz w:val="24"/>
          <w:szCs w:val="24"/>
          <w:lang w:eastAsia="en-IN"/>
        </w:rPr>
        <w:t>ting</w:t>
      </w:r>
      <w:r w:rsidRPr="001C6CF2">
        <w:rPr>
          <w:rFonts w:ascii="Times New Roman" w:hAnsi="Times New Roman" w:cs="Times New Roman"/>
          <w:sz w:val="24"/>
          <w:szCs w:val="24"/>
          <w:lang w:eastAsia="en-IN"/>
        </w:rPr>
        <w:t xml:space="preserve"> meaningful features from the collected data that can be used as input for ML algorithms. These features might include engagement metrics, audience demographics, and campaign content analysis (e.g., sentiment analysis).</w:t>
      </w:r>
    </w:p>
    <w:p w14:paraId="0088AE1F" w14:textId="74549B27" w:rsidR="001C6CF2" w:rsidRPr="001C6CF2" w:rsidRDefault="001C6CF2" w:rsidP="001C6CF2">
      <w:pPr>
        <w:pStyle w:val="ListParagraph"/>
        <w:numPr>
          <w:ilvl w:val="0"/>
          <w:numId w:val="3"/>
        </w:numPr>
        <w:spacing w:after="240"/>
        <w:rPr>
          <w:rFonts w:ascii="Times New Roman" w:hAnsi="Times New Roman" w:cs="Times New Roman"/>
          <w:b/>
          <w:bCs/>
          <w:i/>
          <w:iCs/>
          <w:sz w:val="24"/>
          <w:szCs w:val="24"/>
          <w:lang w:eastAsia="en-IN"/>
        </w:rPr>
      </w:pPr>
      <w:r w:rsidRPr="001C6CF2">
        <w:rPr>
          <w:rFonts w:ascii="Times New Roman" w:hAnsi="Times New Roman" w:cs="Times New Roman"/>
          <w:b/>
          <w:bCs/>
          <w:i/>
          <w:iCs/>
          <w:sz w:val="24"/>
          <w:szCs w:val="24"/>
          <w:lang w:eastAsia="en-IN"/>
        </w:rPr>
        <w:t>Model Selection and Training:</w:t>
      </w:r>
    </w:p>
    <w:p w14:paraId="168C8958" w14:textId="0F7B5EAA" w:rsidR="001C6CF2" w:rsidRPr="001C6CF2" w:rsidRDefault="001C6CF2" w:rsidP="001C6CF2">
      <w:pPr>
        <w:spacing w:after="240"/>
        <w:rPr>
          <w:rFonts w:ascii="Times New Roman" w:hAnsi="Times New Roman" w:cs="Times New Roman"/>
          <w:sz w:val="24"/>
          <w:szCs w:val="24"/>
          <w:lang w:eastAsia="en-IN"/>
        </w:rPr>
      </w:pPr>
      <w:r w:rsidRPr="001C6CF2">
        <w:rPr>
          <w:rFonts w:ascii="Times New Roman" w:hAnsi="Times New Roman" w:cs="Times New Roman"/>
          <w:sz w:val="24"/>
          <w:szCs w:val="24"/>
          <w:lang w:eastAsia="en-IN"/>
        </w:rPr>
        <w:t>Choos</w:t>
      </w:r>
      <w:r>
        <w:rPr>
          <w:rFonts w:ascii="Times New Roman" w:hAnsi="Times New Roman" w:cs="Times New Roman"/>
          <w:sz w:val="24"/>
          <w:szCs w:val="24"/>
          <w:lang w:eastAsia="en-IN"/>
        </w:rPr>
        <w:t>ing</w:t>
      </w:r>
      <w:r w:rsidRPr="001C6CF2">
        <w:rPr>
          <w:rFonts w:ascii="Times New Roman" w:hAnsi="Times New Roman" w:cs="Times New Roman"/>
          <w:sz w:val="24"/>
          <w:szCs w:val="24"/>
          <w:lang w:eastAsia="en-IN"/>
        </w:rPr>
        <w:t xml:space="preserve"> appropriate ML algorithms and models based on the defined problem. Train</w:t>
      </w:r>
      <w:r>
        <w:rPr>
          <w:rFonts w:ascii="Times New Roman" w:hAnsi="Times New Roman" w:cs="Times New Roman"/>
          <w:sz w:val="24"/>
          <w:szCs w:val="24"/>
          <w:lang w:eastAsia="en-IN"/>
        </w:rPr>
        <w:t>ing</w:t>
      </w:r>
      <w:r w:rsidRPr="001C6CF2">
        <w:rPr>
          <w:rFonts w:ascii="Times New Roman" w:hAnsi="Times New Roman" w:cs="Times New Roman"/>
          <w:sz w:val="24"/>
          <w:szCs w:val="24"/>
          <w:lang w:eastAsia="en-IN"/>
        </w:rPr>
        <w:t xml:space="preserve"> these models using label</w:t>
      </w:r>
      <w:r>
        <w:rPr>
          <w:rFonts w:ascii="Times New Roman" w:hAnsi="Times New Roman" w:cs="Times New Roman"/>
          <w:sz w:val="24"/>
          <w:szCs w:val="24"/>
          <w:lang w:eastAsia="en-IN"/>
        </w:rPr>
        <w:t>l</w:t>
      </w:r>
      <w:r w:rsidRPr="001C6CF2">
        <w:rPr>
          <w:rFonts w:ascii="Times New Roman" w:hAnsi="Times New Roman" w:cs="Times New Roman"/>
          <w:sz w:val="24"/>
          <w:szCs w:val="24"/>
          <w:lang w:eastAsia="en-IN"/>
        </w:rPr>
        <w:t>ed data (if applicable) to make predictions or derive insights. Potential ML techniques include regression, classification, clustering, and natural language processing (NLP).</w:t>
      </w:r>
    </w:p>
    <w:p w14:paraId="287DC3A5" w14:textId="38940BFC" w:rsidR="001C6CF2" w:rsidRPr="001C6CF2" w:rsidRDefault="001C6CF2" w:rsidP="001C6CF2">
      <w:pPr>
        <w:pStyle w:val="ListParagraph"/>
        <w:numPr>
          <w:ilvl w:val="0"/>
          <w:numId w:val="3"/>
        </w:numPr>
        <w:spacing w:after="240"/>
        <w:rPr>
          <w:rFonts w:ascii="Times New Roman" w:hAnsi="Times New Roman" w:cs="Times New Roman"/>
          <w:b/>
          <w:bCs/>
          <w:i/>
          <w:iCs/>
          <w:sz w:val="24"/>
          <w:szCs w:val="24"/>
          <w:lang w:eastAsia="en-IN"/>
        </w:rPr>
      </w:pPr>
      <w:r w:rsidRPr="001C6CF2">
        <w:rPr>
          <w:rFonts w:ascii="Times New Roman" w:hAnsi="Times New Roman" w:cs="Times New Roman"/>
          <w:b/>
          <w:bCs/>
          <w:i/>
          <w:iCs/>
          <w:sz w:val="24"/>
          <w:szCs w:val="24"/>
          <w:lang w:eastAsia="en-IN"/>
        </w:rPr>
        <w:t>Evaluation and Validation:</w:t>
      </w:r>
    </w:p>
    <w:p w14:paraId="7BC76BA4" w14:textId="27D87333" w:rsidR="001C6CF2" w:rsidRPr="001C6CF2" w:rsidRDefault="001C6CF2" w:rsidP="001C6CF2">
      <w:pPr>
        <w:spacing w:after="240"/>
        <w:rPr>
          <w:rFonts w:ascii="Times New Roman" w:hAnsi="Times New Roman" w:cs="Times New Roman"/>
          <w:sz w:val="24"/>
          <w:szCs w:val="24"/>
          <w:lang w:eastAsia="en-IN"/>
        </w:rPr>
      </w:pPr>
      <w:r w:rsidRPr="001C6CF2">
        <w:rPr>
          <w:rFonts w:ascii="Times New Roman" w:hAnsi="Times New Roman" w:cs="Times New Roman"/>
          <w:sz w:val="24"/>
          <w:szCs w:val="24"/>
          <w:lang w:eastAsia="en-IN"/>
        </w:rPr>
        <w:t>Evaluat</w:t>
      </w:r>
      <w:r>
        <w:rPr>
          <w:rFonts w:ascii="Times New Roman" w:hAnsi="Times New Roman" w:cs="Times New Roman"/>
          <w:sz w:val="24"/>
          <w:szCs w:val="24"/>
          <w:lang w:eastAsia="en-IN"/>
        </w:rPr>
        <w:t>ing</w:t>
      </w:r>
      <w:r w:rsidRPr="001C6CF2">
        <w:rPr>
          <w:rFonts w:ascii="Times New Roman" w:hAnsi="Times New Roman" w:cs="Times New Roman"/>
          <w:sz w:val="24"/>
          <w:szCs w:val="24"/>
          <w:lang w:eastAsia="en-IN"/>
        </w:rPr>
        <w:t xml:space="preserve"> model performance using appropriate metrics such as accuracy, precision, recall, F1-score, or mean squared error, depending on the specific ML task. Validat</w:t>
      </w:r>
      <w:r>
        <w:rPr>
          <w:rFonts w:ascii="Times New Roman" w:hAnsi="Times New Roman" w:cs="Times New Roman"/>
          <w:sz w:val="24"/>
          <w:szCs w:val="24"/>
          <w:lang w:eastAsia="en-IN"/>
        </w:rPr>
        <w:t>ing</w:t>
      </w:r>
      <w:r w:rsidRPr="001C6CF2">
        <w:rPr>
          <w:rFonts w:ascii="Times New Roman" w:hAnsi="Times New Roman" w:cs="Times New Roman"/>
          <w:sz w:val="24"/>
          <w:szCs w:val="24"/>
          <w:lang w:eastAsia="en-IN"/>
        </w:rPr>
        <w:t xml:space="preserve"> the model's robustness and generalizability through cross-validation and testing on a holdout dataset.</w:t>
      </w:r>
    </w:p>
    <w:p w14:paraId="2C795AD8" w14:textId="7541D951" w:rsidR="001C6CF2" w:rsidRPr="001C6CF2" w:rsidRDefault="001C6CF2" w:rsidP="001C6CF2">
      <w:pPr>
        <w:pStyle w:val="ListParagraph"/>
        <w:numPr>
          <w:ilvl w:val="0"/>
          <w:numId w:val="3"/>
        </w:numPr>
        <w:spacing w:after="240"/>
        <w:rPr>
          <w:rFonts w:ascii="Times New Roman" w:hAnsi="Times New Roman" w:cs="Times New Roman"/>
          <w:b/>
          <w:bCs/>
          <w:i/>
          <w:iCs/>
          <w:sz w:val="24"/>
          <w:szCs w:val="24"/>
          <w:lang w:eastAsia="en-IN"/>
        </w:rPr>
      </w:pPr>
      <w:r w:rsidRPr="001C6CF2">
        <w:rPr>
          <w:rFonts w:ascii="Times New Roman" w:hAnsi="Times New Roman" w:cs="Times New Roman"/>
          <w:b/>
          <w:bCs/>
          <w:i/>
          <w:iCs/>
          <w:sz w:val="24"/>
          <w:szCs w:val="24"/>
          <w:lang w:eastAsia="en-IN"/>
        </w:rPr>
        <w:t>Interpretability and Explainability:</w:t>
      </w:r>
    </w:p>
    <w:p w14:paraId="469ECDAF" w14:textId="3F4BDD04" w:rsidR="001C6CF2" w:rsidRPr="001C6CF2" w:rsidRDefault="001C6CF2" w:rsidP="001C6CF2">
      <w:pPr>
        <w:spacing w:after="240"/>
        <w:rPr>
          <w:rFonts w:ascii="Times New Roman" w:hAnsi="Times New Roman" w:cs="Times New Roman"/>
          <w:sz w:val="24"/>
          <w:szCs w:val="24"/>
          <w:lang w:eastAsia="en-IN"/>
        </w:rPr>
      </w:pPr>
      <w:r w:rsidRPr="001C6CF2">
        <w:rPr>
          <w:rFonts w:ascii="Times New Roman" w:hAnsi="Times New Roman" w:cs="Times New Roman"/>
          <w:sz w:val="24"/>
          <w:szCs w:val="24"/>
          <w:lang w:eastAsia="en-IN"/>
        </w:rPr>
        <w:t>Ensur</w:t>
      </w:r>
      <w:r>
        <w:rPr>
          <w:rFonts w:ascii="Times New Roman" w:hAnsi="Times New Roman" w:cs="Times New Roman"/>
          <w:sz w:val="24"/>
          <w:szCs w:val="24"/>
          <w:lang w:eastAsia="en-IN"/>
        </w:rPr>
        <w:t>ing</w:t>
      </w:r>
      <w:r w:rsidRPr="001C6CF2">
        <w:rPr>
          <w:rFonts w:ascii="Times New Roman" w:hAnsi="Times New Roman" w:cs="Times New Roman"/>
          <w:sz w:val="24"/>
          <w:szCs w:val="24"/>
          <w:lang w:eastAsia="en-IN"/>
        </w:rPr>
        <w:t xml:space="preserve"> that ML model results are interpretable and explainable, especially when making recommendations to stakeholders. Techniques such as feature importance analysis and SHAP values can help explain model predictions.</w:t>
      </w:r>
    </w:p>
    <w:p w14:paraId="55459BC6" w14:textId="096D2034" w:rsidR="001C6CF2" w:rsidRPr="001C6CF2" w:rsidRDefault="001C6CF2" w:rsidP="001C6CF2">
      <w:pPr>
        <w:pStyle w:val="ListParagraph"/>
        <w:numPr>
          <w:ilvl w:val="0"/>
          <w:numId w:val="3"/>
        </w:numPr>
        <w:spacing w:after="240"/>
        <w:rPr>
          <w:rFonts w:ascii="Times New Roman" w:hAnsi="Times New Roman" w:cs="Times New Roman"/>
          <w:b/>
          <w:bCs/>
          <w:i/>
          <w:iCs/>
          <w:sz w:val="24"/>
          <w:szCs w:val="24"/>
          <w:lang w:eastAsia="en-IN"/>
        </w:rPr>
      </w:pPr>
      <w:r w:rsidRPr="001C6CF2">
        <w:rPr>
          <w:rFonts w:ascii="Times New Roman" w:hAnsi="Times New Roman" w:cs="Times New Roman"/>
          <w:b/>
          <w:bCs/>
          <w:i/>
          <w:iCs/>
          <w:sz w:val="24"/>
          <w:szCs w:val="24"/>
          <w:lang w:eastAsia="en-IN"/>
        </w:rPr>
        <w:t>Generating Insights and Recommendations:</w:t>
      </w:r>
    </w:p>
    <w:p w14:paraId="6A75D5AA" w14:textId="467CE938" w:rsidR="001C6CF2" w:rsidRPr="001C6CF2" w:rsidRDefault="001C6CF2" w:rsidP="001C6CF2">
      <w:pPr>
        <w:spacing w:after="240"/>
        <w:rPr>
          <w:rFonts w:ascii="Times New Roman" w:hAnsi="Times New Roman" w:cs="Times New Roman"/>
          <w:sz w:val="24"/>
          <w:szCs w:val="24"/>
          <w:lang w:eastAsia="en-IN"/>
        </w:rPr>
      </w:pPr>
      <w:r w:rsidRPr="001C6CF2">
        <w:rPr>
          <w:rFonts w:ascii="Times New Roman" w:hAnsi="Times New Roman" w:cs="Times New Roman"/>
          <w:sz w:val="24"/>
          <w:szCs w:val="24"/>
          <w:lang w:eastAsia="en-IN"/>
        </w:rPr>
        <w:lastRenderedPageBreak/>
        <w:t>Us</w:t>
      </w:r>
      <w:r>
        <w:rPr>
          <w:rFonts w:ascii="Times New Roman" w:hAnsi="Times New Roman" w:cs="Times New Roman"/>
          <w:sz w:val="24"/>
          <w:szCs w:val="24"/>
          <w:lang w:eastAsia="en-IN"/>
        </w:rPr>
        <w:t>ing</w:t>
      </w:r>
      <w:r w:rsidRPr="001C6CF2">
        <w:rPr>
          <w:rFonts w:ascii="Times New Roman" w:hAnsi="Times New Roman" w:cs="Times New Roman"/>
          <w:sz w:val="24"/>
          <w:szCs w:val="24"/>
          <w:lang w:eastAsia="en-IN"/>
        </w:rPr>
        <w:t xml:space="preserve"> ML results to derive actionable insights and recommendations for improving public health awareness campaigns. For example, identify the most effective messaging strategies, optimal timing for campaigns, or segments of the audience that require tailored messaging.</w:t>
      </w:r>
    </w:p>
    <w:p w14:paraId="4592D9B0" w14:textId="348D6C86" w:rsidR="001C6CF2" w:rsidRPr="001C6CF2" w:rsidRDefault="001C6CF2" w:rsidP="001C6CF2">
      <w:pPr>
        <w:pStyle w:val="ListParagraph"/>
        <w:numPr>
          <w:ilvl w:val="0"/>
          <w:numId w:val="3"/>
        </w:numPr>
        <w:spacing w:after="240"/>
        <w:rPr>
          <w:rFonts w:ascii="Times New Roman" w:hAnsi="Times New Roman" w:cs="Times New Roman"/>
          <w:b/>
          <w:bCs/>
          <w:i/>
          <w:iCs/>
          <w:sz w:val="24"/>
          <w:szCs w:val="24"/>
          <w:lang w:eastAsia="en-IN"/>
        </w:rPr>
      </w:pPr>
      <w:r w:rsidRPr="001C6CF2">
        <w:rPr>
          <w:rFonts w:ascii="Times New Roman" w:hAnsi="Times New Roman" w:cs="Times New Roman"/>
          <w:b/>
          <w:bCs/>
          <w:i/>
          <w:iCs/>
          <w:sz w:val="24"/>
          <w:szCs w:val="24"/>
          <w:lang w:eastAsia="en-IN"/>
        </w:rPr>
        <w:t>Communicating Results:</w:t>
      </w:r>
    </w:p>
    <w:p w14:paraId="2DB6033D" w14:textId="215DBA01" w:rsidR="001C6CF2" w:rsidRPr="001C6CF2" w:rsidRDefault="001C6CF2" w:rsidP="001C6CF2">
      <w:pPr>
        <w:spacing w:after="240"/>
        <w:rPr>
          <w:rFonts w:ascii="Times New Roman" w:hAnsi="Times New Roman" w:cs="Times New Roman"/>
          <w:sz w:val="24"/>
          <w:szCs w:val="24"/>
          <w:lang w:eastAsia="en-IN"/>
        </w:rPr>
      </w:pPr>
      <w:r w:rsidRPr="001C6CF2">
        <w:rPr>
          <w:rFonts w:ascii="Times New Roman" w:hAnsi="Times New Roman" w:cs="Times New Roman"/>
          <w:sz w:val="24"/>
          <w:szCs w:val="24"/>
          <w:lang w:eastAsia="en-IN"/>
        </w:rPr>
        <w:t>Creat</w:t>
      </w:r>
      <w:r>
        <w:rPr>
          <w:rFonts w:ascii="Times New Roman" w:hAnsi="Times New Roman" w:cs="Times New Roman"/>
          <w:sz w:val="24"/>
          <w:szCs w:val="24"/>
          <w:lang w:eastAsia="en-IN"/>
        </w:rPr>
        <w:t>ing</w:t>
      </w:r>
      <w:r w:rsidRPr="001C6CF2">
        <w:rPr>
          <w:rFonts w:ascii="Times New Roman" w:hAnsi="Times New Roman" w:cs="Times New Roman"/>
          <w:sz w:val="24"/>
          <w:szCs w:val="24"/>
          <w:lang w:eastAsia="en-IN"/>
        </w:rPr>
        <w:t xml:space="preserve"> clear and visually appealing reports or dashboards to communicate the ML-driven insights and recommendations to stakeholders, making the information accessible and actionable.</w:t>
      </w:r>
    </w:p>
    <w:p w14:paraId="3AA70DE2" w14:textId="5728F4A2" w:rsidR="001C6CF2" w:rsidRPr="001C6CF2" w:rsidRDefault="001C6CF2" w:rsidP="001C6CF2">
      <w:pPr>
        <w:pStyle w:val="ListParagraph"/>
        <w:numPr>
          <w:ilvl w:val="0"/>
          <w:numId w:val="3"/>
        </w:numPr>
        <w:spacing w:after="240"/>
        <w:rPr>
          <w:rFonts w:ascii="Times New Roman" w:hAnsi="Times New Roman" w:cs="Times New Roman"/>
          <w:b/>
          <w:bCs/>
          <w:i/>
          <w:iCs/>
          <w:sz w:val="24"/>
          <w:szCs w:val="24"/>
          <w:lang w:eastAsia="en-IN"/>
        </w:rPr>
      </w:pPr>
      <w:r w:rsidRPr="001C6CF2">
        <w:rPr>
          <w:rFonts w:ascii="Times New Roman" w:hAnsi="Times New Roman" w:cs="Times New Roman"/>
          <w:b/>
          <w:bCs/>
          <w:i/>
          <w:iCs/>
          <w:sz w:val="24"/>
          <w:szCs w:val="24"/>
          <w:lang w:eastAsia="en-IN"/>
        </w:rPr>
        <w:t>Implementation and Monitoring:</w:t>
      </w:r>
    </w:p>
    <w:p w14:paraId="35CC5EF5" w14:textId="343E3D11" w:rsidR="001C6CF2" w:rsidRPr="001C6CF2" w:rsidRDefault="001C6CF2" w:rsidP="001C6CF2">
      <w:pPr>
        <w:spacing w:after="240"/>
        <w:rPr>
          <w:rFonts w:ascii="Times New Roman" w:hAnsi="Times New Roman" w:cs="Times New Roman"/>
          <w:sz w:val="24"/>
          <w:szCs w:val="24"/>
          <w:lang w:eastAsia="en-IN"/>
        </w:rPr>
      </w:pPr>
      <w:r w:rsidRPr="001C6CF2">
        <w:rPr>
          <w:rFonts w:ascii="Times New Roman" w:hAnsi="Times New Roman" w:cs="Times New Roman"/>
          <w:sz w:val="24"/>
          <w:szCs w:val="24"/>
          <w:lang w:eastAsia="en-IN"/>
        </w:rPr>
        <w:t>Collaborat</w:t>
      </w:r>
      <w:r>
        <w:rPr>
          <w:rFonts w:ascii="Times New Roman" w:hAnsi="Times New Roman" w:cs="Times New Roman"/>
          <w:sz w:val="24"/>
          <w:szCs w:val="24"/>
          <w:lang w:eastAsia="en-IN"/>
        </w:rPr>
        <w:t>ing</w:t>
      </w:r>
      <w:r w:rsidRPr="001C6CF2">
        <w:rPr>
          <w:rFonts w:ascii="Times New Roman" w:hAnsi="Times New Roman" w:cs="Times New Roman"/>
          <w:sz w:val="24"/>
          <w:szCs w:val="24"/>
          <w:lang w:eastAsia="en-IN"/>
        </w:rPr>
        <w:t xml:space="preserve"> with public health organizations to implement recommended changes or strategies based on ML insights. Continuously monitor the impact of these changes and adjust as necessary.</w:t>
      </w:r>
    </w:p>
    <w:p w14:paraId="7C63BE42" w14:textId="7173D740" w:rsidR="001C6CF2" w:rsidRPr="001C6CF2" w:rsidRDefault="001C6CF2" w:rsidP="001C6CF2">
      <w:pPr>
        <w:pStyle w:val="ListParagraph"/>
        <w:numPr>
          <w:ilvl w:val="0"/>
          <w:numId w:val="3"/>
        </w:numPr>
        <w:spacing w:after="240"/>
        <w:rPr>
          <w:rFonts w:ascii="Times New Roman" w:hAnsi="Times New Roman" w:cs="Times New Roman"/>
          <w:b/>
          <w:bCs/>
          <w:i/>
          <w:iCs/>
          <w:sz w:val="24"/>
          <w:szCs w:val="24"/>
          <w:lang w:eastAsia="en-IN"/>
        </w:rPr>
      </w:pPr>
      <w:r w:rsidRPr="001C6CF2">
        <w:rPr>
          <w:rFonts w:ascii="Times New Roman" w:hAnsi="Times New Roman" w:cs="Times New Roman"/>
          <w:b/>
          <w:bCs/>
          <w:i/>
          <w:iCs/>
          <w:sz w:val="24"/>
          <w:szCs w:val="24"/>
          <w:lang w:eastAsia="en-IN"/>
        </w:rPr>
        <w:t>Iterate and Improve:</w:t>
      </w:r>
    </w:p>
    <w:p w14:paraId="1986E157" w14:textId="4E0488F8" w:rsidR="001C6CF2" w:rsidRPr="001C6CF2" w:rsidRDefault="001C6CF2" w:rsidP="001C6CF2">
      <w:pPr>
        <w:spacing w:after="240"/>
        <w:rPr>
          <w:rFonts w:ascii="Times New Roman" w:hAnsi="Times New Roman" w:cs="Times New Roman"/>
          <w:sz w:val="24"/>
          <w:szCs w:val="24"/>
          <w:lang w:eastAsia="en-IN"/>
        </w:rPr>
      </w:pPr>
      <w:r w:rsidRPr="001C6CF2">
        <w:rPr>
          <w:rFonts w:ascii="Times New Roman" w:hAnsi="Times New Roman" w:cs="Times New Roman"/>
          <w:sz w:val="24"/>
          <w:szCs w:val="24"/>
          <w:lang w:eastAsia="en-IN"/>
        </w:rPr>
        <w:t>Continuously iterat</w:t>
      </w:r>
      <w:r>
        <w:rPr>
          <w:rFonts w:ascii="Times New Roman" w:hAnsi="Times New Roman" w:cs="Times New Roman"/>
          <w:sz w:val="24"/>
          <w:szCs w:val="24"/>
          <w:lang w:eastAsia="en-IN"/>
        </w:rPr>
        <w:t>ing</w:t>
      </w:r>
      <w:r w:rsidRPr="001C6CF2">
        <w:rPr>
          <w:rFonts w:ascii="Times New Roman" w:hAnsi="Times New Roman" w:cs="Times New Roman"/>
          <w:sz w:val="24"/>
          <w:szCs w:val="24"/>
          <w:lang w:eastAsia="en-IN"/>
        </w:rPr>
        <w:t xml:space="preserve"> on the ML models and analysis as new data becomes available. Incorporat</w:t>
      </w:r>
      <w:r>
        <w:rPr>
          <w:rFonts w:ascii="Times New Roman" w:hAnsi="Times New Roman" w:cs="Times New Roman"/>
          <w:sz w:val="24"/>
          <w:szCs w:val="24"/>
          <w:lang w:eastAsia="en-IN"/>
        </w:rPr>
        <w:t>ing</w:t>
      </w:r>
      <w:r w:rsidRPr="001C6CF2">
        <w:rPr>
          <w:rFonts w:ascii="Times New Roman" w:hAnsi="Times New Roman" w:cs="Times New Roman"/>
          <w:sz w:val="24"/>
          <w:szCs w:val="24"/>
          <w:lang w:eastAsia="en-IN"/>
        </w:rPr>
        <w:t xml:space="preserve"> feedback from stakeholders and adapt the ML approach to evolving campaign objectives and challenges.</w:t>
      </w:r>
    </w:p>
    <w:p w14:paraId="008DACE5" w14:textId="77777777" w:rsidR="001C6CF2" w:rsidRPr="001C6CF2" w:rsidRDefault="001C6CF2" w:rsidP="001C6CF2">
      <w:pPr>
        <w:spacing w:after="240"/>
        <w:rPr>
          <w:rFonts w:ascii="Times New Roman" w:hAnsi="Times New Roman" w:cs="Times New Roman"/>
          <w:sz w:val="24"/>
          <w:szCs w:val="24"/>
        </w:rPr>
      </w:pPr>
    </w:p>
    <w:sectPr w:rsidR="001C6CF2" w:rsidRPr="001C6CF2" w:rsidSect="001C6CF2">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877421"/>
    <w:multiLevelType w:val="hybridMultilevel"/>
    <w:tmpl w:val="589236A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FBD07E3"/>
    <w:multiLevelType w:val="multilevel"/>
    <w:tmpl w:val="6C7686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C370FEB"/>
    <w:multiLevelType w:val="multilevel"/>
    <w:tmpl w:val="A6DA731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CDB6336"/>
    <w:multiLevelType w:val="hybridMultilevel"/>
    <w:tmpl w:val="ED58E1D8"/>
    <w:lvl w:ilvl="0" w:tplc="08D4FB0E">
      <w:start w:val="1"/>
      <w:numFmt w:val="decimal"/>
      <w:lvlText w:val="%1)"/>
      <w:lvlJc w:val="left"/>
      <w:pPr>
        <w:ind w:left="720" w:hanging="360"/>
      </w:pPr>
      <w:rPr>
        <w:rFonts w:hint="default"/>
        <w:b/>
        <w: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97364685">
    <w:abstractNumId w:val="1"/>
  </w:num>
  <w:num w:numId="2" w16cid:durableId="575937293">
    <w:abstractNumId w:val="2"/>
  </w:num>
  <w:num w:numId="3" w16cid:durableId="315494014">
    <w:abstractNumId w:val="0"/>
  </w:num>
  <w:num w:numId="4" w16cid:durableId="146041883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6CF2"/>
    <w:rsid w:val="00095320"/>
    <w:rsid w:val="000E58DA"/>
    <w:rsid w:val="001C6CF2"/>
    <w:rsid w:val="001E4BC3"/>
    <w:rsid w:val="004A58A1"/>
    <w:rsid w:val="005C0EFC"/>
    <w:rsid w:val="008E6D6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7E6417"/>
  <w15:chartTrackingRefBased/>
  <w15:docId w15:val="{40BF42C2-3123-4A23-9741-F91694E801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C6CF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1C6CF2"/>
    <w:rPr>
      <w:b/>
      <w:bCs/>
    </w:rPr>
  </w:style>
  <w:style w:type="paragraph" w:styleId="ListParagraph">
    <w:name w:val="List Paragraph"/>
    <w:basedOn w:val="Normal"/>
    <w:uiPriority w:val="34"/>
    <w:qFormat/>
    <w:rsid w:val="001C6C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7854380">
      <w:bodyDiv w:val="1"/>
      <w:marLeft w:val="0"/>
      <w:marRight w:val="0"/>
      <w:marTop w:val="0"/>
      <w:marBottom w:val="0"/>
      <w:divBdr>
        <w:top w:val="none" w:sz="0" w:space="0" w:color="auto"/>
        <w:left w:val="none" w:sz="0" w:space="0" w:color="auto"/>
        <w:bottom w:val="none" w:sz="0" w:space="0" w:color="auto"/>
        <w:right w:val="none" w:sz="0" w:space="0" w:color="auto"/>
      </w:divBdr>
    </w:div>
    <w:div w:id="864709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96C458-F5FD-41CE-9312-6BD0A041C0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4</Pages>
  <Words>887</Words>
  <Characters>5056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Ramanan S J</dc:creator>
  <cp:keywords/>
  <dc:description/>
  <cp:lastModifiedBy>AJAI KRISHNA T S</cp:lastModifiedBy>
  <cp:revision>2</cp:revision>
  <dcterms:created xsi:type="dcterms:W3CDTF">2023-10-03T15:50:00Z</dcterms:created>
  <dcterms:modified xsi:type="dcterms:W3CDTF">2023-10-04T18:26:00Z</dcterms:modified>
</cp:coreProperties>
</file>