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GUIÓN PROYECTOS: 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DESARROLLO DE APLICACIÓN WEB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Portada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contenido.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expectativas/objetivos y antecedentes: Desarrollo de la idea inicial, de las tecnologías a utilizar y de antecedentes (aplicaciones similares).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Descripción del resultado obtenido: funcionalidades, organización, etc.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Instalación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preparación: Todo lo necesario para hacer funcionar el proyecto y cómo se instala. Edición de los archivos de configuración, creación y puesta en funcionamiento del control de versiones en github, etc.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Guía de estilos y prototipado.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 incluye tanto la guía de estilos como los wireframe o mockups de la aplicación.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Descripción y diagramas de diseño: entidad relación, casos de uso, diagramas de flujo...etc. Es preferible usar el estándar UML.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Secuencia de desarrollo, dificultades encontradas y decisiones afrontadas. Descripción de las herramientas de control de versiones y revisión del código utilizadas.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Descripción de las pruebas realizadas y automatización de las pruebas unitarias.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Despliegue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Tecnología de despliegue y descripción del proceso.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Manual de uso de la aplicación.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Comparación del resultado con la idea inicial y mejoras futuras.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 de tablas e imágenes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Bibliografía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referencias.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Regular">
    <w:embedRegular w:fontKey="{00000000-0000-0000-0000-000000000000}" r:id="rId1" w:subsetted="0"/>
    <w:embedBold w:fontKey="{00000000-0000-0000-0000-000000000000}" r:id="rId2" w:subsetted="0"/>
  </w:font>
  <w:font w:name="Lor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Departamento de informática</w:t>
      <w:tab/>
      <w:tab/>
      <w:t xml:space="preserve">I.E.S. Rafael Alberti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Proyecto DAW</w:t>
      <w:tab/>
      <w:tab/>
      <w:t xml:space="preserve">Curso 2020/21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Lora" w:cs="Lora" w:eastAsia="Lora" w:hAnsi="Lora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color w:val="444340"/>
        <w:sz w:val="22"/>
        <w:szCs w:val="22"/>
        <w:lang w:val="es-ES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-141.73228346456688" w:firstLine="0"/>
    </w:pPr>
    <w:rPr>
      <w:rFonts w:ascii="Oswald Regular" w:cs="Oswald Regular" w:eastAsia="Oswald Regular" w:hAnsi="Oswald Regular"/>
      <w:color w:val="434343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Oswald" w:cs="Oswald" w:eastAsia="Oswald" w:hAnsi="Oswald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rFonts w:ascii="Oswald" w:cs="Oswald" w:eastAsia="Oswald" w:hAnsi="Oswald"/>
      <w:color w:val="434343"/>
      <w:sz w:val="32"/>
      <w:szCs w:val="32"/>
      <w:shd w:fill="fff2cc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360" w:lineRule="auto"/>
      <w:ind w:left="566.9291338582675" w:hanging="60"/>
    </w:pPr>
    <w:rPr>
      <w:rFonts w:ascii="Oswald Regular" w:cs="Oswald Regular" w:eastAsia="Oswald Regular" w:hAnsi="Oswald Regular"/>
      <w:color w:val="434343"/>
      <w:sz w:val="32"/>
      <w:szCs w:val="32"/>
      <w:shd w:fill="f3f3f3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1133.8582677165357" w:firstLine="0"/>
    </w:pPr>
    <w:rPr>
      <w:color w:val="666666"/>
      <w:sz w:val="24"/>
      <w:szCs w:val="24"/>
      <w:shd w:fill="ffe599" w:val="clear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4E788B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074075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990EE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90EE3"/>
  </w:style>
  <w:style w:type="paragraph" w:styleId="Piedepgina">
    <w:name w:val="footer"/>
    <w:basedOn w:val="Normal"/>
    <w:link w:val="PiedepginaCar"/>
    <w:uiPriority w:val="99"/>
    <w:unhideWhenUsed w:val="1"/>
    <w:rsid w:val="00990EE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90EE3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Regular-regular.ttf"/><Relationship Id="rId2" Type="http://schemas.openxmlformats.org/officeDocument/2006/relationships/font" Target="fonts/OswaldRegular-bold.ttf"/><Relationship Id="rId3" Type="http://schemas.openxmlformats.org/officeDocument/2006/relationships/font" Target="fonts/Lora-regular.ttf"/><Relationship Id="rId4" Type="http://schemas.openxmlformats.org/officeDocument/2006/relationships/font" Target="fonts/Lora-bold.ttf"/><Relationship Id="rId5" Type="http://schemas.openxmlformats.org/officeDocument/2006/relationships/font" Target="fonts/Lora-italic.ttf"/><Relationship Id="rId6" Type="http://schemas.openxmlformats.org/officeDocument/2006/relationships/font" Target="fonts/Lora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3xlRNO0cOTiZy/Y3rvCPY2T4rg==">AMUW2mUoW+USxwGzGqIUtLxnaKKLTWZWBaZk8I56089UZMSTDrarqBidLrkUYr8pXczo9m1wQPpqdiq1ohFi04DVk7fgR6BBWSGd+S8joCkM3mPMsgV+2ZMo2VZVx+CPIM0aKa4lcUnA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2020-09-30T16:28:00Z</dcterms:created>
  <dc:creator>Javier</dc:creator>
</cp:coreProperties>
</file>