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8CE" w:rsidRDefault="004968CE">
      <w:pPr>
        <w:rPr>
          <w:b/>
        </w:rPr>
      </w:pPr>
      <w:r>
        <w:rPr>
          <w:b/>
        </w:rPr>
        <w:t>Generelt:</w:t>
      </w:r>
    </w:p>
    <w:p w:rsidR="004968CE" w:rsidRDefault="004968CE">
      <w:r>
        <w:t>Der dimensioneres efter de generelle regler i kapitel 52 (IEC).</w:t>
      </w:r>
    </w:p>
    <w:p w:rsidR="00A864BD" w:rsidRDefault="004968CE">
      <w:r>
        <w:t>Da systemjordingen er TT, BIB'es der med fejlstrømsafbrydere.</w:t>
      </w:r>
    </w:p>
    <w:p w:rsidR="004968CE" w:rsidRDefault="00386651">
      <w:r>
        <w:t>Ved</w:t>
      </w:r>
      <w:r w:rsidR="00A864BD">
        <w:t xml:space="preserve"> overstrømsbeskyttelse ≤ 20 A er der et generelt krav i SB6b om BIB'ning med HPFI.</w:t>
      </w:r>
    </w:p>
    <w:p w:rsidR="004968CE" w:rsidRDefault="004968CE">
      <w:pPr>
        <w:rPr>
          <w:b/>
        </w:rPr>
      </w:pPr>
    </w:p>
    <w:p w:rsidR="004F3EE7" w:rsidRPr="004F3EE7" w:rsidRDefault="004F3EE7">
      <w:pPr>
        <w:rPr>
          <w:b/>
        </w:rPr>
      </w:pPr>
      <w:r>
        <w:rPr>
          <w:b/>
        </w:rPr>
        <w:t>Opgave 2.</w:t>
      </w:r>
      <w:r w:rsidR="00C65FE3">
        <w:rPr>
          <w:b/>
        </w:rPr>
        <w:t>0</w:t>
      </w:r>
      <w:r>
        <w:rPr>
          <w:b/>
        </w:rPr>
        <w:t>:</w:t>
      </w:r>
    </w:p>
    <w:p w:rsidR="002F4796" w:rsidRPr="000772CD" w:rsidRDefault="002F4796" w:rsidP="002F4796">
      <w:pPr>
        <w:rPr>
          <w:b/>
        </w:rPr>
      </w:pPr>
      <w:r w:rsidRPr="000772CD">
        <w:rPr>
          <w:b/>
        </w:rPr>
        <w:t>Net impedanser</w:t>
      </w:r>
      <w:r w:rsidR="00DC4B71">
        <w:rPr>
          <w:b/>
        </w:rPr>
        <w:t xml:space="preserve"> og belastninger</w:t>
      </w:r>
      <w:r w:rsidR="004E2D09">
        <w:rPr>
          <w:b/>
        </w:rPr>
        <w:t xml:space="preserve"> ved tavle -A1</w:t>
      </w:r>
      <w:r w:rsidR="001B2E23">
        <w:rPr>
          <w:b/>
        </w:rPr>
        <w:t>0</w:t>
      </w:r>
      <w:r w:rsidRPr="000772CD">
        <w:rPr>
          <w:b/>
        </w:rPr>
        <w:t>:</w:t>
      </w:r>
    </w:p>
    <w:p w:rsidR="000F2ACA" w:rsidRDefault="00C77D10" w:rsidP="002F4796">
      <w:r w:rsidRPr="006067DF">
        <w:rPr>
          <w:position w:val="-14"/>
        </w:rPr>
        <w:object w:dxaOrig="9920" w:dyaOrig="11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pt;height:580.5pt" o:ole="">
            <v:imagedata r:id="rId8" o:title=""/>
          </v:shape>
          <o:OLEObject Type="Embed" ProgID="Equation.DSMT4" ShapeID="_x0000_i1025" DrawAspect="Content" ObjectID="_1532241110" r:id="rId9"/>
        </w:object>
      </w:r>
      <w:r w:rsidR="000F2ACA">
        <w:br w:type="page"/>
      </w:r>
    </w:p>
    <w:p w:rsidR="00513C44" w:rsidRDefault="000F2ACA" w:rsidP="004F3EE7">
      <w:r>
        <w:rPr>
          <w:b/>
        </w:rPr>
        <w:lastRenderedPageBreak/>
        <w:t>Opgave 2.1</w:t>
      </w:r>
      <w:r w:rsidR="00C85091">
        <w:rPr>
          <w:b/>
        </w:rPr>
        <w:t xml:space="preserve">, dimensionering af </w:t>
      </w:r>
      <w:r w:rsidR="00C65FE3">
        <w:rPr>
          <w:b/>
        </w:rPr>
        <w:t>stikledning, SL, -W</w:t>
      </w:r>
      <w:r w:rsidR="0017364F">
        <w:rPr>
          <w:b/>
        </w:rPr>
        <w:t>0</w:t>
      </w:r>
      <w:r w:rsidR="00C65FE3">
        <w:rPr>
          <w:b/>
        </w:rPr>
        <w:t xml:space="preserve"> og stikledningssikring, </w:t>
      </w:r>
      <w:r w:rsidR="0017364F">
        <w:rPr>
          <w:b/>
        </w:rPr>
        <w:t>SL</w:t>
      </w:r>
      <w:r w:rsidR="00C65FE3">
        <w:rPr>
          <w:b/>
        </w:rPr>
        <w:t>S, -F</w:t>
      </w:r>
      <w:r w:rsidR="0017364F">
        <w:rPr>
          <w:b/>
        </w:rPr>
        <w:t>0</w:t>
      </w:r>
      <w:r>
        <w:rPr>
          <w:b/>
        </w:rPr>
        <w:t>:</w:t>
      </w:r>
    </w:p>
    <w:p w:rsidR="005A6518" w:rsidRDefault="00C77D10">
      <w:r w:rsidRPr="00C77D10">
        <w:rPr>
          <w:position w:val="-84"/>
        </w:rPr>
        <w:object w:dxaOrig="9720" w:dyaOrig="12040">
          <v:shape id="_x0000_i1026" type="#_x0000_t75" style="width:489pt;height:600.75pt" o:ole="">
            <v:imagedata r:id="rId10" o:title=""/>
          </v:shape>
          <o:OLEObject Type="Embed" ProgID="Equation.DSMT4" ShapeID="_x0000_i1026" DrawAspect="Content" ObjectID="_1532241111" r:id="rId11"/>
        </w:object>
      </w:r>
    </w:p>
    <w:p w:rsidR="00C77D10" w:rsidRDefault="00C77D10">
      <w:r w:rsidRPr="00C77D10">
        <w:rPr>
          <w:position w:val="-134"/>
        </w:rPr>
        <w:object w:dxaOrig="9720" w:dyaOrig="3440">
          <v:shape id="_x0000_i1027" type="#_x0000_t75" style="width:481.5pt;height:170.25pt" o:ole="">
            <v:imagedata r:id="rId12" o:title=""/>
          </v:shape>
          <o:OLEObject Type="Embed" ProgID="Equation.DSMT4" ShapeID="_x0000_i1027" DrawAspect="Content" ObjectID="_1532241112" r:id="rId13"/>
        </w:object>
      </w:r>
    </w:p>
    <w:p w:rsidR="00C77D10" w:rsidRDefault="00C77D10"/>
    <w:p w:rsidR="00C77D10" w:rsidRDefault="00C77D10"/>
    <w:p w:rsidR="00C77D10" w:rsidRDefault="00C77D10"/>
    <w:p w:rsidR="00C77D10" w:rsidRDefault="00C77D10">
      <w:r>
        <w:rPr>
          <w:b/>
        </w:rPr>
        <w:t xml:space="preserve">Opgave 2.2, </w:t>
      </w:r>
      <w:r w:rsidR="0023581C">
        <w:rPr>
          <w:b/>
        </w:rPr>
        <w:t>installation af tavle:</w:t>
      </w:r>
    </w:p>
    <w:p w:rsidR="0023581C" w:rsidRDefault="0023581C">
      <w:r>
        <w:t>SB6 814.5.5.3.</w:t>
      </w:r>
    </w:p>
    <w:p w:rsidR="0023581C" w:rsidRDefault="0023581C"/>
    <w:p w:rsidR="0023581C" w:rsidRDefault="000E1FAF">
      <w:r w:rsidRPr="000E1FAF">
        <w:rPr>
          <w:position w:val="-30"/>
        </w:rPr>
        <w:object w:dxaOrig="9440" w:dyaOrig="720">
          <v:shape id="_x0000_i1028" type="#_x0000_t75" style="width:471.75pt;height:36pt" o:ole="">
            <v:imagedata r:id="rId14" o:title=""/>
          </v:shape>
          <o:OLEObject Type="Embed" ProgID="Equation.DSMT4" ShapeID="_x0000_i1028" DrawAspect="Content" ObjectID="_1532241113" r:id="rId15"/>
        </w:object>
      </w:r>
      <w:r w:rsidR="0023581C">
        <w:t xml:space="preserve"> </w:t>
      </w:r>
    </w:p>
    <w:p w:rsidR="0023581C" w:rsidRDefault="0023581C"/>
    <w:p w:rsidR="00884D36" w:rsidRDefault="0023581C">
      <w:r w:rsidRPr="0023581C">
        <w:rPr>
          <w:u w:val="double"/>
        </w:rPr>
        <w:t>Ja, tavlen må installeres</w:t>
      </w:r>
      <w:r>
        <w:t>.</w:t>
      </w:r>
    </w:p>
    <w:p w:rsidR="00884D36" w:rsidRDefault="00884D36"/>
    <w:p w:rsidR="00C85091" w:rsidRDefault="00C85091">
      <w:r>
        <w:br w:type="page"/>
      </w:r>
    </w:p>
    <w:p w:rsidR="00B35994" w:rsidRDefault="00F57CF6" w:rsidP="00B35994">
      <w:r>
        <w:rPr>
          <w:b/>
        </w:rPr>
        <w:lastRenderedPageBreak/>
        <w:t>Opgave 2.3</w:t>
      </w:r>
      <w:r w:rsidR="00B35994">
        <w:rPr>
          <w:b/>
        </w:rPr>
        <w:t>, dimensionering af GL -W1</w:t>
      </w:r>
      <w:r>
        <w:rPr>
          <w:b/>
        </w:rPr>
        <w:t>0</w:t>
      </w:r>
      <w:r w:rsidR="00B35994">
        <w:rPr>
          <w:b/>
        </w:rPr>
        <w:t xml:space="preserve"> og </w:t>
      </w:r>
      <w:r>
        <w:rPr>
          <w:b/>
        </w:rPr>
        <w:t>MA1 -Q</w:t>
      </w:r>
      <w:r w:rsidR="00B35994">
        <w:rPr>
          <w:b/>
        </w:rPr>
        <w:t>1</w:t>
      </w:r>
      <w:r>
        <w:rPr>
          <w:b/>
        </w:rPr>
        <w:t>0</w:t>
      </w:r>
      <w:r w:rsidR="00B35994">
        <w:rPr>
          <w:b/>
        </w:rPr>
        <w:t xml:space="preserve"> for </w:t>
      </w:r>
      <w:r>
        <w:rPr>
          <w:b/>
        </w:rPr>
        <w:t>hydraulikstation</w:t>
      </w:r>
      <w:r w:rsidR="00B35994">
        <w:rPr>
          <w:b/>
        </w:rPr>
        <w:t>:</w:t>
      </w:r>
    </w:p>
    <w:p w:rsidR="00AD453B" w:rsidRDefault="00604E91" w:rsidP="00EA5E31">
      <w:r w:rsidRPr="00604E91">
        <w:rPr>
          <w:position w:val="-110"/>
        </w:rPr>
        <w:object w:dxaOrig="9460" w:dyaOrig="7440">
          <v:shape id="_x0000_i1029" type="#_x0000_t75" style="width:475.5pt;height:374.25pt" o:ole="">
            <v:imagedata r:id="rId16" o:title=""/>
          </v:shape>
          <o:OLEObject Type="Embed" ProgID="Equation.DSMT4" ShapeID="_x0000_i1029" DrawAspect="Content" ObjectID="_1532241114" r:id="rId17"/>
        </w:object>
      </w:r>
    </w:p>
    <w:p w:rsidR="00604E91" w:rsidRDefault="00604E91" w:rsidP="00EA5E31"/>
    <w:p w:rsidR="00F57CF6" w:rsidRDefault="00C065AE">
      <w:r w:rsidRPr="00C065AE">
        <w:rPr>
          <w:position w:val="-30"/>
        </w:rPr>
        <w:object w:dxaOrig="6759" w:dyaOrig="5840">
          <v:shape id="_x0000_i1030" type="#_x0000_t75" style="width:338.25pt;height:294pt" o:ole="">
            <v:imagedata r:id="rId18" o:title=""/>
          </v:shape>
          <o:OLEObject Type="Embed" ProgID="Equation.DSMT4" ShapeID="_x0000_i1030" DrawAspect="Content" ObjectID="_1532241115" r:id="rId19"/>
        </w:object>
      </w:r>
    </w:p>
    <w:p w:rsidR="00711470" w:rsidRDefault="00711470">
      <w:r>
        <w:br w:type="page"/>
      </w:r>
    </w:p>
    <w:p w:rsidR="00711470" w:rsidRDefault="00C065AE">
      <w:r w:rsidRPr="00C065AE">
        <w:rPr>
          <w:noProof/>
        </w:rPr>
        <w:lastRenderedPageBreak/>
        <w:drawing>
          <wp:inline distT="0" distB="0" distL="0" distR="0">
            <wp:extent cx="2825593" cy="410527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46093" cy="4135060"/>
                    </a:xfrm>
                    <a:prstGeom prst="rect">
                      <a:avLst/>
                    </a:prstGeom>
                    <a:noFill/>
                    <a:ln>
                      <a:noFill/>
                    </a:ln>
                  </pic:spPr>
                </pic:pic>
              </a:graphicData>
            </a:graphic>
          </wp:inline>
        </w:drawing>
      </w:r>
    </w:p>
    <w:p w:rsidR="00232035" w:rsidRDefault="00232035"/>
    <w:p w:rsidR="00232035" w:rsidRDefault="00232035">
      <w:r>
        <w:t>Selektivitet:</w:t>
      </w:r>
    </w:p>
    <w:p w:rsidR="00516511" w:rsidRDefault="00516511"/>
    <w:p w:rsidR="00232035" w:rsidRDefault="00345F7E">
      <w:bookmarkStart w:id="0" w:name="_GoBack"/>
      <w:bookmarkEnd w:id="0"/>
      <w:r>
        <w:rPr>
          <w:noProof/>
        </w:rPr>
        <w:pict>
          <v:shapetype id="_x0000_t32" coordsize="21600,21600" o:spt="32" o:oned="t" path="m,l21600,21600e" filled="f">
            <v:path arrowok="t" fillok="f" o:connecttype="none"/>
            <o:lock v:ext="edit" shapetype="t"/>
          </v:shapetype>
          <v:shape id="Lige pilforbindelse 7" o:spid="_x0000_s1026" type="#_x0000_t32" style="position:absolute;margin-left:159.3pt;margin-top:137.9pt;width:153.75pt;height:153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" strokecolor="red">
            <v:stroke endarrow="block"/>
          </v:shape>
        </w:pict>
      </w:r>
      <w:r>
        <w:rPr>
          <w:noProof/>
        </w:rPr>
        <w:pict>
          <v:shape id="Lige pilforbindelse 6" o:spid="_x0000_s1032" type="#_x0000_t32" style="position:absolute;margin-left:313.8pt;margin-top:182.15pt;width:109.5pt;height:108.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" strokecolor="red">
            <v:stroke endarrow="block"/>
          </v:shape>
        </w:pict>
      </w:r>
      <w:r>
        <w:rPr>
          <w:noProof/>
        </w:rPr>
        <w:pict>
          <v:oval id="Ellipse 4" o:spid="_x0000_s1031" style="position:absolute;margin-left:45.3pt;margin-top:159.65pt;width:68.25pt;height:25.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" filled="f" strokecolor="red" strokeweight="2pt">
            <w10:wrap anchorx="margin"/>
          </v:oval>
        </w:pict>
      </w:r>
      <w:r w:rsidR="00132FB7">
        <w:rPr>
          <w:noProof/>
        </w:rPr>
        <w:drawing>
          <wp:anchor distT="0" distB="0" distL="114300" distR="114300" simplePos="0" relativeHeight="251658240" behindDoc="1" locked="0" layoutInCell="1" allowOverlap="1">
            <wp:simplePos x="0" y="0"/>
            <wp:positionH relativeFrom="margin">
              <wp:posOffset>3484880</wp:posOffset>
            </wp:positionH>
            <wp:positionV relativeFrom="paragraph">
              <wp:posOffset>217805</wp:posOffset>
            </wp:positionV>
            <wp:extent cx="2633709" cy="2124075"/>
            <wp:effectExtent l="0" t="0" r="0" b="0"/>
            <wp:wrapNone/>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39309"/>
                    <a:stretch/>
                  </pic:blipFill>
                  <pic:spPr bwMode="auto">
                    <a:xfrm>
                      <a:off x="0" y="0"/>
                      <a:ext cx="2633709" cy="212407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232035">
        <w:rPr>
          <w:noProof/>
        </w:rPr>
        <w:drawing>
          <wp:inline distT="0" distB="0" distL="0" distR="0">
            <wp:extent cx="3476013" cy="3552825"/>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477922" cy="3554776"/>
                    </a:xfrm>
                    <a:prstGeom prst="rect">
                      <a:avLst/>
                    </a:prstGeom>
                  </pic:spPr>
                </pic:pic>
              </a:graphicData>
            </a:graphic>
          </wp:inline>
        </w:drawing>
      </w:r>
    </w:p>
    <w:p w:rsidR="00232035" w:rsidRDefault="00232035"/>
    <w:p w:rsidR="00AD453B" w:rsidRDefault="00232035">
      <w:r>
        <w:t xml:space="preserve">Som det ses af print fra </w:t>
      </w:r>
      <w:proofErr w:type="spellStart"/>
      <w:r>
        <w:t>Curve</w:t>
      </w:r>
      <w:proofErr w:type="spellEnd"/>
      <w:r>
        <w:t xml:space="preserve"> </w:t>
      </w:r>
      <w:proofErr w:type="spellStart"/>
      <w:r>
        <w:t>Direct</w:t>
      </w:r>
      <w:proofErr w:type="spellEnd"/>
      <w:r>
        <w:t xml:space="preserve"> er der ikke selektivitet imellem smeltesikringen -F0 og maksimalafbryderen -MA1.</w:t>
      </w:r>
      <w:r w:rsidR="00AD453B">
        <w:br w:type="page"/>
      </w:r>
    </w:p>
    <w:p w:rsidR="00AD453B" w:rsidRDefault="006E7647" w:rsidP="00AD453B">
      <w:r>
        <w:rPr>
          <w:b/>
        </w:rPr>
        <w:lastRenderedPageBreak/>
        <w:t>Opgave 2.4</w:t>
      </w:r>
      <w:r w:rsidR="00AD453B">
        <w:rPr>
          <w:b/>
        </w:rPr>
        <w:t xml:space="preserve">, dimensionering af GL </w:t>
      </w:r>
      <w:r>
        <w:rPr>
          <w:b/>
        </w:rPr>
        <w:t>-W9</w:t>
      </w:r>
      <w:r w:rsidR="00AD453B">
        <w:rPr>
          <w:b/>
        </w:rPr>
        <w:t xml:space="preserve"> og </w:t>
      </w:r>
      <w:r>
        <w:rPr>
          <w:b/>
        </w:rPr>
        <w:t>AS</w:t>
      </w:r>
      <w:r w:rsidR="00AD453B">
        <w:rPr>
          <w:b/>
        </w:rPr>
        <w:t xml:space="preserve"> -F</w:t>
      </w:r>
      <w:r>
        <w:rPr>
          <w:b/>
        </w:rPr>
        <w:t>9</w:t>
      </w:r>
      <w:r w:rsidR="00AD453B">
        <w:rPr>
          <w:b/>
        </w:rPr>
        <w:t xml:space="preserve"> for </w:t>
      </w:r>
      <w:r>
        <w:rPr>
          <w:b/>
        </w:rPr>
        <w:t>vandvarmer</w:t>
      </w:r>
      <w:r w:rsidR="00AD453B">
        <w:rPr>
          <w:b/>
        </w:rPr>
        <w:t>:</w:t>
      </w:r>
    </w:p>
    <w:p w:rsidR="00012B6B" w:rsidRDefault="00BE45C0" w:rsidP="00AD453B">
      <w:r w:rsidRPr="00BE45C0">
        <w:rPr>
          <w:position w:val="-204"/>
        </w:rPr>
        <w:object w:dxaOrig="9020" w:dyaOrig="8500">
          <v:shape id="_x0000_i1031" type="#_x0000_t75" style="width:450pt;height:423pt" o:ole="">
            <v:imagedata r:id="rId23" o:title=""/>
          </v:shape>
          <o:OLEObject Type="Embed" ProgID="Equation.DSMT4" ShapeID="_x0000_i1031" DrawAspect="Content" ObjectID="_1532241116" r:id="rId24"/>
        </w:object>
      </w:r>
    </w:p>
    <w:p w:rsidR="006C75AC" w:rsidRDefault="006C75AC"/>
    <w:p w:rsidR="006C75AC" w:rsidRDefault="006C75AC">
      <w:pPr>
        <w:rPr>
          <w:b/>
        </w:rPr>
      </w:pPr>
      <w:r>
        <w:rPr>
          <w:b/>
        </w:rPr>
        <w:t>Opgave 2.5, BIB vandvarmer:</w:t>
      </w:r>
    </w:p>
    <w:p w:rsidR="006C75AC" w:rsidRDefault="006C75AC"/>
    <w:p w:rsidR="00402664" w:rsidRDefault="006C75AC">
      <w:r>
        <w:t>Ja, vandvarmeren er beskyttet mod indirekte berøring, idet der er opsat RCD i kredsen.</w:t>
      </w:r>
    </w:p>
    <w:p w:rsidR="00402664" w:rsidRDefault="00402664"/>
    <w:p w:rsidR="00472448" w:rsidRDefault="00472448"/>
    <w:p w:rsidR="00F0694C" w:rsidRDefault="00F0694C" w:rsidP="00257B25">
      <w:pPr>
        <w:rPr>
          <w:b/>
        </w:rPr>
      </w:pPr>
      <w:r>
        <w:rPr>
          <w:b/>
        </w:rPr>
        <w:t>Opgave 2.</w:t>
      </w:r>
      <w:r w:rsidR="006C75AC">
        <w:rPr>
          <w:b/>
        </w:rPr>
        <w:t>5</w:t>
      </w:r>
      <w:r>
        <w:rPr>
          <w:b/>
        </w:rPr>
        <w:t>, S</w:t>
      </w:r>
      <w:r>
        <w:rPr>
          <w:b/>
          <w:vertAlign w:val="subscript"/>
        </w:rPr>
        <w:t>HUF</w:t>
      </w:r>
      <w:r>
        <w:rPr>
          <w:b/>
        </w:rPr>
        <w:t>:</w:t>
      </w:r>
    </w:p>
    <w:p w:rsidR="00F0694C" w:rsidRDefault="00F0694C" w:rsidP="00257B25">
      <w:r>
        <w:t>SB6 547.1.1</w:t>
      </w:r>
    </w:p>
    <w:p w:rsidR="00F0694C" w:rsidRDefault="006C75AC" w:rsidP="00257B25">
      <w:r w:rsidRPr="00F0694C">
        <w:rPr>
          <w:position w:val="-66"/>
        </w:rPr>
        <w:object w:dxaOrig="5220" w:dyaOrig="1700">
          <v:shape id="_x0000_i1032" type="#_x0000_t75" style="width:261pt;height:84.75pt" o:ole="">
            <v:imagedata r:id="rId25" o:title=""/>
          </v:shape>
          <o:OLEObject Type="Embed" ProgID="Equation.DSMT4" ShapeID="_x0000_i1032" DrawAspect="Content" ObjectID="_1532241117" r:id="rId26"/>
        </w:object>
      </w:r>
    </w:p>
    <w:p w:rsidR="00F0694C" w:rsidRDefault="00F0694C" w:rsidP="00257B25"/>
    <w:p w:rsidR="00F0694C" w:rsidRDefault="00F0694C" w:rsidP="00257B25"/>
    <w:p w:rsidR="00402664" w:rsidRDefault="00402664" w:rsidP="00F0694C">
      <w:pPr>
        <w:rPr>
          <w:b/>
        </w:rPr>
      </w:pPr>
    </w:p>
    <w:p w:rsidR="00402664" w:rsidRDefault="00402664">
      <w:pPr>
        <w:rPr>
          <w:b/>
        </w:rPr>
      </w:pPr>
      <w:r>
        <w:rPr>
          <w:b/>
        </w:rPr>
        <w:br w:type="page"/>
      </w:r>
    </w:p>
    <w:p w:rsidR="00F0694C" w:rsidRDefault="00F0694C" w:rsidP="00F0694C">
      <w:pPr>
        <w:rPr>
          <w:b/>
        </w:rPr>
      </w:pPr>
      <w:r>
        <w:rPr>
          <w:b/>
        </w:rPr>
        <w:lastRenderedPageBreak/>
        <w:t xml:space="preserve">Opgave 2.7, </w:t>
      </w:r>
      <w:r w:rsidR="000E1FAF">
        <w:rPr>
          <w:b/>
        </w:rPr>
        <w:t>Fasekompensering</w:t>
      </w:r>
      <w:r>
        <w:rPr>
          <w:b/>
        </w:rPr>
        <w:t>:</w:t>
      </w:r>
    </w:p>
    <w:p w:rsidR="000E1FAF" w:rsidRDefault="000E1FAF" w:rsidP="00F0694C"/>
    <w:p w:rsidR="00F0694C" w:rsidRDefault="000E1FAF" w:rsidP="00F0694C">
      <w:r>
        <w:t>Når der anvendes en sf = 0,65, dækker det over mange forskellige driftssituationer. Jeg ser på ekstremerne.</w:t>
      </w:r>
    </w:p>
    <w:p w:rsidR="000E1FAF" w:rsidRDefault="000E1FAF" w:rsidP="00F0694C">
      <w:r>
        <w:t xml:space="preserve">Det forudsættes at der i alle driftssituationer går en strøm på 110,2 A i </w:t>
      </w:r>
      <w:r>
        <w:rPr>
          <w:i/>
        </w:rPr>
        <w:t>L</w:t>
      </w:r>
      <w:r>
        <w:rPr>
          <w:i/>
          <w:vertAlign w:val="subscript"/>
        </w:rPr>
        <w:t>3</w:t>
      </w:r>
      <w:r>
        <w:t>.</w:t>
      </w:r>
    </w:p>
    <w:p w:rsidR="000E1FAF" w:rsidRPr="000E1FAF" w:rsidRDefault="000E1FAF" w:rsidP="00F0694C">
      <w:r>
        <w:t xml:space="preserve">Den wattløse </w:t>
      </w:r>
      <w:proofErr w:type="spellStart"/>
      <w:r>
        <w:t>koposant</w:t>
      </w:r>
      <w:proofErr w:type="spellEnd"/>
      <w:r>
        <w:t xml:space="preserve"> fra -MA1 anses for konstant fra tomgang til fuldlast.</w:t>
      </w:r>
    </w:p>
    <w:p w:rsidR="000E1FAF" w:rsidRDefault="000E1FAF" w:rsidP="00F0694C">
      <w:r>
        <w:t>Værste driftssituation er med -MA1 og -F9 indkoblet.</w:t>
      </w:r>
    </w:p>
    <w:p w:rsidR="000E1FAF" w:rsidRDefault="00402664" w:rsidP="00F0694C">
      <w:r w:rsidRPr="00402664">
        <w:rPr>
          <w:position w:val="-104"/>
        </w:rPr>
        <w:object w:dxaOrig="9720" w:dyaOrig="7320">
          <v:shape id="_x0000_i1033" type="#_x0000_t75" style="width:486pt;height:365.25pt" o:ole="">
            <v:imagedata r:id="rId27" o:title=""/>
          </v:shape>
          <o:OLEObject Type="Embed" ProgID="Equation.DSMT4" ShapeID="_x0000_i1033" DrawAspect="Content" ObjectID="_1532241118" r:id="rId28"/>
        </w:object>
      </w:r>
      <w:r w:rsidR="000E1FAF">
        <w:t xml:space="preserve"> </w:t>
      </w:r>
    </w:p>
    <w:p w:rsidR="00F0694C" w:rsidRDefault="00F0694C" w:rsidP="00F0694C"/>
    <w:p w:rsidR="002A46D3" w:rsidRDefault="002A46D3">
      <w:pPr>
        <w:rPr>
          <w:b/>
        </w:rPr>
      </w:pPr>
    </w:p>
    <w:p w:rsidR="002A46D3" w:rsidRDefault="002A46D3" w:rsidP="002A46D3">
      <w:pPr>
        <w:rPr>
          <w:b/>
        </w:rPr>
      </w:pPr>
      <w:r>
        <w:rPr>
          <w:b/>
        </w:rPr>
        <w:t>Opgave 2.8, Sikring til fasekompensering</w:t>
      </w:r>
      <w:r w:rsidR="00143750">
        <w:rPr>
          <w:b/>
        </w:rPr>
        <w:t>, -F11</w:t>
      </w:r>
      <w:r>
        <w:rPr>
          <w:b/>
        </w:rPr>
        <w:t>:</w:t>
      </w:r>
    </w:p>
    <w:p w:rsidR="002A46D3" w:rsidRDefault="002A46D3" w:rsidP="002A46D3"/>
    <w:p w:rsidR="00673F13" w:rsidRDefault="00DC2F6C">
      <w:pPr>
        <w:rPr>
          <w:b/>
        </w:rPr>
      </w:pPr>
      <w:r w:rsidRPr="00DC2F6C">
        <w:rPr>
          <w:position w:val="-70"/>
        </w:rPr>
        <w:object w:dxaOrig="3320" w:dyaOrig="1520">
          <v:shape id="_x0000_i1034" type="#_x0000_t75" style="width:167.25pt;height:75.75pt" o:ole="">
            <v:imagedata r:id="rId29" o:title=""/>
          </v:shape>
          <o:OLEObject Type="Embed" ProgID="Equation.DSMT4" ShapeID="_x0000_i1034" DrawAspect="Content" ObjectID="_1532241119" r:id="rId30"/>
        </w:object>
      </w:r>
      <w:r w:rsidR="00673F13">
        <w:rPr>
          <w:b/>
        </w:rPr>
        <w:br w:type="page"/>
      </w:r>
    </w:p>
    <w:p w:rsidR="006C75AC" w:rsidRDefault="006C75AC" w:rsidP="006C75AC">
      <w:r>
        <w:rPr>
          <w:b/>
        </w:rPr>
        <w:lastRenderedPageBreak/>
        <w:t>Opgave 3.1:</w:t>
      </w:r>
    </w:p>
    <w:p w:rsidR="006C75AC" w:rsidRDefault="006C75AC" w:rsidP="006C75AC">
      <w:r>
        <w:t xml:space="preserve">SB6 </w:t>
      </w:r>
      <w:r w:rsidR="0039273D">
        <w:t>55</w:t>
      </w:r>
      <w:r>
        <w:t>1.</w:t>
      </w:r>
      <w:r w:rsidR="0039273D">
        <w:t>6.3</w:t>
      </w:r>
    </w:p>
    <w:p w:rsidR="006C75AC" w:rsidRDefault="0039273D" w:rsidP="006C75AC">
      <w:r>
        <w:t>Ja, i særlige tilfælde</w:t>
      </w:r>
      <w:r w:rsidR="006C75AC">
        <w:t>.</w:t>
      </w:r>
    </w:p>
    <w:p w:rsidR="006C75AC" w:rsidRDefault="006C75AC" w:rsidP="006C75AC"/>
    <w:p w:rsidR="006C75AC" w:rsidRDefault="006C75AC" w:rsidP="006C75AC">
      <w:r>
        <w:rPr>
          <w:b/>
        </w:rPr>
        <w:t>Opgave 3.2:</w:t>
      </w:r>
    </w:p>
    <w:p w:rsidR="006C75AC" w:rsidRDefault="0039273D" w:rsidP="006C75AC">
      <w:r>
        <w:t>SB6 413.1.5.7</w:t>
      </w:r>
    </w:p>
    <w:p w:rsidR="006853B0" w:rsidRDefault="0039273D" w:rsidP="006C75AC">
      <w:r>
        <w:t>Ikke umiddelbart, hvis kravene i 413.1.5.6 ikke kan overholdes</w:t>
      </w:r>
      <w:r w:rsidR="006853B0">
        <w:t xml:space="preserve"> og</w:t>
      </w:r>
      <w:r>
        <w:t xml:space="preserve"> hvis den </w:t>
      </w:r>
      <w:r w:rsidR="006853B0">
        <w:rPr>
          <w:sz w:val="23"/>
          <w:szCs w:val="23"/>
        </w:rPr>
        <w:t xml:space="preserve">kan indføre et fremmed potentiale, </w:t>
      </w:r>
      <w:r w:rsidR="006853B0">
        <w:t>så skal den</w:t>
      </w:r>
      <w:r>
        <w:t>.</w:t>
      </w:r>
    </w:p>
    <w:p w:rsidR="006C75AC" w:rsidRDefault="006853B0" w:rsidP="006C75AC">
      <w:r>
        <w:t>(Rækkevidde SB6 213.22</w:t>
      </w:r>
      <w:r w:rsidR="0039273D">
        <w:t xml:space="preserve"> </w:t>
      </w:r>
      <w:r>
        <w:t>).</w:t>
      </w:r>
    </w:p>
    <w:p w:rsidR="006C75AC" w:rsidRDefault="006C75AC" w:rsidP="006C75AC">
      <w:r>
        <w:t xml:space="preserve"> </w:t>
      </w:r>
    </w:p>
    <w:p w:rsidR="006C75AC" w:rsidRDefault="006C75AC" w:rsidP="006C75AC">
      <w:r>
        <w:rPr>
          <w:b/>
        </w:rPr>
        <w:t>Opgave 3.3:</w:t>
      </w:r>
    </w:p>
    <w:p w:rsidR="006C75AC" w:rsidRDefault="006853B0" w:rsidP="006C75AC">
      <w:r>
        <w:t>SB6 812.3.2.3</w:t>
      </w:r>
    </w:p>
    <w:p w:rsidR="006853B0" w:rsidRPr="006853B0" w:rsidRDefault="006853B0" w:rsidP="006853B0">
      <w:pPr>
        <w:autoSpaceDE w:val="0"/>
        <w:autoSpaceDN w:val="0"/>
        <w:adjustRightInd w:val="0"/>
      </w:pPr>
      <w:r w:rsidRPr="006853B0">
        <w:t>Når svejsestrømmen ikke udelukkende løber i svejsekredsen forekommer en del af svejsestrømmen som vagabonderende strømme. De kan forvolde skade og bør elimineres med følgende midler:</w:t>
      </w:r>
    </w:p>
    <w:p w:rsidR="006853B0" w:rsidRPr="006853B0" w:rsidRDefault="006853B0" w:rsidP="006853B0">
      <w:pPr>
        <w:pStyle w:val="Listeafsnit"/>
        <w:numPr>
          <w:ilvl w:val="0"/>
          <w:numId w:val="2"/>
        </w:numPr>
        <w:autoSpaceDE w:val="0"/>
        <w:autoSpaceDN w:val="0"/>
        <w:adjustRightInd w:val="0"/>
      </w:pPr>
      <w:r w:rsidRPr="006853B0">
        <w:t>Den elektriske forbindelse mellem svejsestrømkilden og arbejdsemnet bør udføres så direkte som praktisk muligt ved anvendelse af en isoleret svejsereturledning med en passende strømværdi.</w:t>
      </w:r>
    </w:p>
    <w:p w:rsidR="006853B0" w:rsidRPr="006853B0" w:rsidRDefault="006853B0" w:rsidP="006853B0">
      <w:pPr>
        <w:pStyle w:val="Listeafsnit"/>
        <w:numPr>
          <w:ilvl w:val="0"/>
          <w:numId w:val="2"/>
        </w:numPr>
        <w:autoSpaceDE w:val="0"/>
        <w:autoSpaceDN w:val="0"/>
        <w:adjustRightInd w:val="0"/>
      </w:pPr>
      <w:r w:rsidRPr="006853B0">
        <w:t>Fremmede ledende dele som metalskinner, rør og stel må ikke anvendes som en del af svejsereturkredsen, med mindre de udgør en del af arbejdsemnet selv.</w:t>
      </w:r>
    </w:p>
    <w:p w:rsidR="006853B0" w:rsidRDefault="006853B0" w:rsidP="006853B0">
      <w:pPr>
        <w:pStyle w:val="Listeafsnit"/>
        <w:numPr>
          <w:ilvl w:val="0"/>
          <w:numId w:val="2"/>
        </w:numPr>
        <w:autoSpaceDE w:val="0"/>
        <w:autoSpaceDN w:val="0"/>
        <w:adjustRightInd w:val="0"/>
      </w:pPr>
      <w:r w:rsidRPr="006853B0">
        <w:t>Klemmen for svejsereturstrømmen bør anbringes så nær svejsestedet som praktisk muligt.</w:t>
      </w:r>
    </w:p>
    <w:p w:rsidR="006853B0" w:rsidRPr="006853B0" w:rsidRDefault="006853B0" w:rsidP="006853B0">
      <w:pPr>
        <w:autoSpaceDE w:val="0"/>
        <w:autoSpaceDN w:val="0"/>
        <w:adjustRightInd w:val="0"/>
        <w:ind w:left="720"/>
      </w:pPr>
      <w:r w:rsidRPr="006853B0">
        <w:rPr>
          <w:sz w:val="16"/>
          <w:szCs w:val="16"/>
        </w:rPr>
        <w:t>Note Når returklemmen er fjernet, bør den være isoleret elektrisk fra jordforbundne dele, f.eks. metalliske kapslinger forbundet til beskyttelsesleder (klasse I), metalgulve, bygningsforbindelser.</w:t>
      </w:r>
    </w:p>
    <w:p w:rsidR="006853B0" w:rsidRPr="006853B0" w:rsidRDefault="006853B0" w:rsidP="006853B0">
      <w:pPr>
        <w:pStyle w:val="Listeafsnit"/>
        <w:numPr>
          <w:ilvl w:val="0"/>
          <w:numId w:val="2"/>
        </w:numPr>
        <w:autoSpaceDE w:val="0"/>
        <w:autoSpaceDN w:val="0"/>
        <w:adjustRightInd w:val="0"/>
      </w:pPr>
      <w:r w:rsidRPr="006853B0">
        <w:t>Svejsekredsen bør ikke jordforbindes, medmindre det er krævet ifølge nationale eller lokale bestemmelser (se 812.3.2.4).</w:t>
      </w:r>
    </w:p>
    <w:p w:rsidR="006853B0" w:rsidRDefault="006853B0" w:rsidP="006853B0">
      <w:pPr>
        <w:pStyle w:val="Listeafsnit"/>
        <w:numPr>
          <w:ilvl w:val="0"/>
          <w:numId w:val="2"/>
        </w:numPr>
        <w:autoSpaceDE w:val="0"/>
        <w:autoSpaceDN w:val="0"/>
        <w:adjustRightInd w:val="0"/>
      </w:pPr>
      <w:r w:rsidRPr="006853B0">
        <w:t>Tilslutning af svejsereturledningen til arbejdsemnet bør sikres ved anvendelse af materiel, der har egnede midler for ledningstilslutning, et fastgørelsessystem, som ikke kan gå løs ved uheld, og en god elektrisk forbindelse. Magnetiske enheder giver kun god elektrisk forbindelse, hvis kontaktfladerne på den magnetiske indretning og kontaktfladen på arbejdsemnet er tilstrækkelig store, plane, godt ledende og rene (f.eks. fri for rust og primer), og hvis kontaktfladen på arbejdsemnet er magnetisk.</w:t>
      </w:r>
    </w:p>
    <w:p w:rsidR="006853B0" w:rsidRPr="006853B0" w:rsidRDefault="006853B0" w:rsidP="006853B0">
      <w:pPr>
        <w:autoSpaceDE w:val="0"/>
        <w:autoSpaceDN w:val="0"/>
        <w:adjustRightInd w:val="0"/>
        <w:ind w:left="720"/>
      </w:pPr>
      <w:r w:rsidRPr="006853B0">
        <w:rPr>
          <w:sz w:val="16"/>
          <w:szCs w:val="16"/>
        </w:rPr>
        <w:t>Note Hvis arbejdsemnet er anbragt på en svejsebænk eller i håndteringsudstyr, kan returledningen forbindes direkte til svejsebænken eller håndteringsudstyret</w:t>
      </w:r>
      <w:r w:rsidRPr="006853B0">
        <w:t>.</w:t>
      </w:r>
    </w:p>
    <w:p w:rsidR="006853B0" w:rsidRPr="006853B0" w:rsidRDefault="006853B0" w:rsidP="006853B0">
      <w:pPr>
        <w:pStyle w:val="Listeafsnit"/>
        <w:numPr>
          <w:ilvl w:val="0"/>
          <w:numId w:val="2"/>
        </w:numPr>
        <w:autoSpaceDE w:val="0"/>
        <w:autoSpaceDN w:val="0"/>
        <w:adjustRightInd w:val="0"/>
      </w:pPr>
      <w:r w:rsidRPr="006853B0">
        <w:t>Tilslutningsudstyr for bevægelige bøjelige svejseledninger i svejsekredsen bør</w:t>
      </w:r>
    </w:p>
    <w:p w:rsidR="006853B0" w:rsidRPr="006853B0" w:rsidRDefault="006853B0" w:rsidP="006853B0">
      <w:pPr>
        <w:pStyle w:val="Listeafsnit"/>
        <w:numPr>
          <w:ilvl w:val="1"/>
          <w:numId w:val="4"/>
        </w:numPr>
        <w:autoSpaceDE w:val="0"/>
        <w:autoSpaceDN w:val="0"/>
        <w:adjustRightInd w:val="0"/>
      </w:pPr>
      <w:r w:rsidRPr="006853B0">
        <w:t xml:space="preserve">have en passende beklædning af </w:t>
      </w:r>
      <w:proofErr w:type="spellStart"/>
      <w:r w:rsidRPr="006853B0">
        <w:t>isolermateriale</w:t>
      </w:r>
      <w:proofErr w:type="spellEnd"/>
      <w:r w:rsidRPr="006853B0">
        <w:t xml:space="preserve"> for at forebygge uagtsom berøring med spændingsførende dele, når de er tilsluttet (med undtagelse af returklemmen på selve arbejdsemnet).</w:t>
      </w:r>
    </w:p>
    <w:p w:rsidR="006853B0" w:rsidRPr="006853B0" w:rsidRDefault="006853B0" w:rsidP="006853B0">
      <w:pPr>
        <w:pStyle w:val="Listeafsnit"/>
        <w:numPr>
          <w:ilvl w:val="1"/>
          <w:numId w:val="4"/>
        </w:numPr>
        <w:autoSpaceDE w:val="0"/>
        <w:autoSpaceDN w:val="0"/>
        <w:adjustRightInd w:val="0"/>
      </w:pPr>
      <w:proofErr w:type="gramStart"/>
      <w:r w:rsidRPr="006853B0">
        <w:t>være egnet til de anvendte ledningsdimensioner og svejsestrømmen.</w:t>
      </w:r>
      <w:proofErr w:type="gramEnd"/>
    </w:p>
    <w:p w:rsidR="006853B0" w:rsidRPr="006853B0" w:rsidRDefault="006853B0" w:rsidP="006853B0">
      <w:pPr>
        <w:pStyle w:val="Listeafsnit"/>
        <w:numPr>
          <w:ilvl w:val="1"/>
          <w:numId w:val="4"/>
        </w:numPr>
        <w:autoSpaceDE w:val="0"/>
        <w:autoSpaceDN w:val="0"/>
        <w:adjustRightInd w:val="0"/>
      </w:pPr>
      <w:proofErr w:type="gramStart"/>
      <w:r w:rsidRPr="006853B0">
        <w:t>være effektivt forbundet til svejseledningerne og have god elektrisk kontakt med disse.</w:t>
      </w:r>
      <w:proofErr w:type="gramEnd"/>
    </w:p>
    <w:p w:rsidR="006C75AC" w:rsidRDefault="006C75AC" w:rsidP="006C75AC"/>
    <w:p w:rsidR="006C75AC" w:rsidRDefault="006C75AC" w:rsidP="006C75AC">
      <w:r>
        <w:rPr>
          <w:b/>
        </w:rPr>
        <w:t>Opgave 3.4:</w:t>
      </w:r>
    </w:p>
    <w:p w:rsidR="006C75AC" w:rsidRDefault="007342D0" w:rsidP="006C75AC">
      <w:r>
        <w:t>SB6 707.471.3.3 og 707.471.3.3.1</w:t>
      </w:r>
      <w:r w:rsidR="006C75AC">
        <w:t>.</w:t>
      </w:r>
    </w:p>
    <w:p w:rsidR="006C75AC" w:rsidRPr="00174CCD" w:rsidRDefault="007342D0" w:rsidP="006C75AC">
      <w:r>
        <w:t>Der skal installeres en særlig pålidelig beskyttelsesleder</w:t>
      </w:r>
      <w:r w:rsidR="006C75AC" w:rsidRPr="00174CCD">
        <w:t>.</w:t>
      </w:r>
    </w:p>
    <w:p w:rsidR="006C75AC" w:rsidRDefault="006C75AC" w:rsidP="006C75AC"/>
    <w:p w:rsidR="006C75AC" w:rsidRDefault="006C75AC" w:rsidP="006C75AC">
      <w:pPr>
        <w:rPr>
          <w:b/>
        </w:rPr>
      </w:pPr>
      <w:r>
        <w:rPr>
          <w:b/>
        </w:rPr>
        <w:t>Opgave 3.5:</w:t>
      </w:r>
    </w:p>
    <w:p w:rsidR="006C75AC" w:rsidRDefault="006C75AC" w:rsidP="006C75AC">
      <w:r>
        <w:t>SB6 5</w:t>
      </w:r>
      <w:r w:rsidR="007342D0">
        <w:t>46</w:t>
      </w:r>
      <w:r>
        <w:t>.</w:t>
      </w:r>
      <w:r w:rsidR="007342D0">
        <w:t>2.2</w:t>
      </w:r>
    </w:p>
    <w:p w:rsidR="006C75AC" w:rsidRDefault="007342D0" w:rsidP="006C75AC">
      <w:r>
        <w:t>Nej</w:t>
      </w:r>
      <w:r w:rsidR="006C75AC">
        <w:t>.</w:t>
      </w:r>
    </w:p>
    <w:p w:rsidR="006C75AC" w:rsidRDefault="006C75AC" w:rsidP="006C75AC"/>
    <w:p w:rsidR="007342D0" w:rsidRDefault="007342D0">
      <w:pPr>
        <w:rPr>
          <w:b/>
        </w:rPr>
      </w:pPr>
      <w:r>
        <w:rPr>
          <w:b/>
        </w:rPr>
        <w:br w:type="page"/>
      </w:r>
    </w:p>
    <w:p w:rsidR="006C75AC" w:rsidRDefault="006C75AC" w:rsidP="006C75AC">
      <w:r>
        <w:rPr>
          <w:b/>
        </w:rPr>
        <w:lastRenderedPageBreak/>
        <w:t>Opgave 3.6:</w:t>
      </w:r>
    </w:p>
    <w:p w:rsidR="007342D0" w:rsidRDefault="006C75AC" w:rsidP="006C75AC">
      <w:r>
        <w:t xml:space="preserve">SB6 </w:t>
      </w:r>
      <w:r w:rsidR="007342D0">
        <w:t>473.3.3</w:t>
      </w:r>
    </w:p>
    <w:p w:rsidR="006C75AC" w:rsidRDefault="007342D0" w:rsidP="007342D0">
      <w:pPr>
        <w:autoSpaceDE w:val="0"/>
        <w:autoSpaceDN w:val="0"/>
        <w:adjustRightInd w:val="0"/>
      </w:pPr>
      <w:r w:rsidRPr="007342D0">
        <w:t>Når der sker frakobling af nullederen, skal frakobling og genindkobling foregå således, at</w:t>
      </w:r>
      <w:r>
        <w:t xml:space="preserve"> </w:t>
      </w:r>
      <w:r w:rsidRPr="007342D0">
        <w:t>nullederen ikke frakobles før faselederne, og den skal genindkobles samtidig med eller før</w:t>
      </w:r>
      <w:r>
        <w:t xml:space="preserve"> </w:t>
      </w:r>
      <w:r w:rsidRPr="007342D0">
        <w:t>faselederne.</w:t>
      </w:r>
    </w:p>
    <w:p w:rsidR="006C75AC" w:rsidRDefault="006C75AC" w:rsidP="006C75AC"/>
    <w:p w:rsidR="006C75AC" w:rsidRDefault="006C75AC" w:rsidP="006C75AC">
      <w:r>
        <w:rPr>
          <w:b/>
        </w:rPr>
        <w:t>Opgave 3.7:</w:t>
      </w:r>
    </w:p>
    <w:p w:rsidR="006C75AC" w:rsidRDefault="007342D0" w:rsidP="006C75AC">
      <w:r>
        <w:t>SB6 528.1.2</w:t>
      </w:r>
    </w:p>
    <w:p w:rsidR="006C75AC" w:rsidRDefault="006C75AC" w:rsidP="006C75AC">
      <w:r>
        <w:t>Nej.</w:t>
      </w:r>
    </w:p>
    <w:p w:rsidR="006C75AC" w:rsidRDefault="006C75AC" w:rsidP="006C75AC"/>
    <w:p w:rsidR="006C75AC" w:rsidRDefault="006C75AC" w:rsidP="006C75AC">
      <w:r>
        <w:rPr>
          <w:b/>
        </w:rPr>
        <w:t>Opgave 3.8:</w:t>
      </w:r>
    </w:p>
    <w:p w:rsidR="006C75AC" w:rsidRDefault="007342D0" w:rsidP="006C75AC">
      <w:r>
        <w:t>SB6 712.413</w:t>
      </w:r>
      <w:r w:rsidR="0007187E">
        <w:t>.1.1.1.2.</w:t>
      </w:r>
    </w:p>
    <w:p w:rsidR="006C75AC" w:rsidRDefault="0007187E" w:rsidP="006C75AC">
      <w:r>
        <w:t>RCD type A</w:t>
      </w:r>
      <w:r w:rsidR="006C75AC">
        <w:t>.</w:t>
      </w:r>
    </w:p>
    <w:p w:rsidR="0007187E" w:rsidRDefault="0007187E" w:rsidP="006C75AC">
      <w:r>
        <w:t xml:space="preserve">Har man en </w:t>
      </w:r>
      <w:proofErr w:type="spellStart"/>
      <w:r>
        <w:t>driftteknisk</w:t>
      </w:r>
      <w:proofErr w:type="spellEnd"/>
      <w:r>
        <w:t xml:space="preserve"> grund, kan det udføres på anden måde.</w:t>
      </w:r>
    </w:p>
    <w:p w:rsidR="0007187E" w:rsidRDefault="0007187E" w:rsidP="006C75AC"/>
    <w:p w:rsidR="0007187E" w:rsidRDefault="0007187E" w:rsidP="0007187E">
      <w:r>
        <w:rPr>
          <w:b/>
        </w:rPr>
        <w:t>Opgave 3.9:</w:t>
      </w:r>
    </w:p>
    <w:p w:rsidR="0007187E" w:rsidRDefault="0007187E" w:rsidP="0007187E">
      <w:r>
        <w:t>SB6 635.1.2.</w:t>
      </w:r>
    </w:p>
    <w:p w:rsidR="0007187E" w:rsidRPr="0007187E" w:rsidRDefault="0007187E" w:rsidP="0007187E">
      <w:pPr>
        <w:autoSpaceDE w:val="0"/>
        <w:autoSpaceDN w:val="0"/>
        <w:adjustRightInd w:val="0"/>
      </w:pPr>
      <w:r w:rsidRPr="0007187E">
        <w:t>Når der udføres målinger i en installation, skal der bruges egnede og sikre instrumenter. Disse instrumenter skal være kontrolleret før, og hvis det er nødvendigt også efter brug.</w:t>
      </w:r>
    </w:p>
    <w:p w:rsidR="000D126B" w:rsidRDefault="000D126B" w:rsidP="00257B25"/>
    <w:p w:rsidR="00F0694C" w:rsidRPr="00F0694C" w:rsidRDefault="000D126B" w:rsidP="00257B25">
      <w:pPr>
        <w:rPr>
          <w:rFonts w:ascii="Symbol" w:hAnsi="Symbol"/>
        </w:rPr>
      </w:pPr>
      <w:r>
        <w:t xml:space="preserve">(I henhold til </w:t>
      </w:r>
      <w:r w:rsidRPr="000D126B">
        <w:t>IEC 61010-1</w:t>
      </w:r>
      <w:r w:rsidR="0095176B">
        <w:t>:2012</w:t>
      </w:r>
      <w:r w:rsidRPr="000D126B">
        <w:t xml:space="preserve"> </w:t>
      </w:r>
      <w:r>
        <w:t>skal der anvendes kat. III, ej tilgængelig for de studerende.)</w:t>
      </w:r>
    </w:p>
    <w:sectPr w:rsidR="00F0694C" w:rsidRPr="00F0694C" w:rsidSect="00CC7024">
      <w:headerReference w:type="default" r:id="rId31"/>
      <w:footerReference w:type="default" r:id="rId32"/>
      <w:pgSz w:w="11907" w:h="16840" w:code="9"/>
      <w:pgMar w:top="1134" w:right="1134" w:bottom="851" w:left="1134" w:header="284" w:footer="28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00F5" w:rsidRDefault="00C500F5">
      <w:r>
        <w:separator/>
      </w:r>
    </w:p>
  </w:endnote>
  <w:endnote w:type="continuationSeparator" w:id="0">
    <w:p w:rsidR="00C500F5" w:rsidRDefault="00C500F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Borders>
        <w:top w:val="single" w:sz="12" w:space="0" w:color="auto"/>
        <w:insideH w:val="single" w:sz="6" w:space="0" w:color="auto"/>
      </w:tblBorders>
      <w:tblLayout w:type="fixed"/>
      <w:tblCellMar>
        <w:left w:w="70" w:type="dxa"/>
        <w:right w:w="70" w:type="dxa"/>
      </w:tblCellMar>
      <w:tblLook w:val="0000"/>
    </w:tblPr>
    <w:tblGrid>
      <w:gridCol w:w="3213"/>
      <w:gridCol w:w="3213"/>
      <w:gridCol w:w="3213"/>
    </w:tblGrid>
    <w:tr w:rsidR="00F43FC5" w:rsidTr="00CC7024">
      <w:tc>
        <w:tcPr>
          <w:tcW w:w="3209" w:type="dxa"/>
        </w:tcPr>
        <w:p w:rsidR="00F43FC5" w:rsidRDefault="00F43FC5">
          <w:pPr>
            <w:pStyle w:val="Sidefod"/>
          </w:pPr>
          <w:r>
            <w:t>Viggo Bitsch</w:t>
          </w:r>
        </w:p>
      </w:tc>
      <w:tc>
        <w:tcPr>
          <w:tcW w:w="3209" w:type="dxa"/>
        </w:tcPr>
        <w:p w:rsidR="00F43FC5" w:rsidRDefault="00402664" w:rsidP="00B942F5">
          <w:pPr>
            <w:pStyle w:val="Sidefod"/>
            <w:jc w:val="center"/>
          </w:pPr>
          <w:r>
            <w:t>2016-06-</w:t>
          </w:r>
          <w:r w:rsidR="00F43FC5">
            <w:t>1</w:t>
          </w:r>
          <w:r>
            <w:t>4</w:t>
          </w:r>
        </w:p>
      </w:tc>
      <w:tc>
        <w:tcPr>
          <w:tcW w:w="3209" w:type="dxa"/>
        </w:tcPr>
        <w:p w:rsidR="00F43FC5" w:rsidRDefault="00F43FC5" w:rsidP="00343316">
          <w:pPr>
            <w:pStyle w:val="Sidefod"/>
            <w:tabs>
              <w:tab w:val="center" w:pos="1465"/>
              <w:tab w:val="right" w:pos="2930"/>
            </w:tabs>
            <w:jc w:val="right"/>
          </w:pPr>
          <w:r>
            <w:t xml:space="preserve">Side </w:t>
          </w:r>
          <w:r w:rsidR="00345F7E">
            <w:rPr>
              <w:rStyle w:val="Sidetal"/>
            </w:rPr>
            <w:fldChar w:fldCharType="begin"/>
          </w:r>
          <w:r>
            <w:rPr>
              <w:rStyle w:val="Sidetal"/>
            </w:rPr>
            <w:instrText xml:space="preserve"> PAGE </w:instrText>
          </w:r>
          <w:r w:rsidR="00345F7E">
            <w:rPr>
              <w:rStyle w:val="Sidetal"/>
            </w:rPr>
            <w:fldChar w:fldCharType="separate"/>
          </w:r>
          <w:r w:rsidR="005B3C9B">
            <w:rPr>
              <w:rStyle w:val="Sidetal"/>
              <w:noProof/>
            </w:rPr>
            <w:t>9</w:t>
          </w:r>
          <w:r w:rsidR="00345F7E">
            <w:rPr>
              <w:rStyle w:val="Sidetal"/>
            </w:rPr>
            <w:fldChar w:fldCharType="end"/>
          </w:r>
          <w:r>
            <w:rPr>
              <w:rStyle w:val="Sidetal"/>
            </w:rPr>
            <w:t xml:space="preserve"> af </w:t>
          </w:r>
          <w:r w:rsidR="00345F7E">
            <w:rPr>
              <w:rStyle w:val="Sidetal"/>
            </w:rPr>
            <w:fldChar w:fldCharType="begin"/>
          </w:r>
          <w:r>
            <w:rPr>
              <w:rStyle w:val="Sidetal"/>
            </w:rPr>
            <w:instrText xml:space="preserve"> NUMPAGES </w:instrText>
          </w:r>
          <w:r w:rsidR="00345F7E">
            <w:rPr>
              <w:rStyle w:val="Sidetal"/>
            </w:rPr>
            <w:fldChar w:fldCharType="separate"/>
          </w:r>
          <w:r w:rsidR="005B3C9B">
            <w:rPr>
              <w:rStyle w:val="Sidetal"/>
              <w:noProof/>
            </w:rPr>
            <w:t>9</w:t>
          </w:r>
          <w:r w:rsidR="00345F7E">
            <w:rPr>
              <w:rStyle w:val="Sidetal"/>
            </w:rPr>
            <w:fldChar w:fldCharType="end"/>
          </w:r>
          <w:r>
            <w:rPr>
              <w:rStyle w:val="Sidetal"/>
            </w:rPr>
            <w:t>.</w:t>
          </w:r>
        </w:p>
      </w:tc>
    </w:tr>
  </w:tbl>
  <w:p w:rsidR="00F43FC5" w:rsidRDefault="00F43FC5">
    <w:pPr>
      <w:pStyle w:val="Sidefo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00F5" w:rsidRDefault="00C500F5">
      <w:r>
        <w:separator/>
      </w:r>
    </w:p>
  </w:footnote>
  <w:footnote w:type="continuationSeparator" w:id="0">
    <w:p w:rsidR="00C500F5" w:rsidRDefault="00C500F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Borders>
        <w:bottom w:val="single" w:sz="12" w:space="0" w:color="auto"/>
        <w:insideH w:val="single" w:sz="6" w:space="0" w:color="auto"/>
      </w:tblBorders>
      <w:tblLayout w:type="fixed"/>
      <w:tblCellMar>
        <w:left w:w="71" w:type="dxa"/>
        <w:right w:w="71" w:type="dxa"/>
      </w:tblCellMar>
      <w:tblLook w:val="0000"/>
    </w:tblPr>
    <w:tblGrid>
      <w:gridCol w:w="3213"/>
      <w:gridCol w:w="3213"/>
      <w:gridCol w:w="3213"/>
    </w:tblGrid>
    <w:tr w:rsidR="00F43FC5" w:rsidTr="00CC7024">
      <w:trPr>
        <w:trHeight w:hRule="exact" w:val="1134"/>
      </w:trPr>
      <w:tc>
        <w:tcPr>
          <w:tcW w:w="3209" w:type="dxa"/>
        </w:tcPr>
        <w:p w:rsidR="00F43FC5" w:rsidRDefault="00F43FC5" w:rsidP="004D3826">
          <w:pPr>
            <w:tabs>
              <w:tab w:val="left" w:pos="2640"/>
            </w:tabs>
            <w:jc w:val="center"/>
          </w:pPr>
        </w:p>
        <w:p w:rsidR="00F43FC5" w:rsidRDefault="00F43FC5" w:rsidP="004D3826">
          <w:pPr>
            <w:tabs>
              <w:tab w:val="left" w:pos="2640"/>
            </w:tabs>
            <w:jc w:val="center"/>
          </w:pPr>
          <w:r>
            <w:t>Dimensionering</w:t>
          </w:r>
        </w:p>
        <w:p w:rsidR="00F43FC5" w:rsidRDefault="00F43FC5" w:rsidP="00DE0834">
          <w:pPr>
            <w:tabs>
              <w:tab w:val="left" w:pos="2640"/>
            </w:tabs>
            <w:jc w:val="center"/>
          </w:pPr>
          <w:r>
            <w:t>Autoprøve MM</w:t>
          </w:r>
        </w:p>
        <w:p w:rsidR="00F43FC5" w:rsidRPr="00343316" w:rsidRDefault="00F43FC5" w:rsidP="004F5B94">
          <w:pPr>
            <w:tabs>
              <w:tab w:val="left" w:pos="2640"/>
            </w:tabs>
            <w:jc w:val="center"/>
          </w:pPr>
          <w:r w:rsidRPr="00D13D19">
            <w:t>20</w:t>
          </w:r>
          <w:r>
            <w:t>16</w:t>
          </w:r>
          <w:r w:rsidRPr="00D13D19">
            <w:t xml:space="preserve"> </w:t>
          </w:r>
          <w:r>
            <w:t>juni</w:t>
          </w:r>
        </w:p>
      </w:tc>
      <w:tc>
        <w:tcPr>
          <w:tcW w:w="3209" w:type="dxa"/>
        </w:tcPr>
        <w:p w:rsidR="00F43FC5" w:rsidRDefault="00F43FC5" w:rsidP="00255179">
          <w:pPr>
            <w:pStyle w:val="Sidehoved"/>
            <w:jc w:val="center"/>
          </w:pPr>
        </w:p>
        <w:p w:rsidR="00F43FC5" w:rsidRDefault="00F43FC5" w:rsidP="00255179">
          <w:pPr>
            <w:pStyle w:val="Sidehoved"/>
            <w:jc w:val="center"/>
          </w:pPr>
          <w:r>
            <w:t>MSK</w:t>
          </w:r>
        </w:p>
        <w:p w:rsidR="00F43FC5" w:rsidRDefault="00F43FC5" w:rsidP="00255179">
          <w:pPr>
            <w:pStyle w:val="Sidehoved"/>
            <w:jc w:val="center"/>
          </w:pPr>
          <w:r>
            <w:t>Bygningsinstallation</w:t>
          </w:r>
        </w:p>
      </w:tc>
      <w:tc>
        <w:tcPr>
          <w:tcW w:w="3209" w:type="dxa"/>
        </w:tcPr>
        <w:p w:rsidR="00F43FC5" w:rsidRDefault="00F43FC5" w:rsidP="00255179">
          <w:pPr>
            <w:pStyle w:val="Sidehoved"/>
            <w:jc w:val="center"/>
          </w:pPr>
          <w:bookmarkStart w:id="1" w:name="fag"/>
          <w:bookmarkEnd w:id="1"/>
        </w:p>
        <w:p w:rsidR="00F43FC5" w:rsidRDefault="00F43FC5" w:rsidP="00255179">
          <w:pPr>
            <w:pStyle w:val="Sidehoved"/>
            <w:jc w:val="center"/>
          </w:pPr>
          <w:r>
            <w:rPr>
              <w:noProof/>
            </w:rPr>
            <w:drawing>
              <wp:inline distT="0" distB="0" distL="0" distR="0">
                <wp:extent cx="1143000" cy="590550"/>
                <wp:effectExtent l="0" t="0" r="0" b="0"/>
                <wp:docPr id="5" name="Billede 5" descr="MSK-logo-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MSK-logo-MAIL.pn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43000" cy="590550"/>
                        </a:xfrm>
                        <a:prstGeom prst="rect">
                          <a:avLst/>
                        </a:prstGeom>
                        <a:noFill/>
                        <a:ln>
                          <a:noFill/>
                        </a:ln>
                      </pic:spPr>
                    </pic:pic>
                  </a:graphicData>
                </a:graphic>
              </wp:inline>
            </w:drawing>
          </w:r>
        </w:p>
      </w:tc>
    </w:tr>
  </w:tbl>
  <w:p w:rsidR="00F43FC5" w:rsidRDefault="00F43FC5">
    <w:pPr>
      <w:pStyle w:val="Sidehoved"/>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541BB0"/>
    <w:multiLevelType w:val="hybridMultilevel"/>
    <w:tmpl w:val="EF0658B8"/>
    <w:lvl w:ilvl="0" w:tplc="04060017">
      <w:start w:val="1"/>
      <w:numFmt w:val="lowerLetter"/>
      <w:lvlText w:val="%1)"/>
      <w:lvlJc w:val="left"/>
      <w:pPr>
        <w:ind w:left="720" w:hanging="360"/>
      </w:pPr>
    </w:lvl>
    <w:lvl w:ilvl="1" w:tplc="04060011">
      <w:start w:val="1"/>
      <w:numFmt w:val="decimal"/>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nsid w:val="267F021F"/>
    <w:multiLevelType w:val="hybridMultilevel"/>
    <w:tmpl w:val="5D9A5478"/>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nsid w:val="52D7456D"/>
    <w:multiLevelType w:val="hybridMultilevel"/>
    <w:tmpl w:val="59BCD98E"/>
    <w:lvl w:ilvl="0" w:tplc="04060017">
      <w:start w:val="1"/>
      <w:numFmt w:val="low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5B7C712B"/>
    <w:multiLevelType w:val="hybridMultilevel"/>
    <w:tmpl w:val="7EE0FF02"/>
    <w:lvl w:ilvl="0" w:tplc="04060017">
      <w:start w:val="1"/>
      <w:numFmt w:val="lowerLetter"/>
      <w:lvlText w:val="%1)"/>
      <w:lvlJc w:val="left"/>
      <w:pPr>
        <w:ind w:left="720" w:hanging="360"/>
      </w:pPr>
      <w:rPr>
        <w:rFonts w:hint="default"/>
      </w:rPr>
    </w:lvl>
    <w:lvl w:ilvl="1" w:tplc="96A23746">
      <w:start w:val="1"/>
      <w:numFmt w:val="decimal"/>
      <w:lvlText w:val="%2)"/>
      <w:lvlJc w:val="left"/>
      <w:pPr>
        <w:ind w:left="1440" w:hanging="360"/>
      </w:pPr>
      <w:rPr>
        <w:rFonts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F01"/>
  <w:defaultTabStop w:val="284"/>
  <w:hyphenationZone w:val="425"/>
  <w:doNotHyphenateCap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useFELayout/>
  </w:compat>
  <w:rsids>
    <w:rsidRoot w:val="008219FF"/>
    <w:rsid w:val="00000A3A"/>
    <w:rsid w:val="00010F5C"/>
    <w:rsid w:val="0001101C"/>
    <w:rsid w:val="00012B6B"/>
    <w:rsid w:val="00016778"/>
    <w:rsid w:val="000227BE"/>
    <w:rsid w:val="00025274"/>
    <w:rsid w:val="00032663"/>
    <w:rsid w:val="000430F6"/>
    <w:rsid w:val="00043BB6"/>
    <w:rsid w:val="00044D4B"/>
    <w:rsid w:val="00051457"/>
    <w:rsid w:val="000579F9"/>
    <w:rsid w:val="00061E2D"/>
    <w:rsid w:val="000632CE"/>
    <w:rsid w:val="0007187E"/>
    <w:rsid w:val="00075BEE"/>
    <w:rsid w:val="000772CD"/>
    <w:rsid w:val="000803C8"/>
    <w:rsid w:val="0008485C"/>
    <w:rsid w:val="00084F36"/>
    <w:rsid w:val="00085BBD"/>
    <w:rsid w:val="00086742"/>
    <w:rsid w:val="00096276"/>
    <w:rsid w:val="000A2D6F"/>
    <w:rsid w:val="000A2DCA"/>
    <w:rsid w:val="000B11EA"/>
    <w:rsid w:val="000B1C44"/>
    <w:rsid w:val="000B6003"/>
    <w:rsid w:val="000B7E9B"/>
    <w:rsid w:val="000C63EF"/>
    <w:rsid w:val="000C66CC"/>
    <w:rsid w:val="000D0907"/>
    <w:rsid w:val="000D126B"/>
    <w:rsid w:val="000D1562"/>
    <w:rsid w:val="000D3AF0"/>
    <w:rsid w:val="000D6F11"/>
    <w:rsid w:val="000D71D5"/>
    <w:rsid w:val="000E1EBD"/>
    <w:rsid w:val="000E1FAF"/>
    <w:rsid w:val="000E326F"/>
    <w:rsid w:val="000E3323"/>
    <w:rsid w:val="000E51AB"/>
    <w:rsid w:val="000F17E4"/>
    <w:rsid w:val="000F250B"/>
    <w:rsid w:val="000F2ACA"/>
    <w:rsid w:val="000F4412"/>
    <w:rsid w:val="000F481B"/>
    <w:rsid w:val="000F62F9"/>
    <w:rsid w:val="0010099B"/>
    <w:rsid w:val="00100F41"/>
    <w:rsid w:val="001034BB"/>
    <w:rsid w:val="00105AB3"/>
    <w:rsid w:val="0010662A"/>
    <w:rsid w:val="001104A6"/>
    <w:rsid w:val="00111272"/>
    <w:rsid w:val="00111838"/>
    <w:rsid w:val="00111C99"/>
    <w:rsid w:val="0011763B"/>
    <w:rsid w:val="001209FB"/>
    <w:rsid w:val="00120EBE"/>
    <w:rsid w:val="00121505"/>
    <w:rsid w:val="00122348"/>
    <w:rsid w:val="00124050"/>
    <w:rsid w:val="0013121A"/>
    <w:rsid w:val="00132FB7"/>
    <w:rsid w:val="00134719"/>
    <w:rsid w:val="00141E57"/>
    <w:rsid w:val="00143750"/>
    <w:rsid w:val="00156A98"/>
    <w:rsid w:val="00161E32"/>
    <w:rsid w:val="00163949"/>
    <w:rsid w:val="0016549C"/>
    <w:rsid w:val="0017133B"/>
    <w:rsid w:val="001731F9"/>
    <w:rsid w:val="00173409"/>
    <w:rsid w:val="00173598"/>
    <w:rsid w:val="0017364F"/>
    <w:rsid w:val="00174CCD"/>
    <w:rsid w:val="00176B34"/>
    <w:rsid w:val="00191745"/>
    <w:rsid w:val="00193888"/>
    <w:rsid w:val="001964AA"/>
    <w:rsid w:val="001A42F5"/>
    <w:rsid w:val="001A526E"/>
    <w:rsid w:val="001A667A"/>
    <w:rsid w:val="001B1C92"/>
    <w:rsid w:val="001B2E23"/>
    <w:rsid w:val="001B372A"/>
    <w:rsid w:val="001C32B0"/>
    <w:rsid w:val="001C35A3"/>
    <w:rsid w:val="001C71AC"/>
    <w:rsid w:val="001D1FC9"/>
    <w:rsid w:val="001D310A"/>
    <w:rsid w:val="001D429F"/>
    <w:rsid w:val="001D55A5"/>
    <w:rsid w:val="001D7695"/>
    <w:rsid w:val="001E046C"/>
    <w:rsid w:val="001E1DA0"/>
    <w:rsid w:val="001E2106"/>
    <w:rsid w:val="001F2FBD"/>
    <w:rsid w:val="001F74F9"/>
    <w:rsid w:val="001F75D6"/>
    <w:rsid w:val="0020519E"/>
    <w:rsid w:val="002057C2"/>
    <w:rsid w:val="00207988"/>
    <w:rsid w:val="00213E7E"/>
    <w:rsid w:val="0021432A"/>
    <w:rsid w:val="0021442F"/>
    <w:rsid w:val="002149D9"/>
    <w:rsid w:val="00217F17"/>
    <w:rsid w:val="00223591"/>
    <w:rsid w:val="00223A13"/>
    <w:rsid w:val="002279E2"/>
    <w:rsid w:val="00230E58"/>
    <w:rsid w:val="00232035"/>
    <w:rsid w:val="0023581C"/>
    <w:rsid w:val="0024124E"/>
    <w:rsid w:val="00243E9E"/>
    <w:rsid w:val="002467CC"/>
    <w:rsid w:val="002537C2"/>
    <w:rsid w:val="00254792"/>
    <w:rsid w:val="002548A3"/>
    <w:rsid w:val="00255179"/>
    <w:rsid w:val="00255FB3"/>
    <w:rsid w:val="002562CC"/>
    <w:rsid w:val="00257149"/>
    <w:rsid w:val="00257B25"/>
    <w:rsid w:val="00264BE6"/>
    <w:rsid w:val="0026687C"/>
    <w:rsid w:val="00266C9B"/>
    <w:rsid w:val="0027410B"/>
    <w:rsid w:val="0028066F"/>
    <w:rsid w:val="00283F4A"/>
    <w:rsid w:val="00284993"/>
    <w:rsid w:val="002854E8"/>
    <w:rsid w:val="002870E5"/>
    <w:rsid w:val="002954A7"/>
    <w:rsid w:val="00296E85"/>
    <w:rsid w:val="002A04DE"/>
    <w:rsid w:val="002A26F8"/>
    <w:rsid w:val="002A46D3"/>
    <w:rsid w:val="002B53A0"/>
    <w:rsid w:val="002D3C7D"/>
    <w:rsid w:val="002D41DC"/>
    <w:rsid w:val="002D4753"/>
    <w:rsid w:val="002D5D30"/>
    <w:rsid w:val="002D6695"/>
    <w:rsid w:val="002D79A1"/>
    <w:rsid w:val="002E16BE"/>
    <w:rsid w:val="002E1A9E"/>
    <w:rsid w:val="002E1E7B"/>
    <w:rsid w:val="002E2531"/>
    <w:rsid w:val="002E27C0"/>
    <w:rsid w:val="002E5D0D"/>
    <w:rsid w:val="002E6133"/>
    <w:rsid w:val="002E7142"/>
    <w:rsid w:val="002F4796"/>
    <w:rsid w:val="002F5EAF"/>
    <w:rsid w:val="002F724A"/>
    <w:rsid w:val="0030276A"/>
    <w:rsid w:val="0030429D"/>
    <w:rsid w:val="00304C67"/>
    <w:rsid w:val="00310687"/>
    <w:rsid w:val="003213C5"/>
    <w:rsid w:val="0032444C"/>
    <w:rsid w:val="00325BEC"/>
    <w:rsid w:val="003352F8"/>
    <w:rsid w:val="0033578C"/>
    <w:rsid w:val="00335FD4"/>
    <w:rsid w:val="00343316"/>
    <w:rsid w:val="00343329"/>
    <w:rsid w:val="00343836"/>
    <w:rsid w:val="00345F7E"/>
    <w:rsid w:val="0034637D"/>
    <w:rsid w:val="003557C0"/>
    <w:rsid w:val="00362A1D"/>
    <w:rsid w:val="00364F7E"/>
    <w:rsid w:val="00365FA3"/>
    <w:rsid w:val="003662D1"/>
    <w:rsid w:val="00376249"/>
    <w:rsid w:val="00377025"/>
    <w:rsid w:val="00380469"/>
    <w:rsid w:val="00380503"/>
    <w:rsid w:val="003825E5"/>
    <w:rsid w:val="00386341"/>
    <w:rsid w:val="00386651"/>
    <w:rsid w:val="0039273D"/>
    <w:rsid w:val="003936F8"/>
    <w:rsid w:val="003A3E80"/>
    <w:rsid w:val="003B06EE"/>
    <w:rsid w:val="003B29E5"/>
    <w:rsid w:val="003B2D1C"/>
    <w:rsid w:val="003B3C60"/>
    <w:rsid w:val="003B6BE2"/>
    <w:rsid w:val="003C2471"/>
    <w:rsid w:val="003C2586"/>
    <w:rsid w:val="003D3F61"/>
    <w:rsid w:val="003D3FD5"/>
    <w:rsid w:val="003D42CE"/>
    <w:rsid w:val="003D6372"/>
    <w:rsid w:val="003E35AE"/>
    <w:rsid w:val="003E3F2C"/>
    <w:rsid w:val="003E5FE0"/>
    <w:rsid w:val="003F1A69"/>
    <w:rsid w:val="003F27B1"/>
    <w:rsid w:val="003F2D44"/>
    <w:rsid w:val="003F6388"/>
    <w:rsid w:val="00400F9F"/>
    <w:rsid w:val="00402496"/>
    <w:rsid w:val="00402664"/>
    <w:rsid w:val="00402E60"/>
    <w:rsid w:val="004038FF"/>
    <w:rsid w:val="0040452F"/>
    <w:rsid w:val="00405253"/>
    <w:rsid w:val="00405438"/>
    <w:rsid w:val="00410359"/>
    <w:rsid w:val="004103A1"/>
    <w:rsid w:val="004107C4"/>
    <w:rsid w:val="004127D5"/>
    <w:rsid w:val="004155F7"/>
    <w:rsid w:val="00415628"/>
    <w:rsid w:val="0042459D"/>
    <w:rsid w:val="004263EA"/>
    <w:rsid w:val="00427201"/>
    <w:rsid w:val="0043235F"/>
    <w:rsid w:val="004351E0"/>
    <w:rsid w:val="004426E6"/>
    <w:rsid w:val="00450F02"/>
    <w:rsid w:val="00456BC5"/>
    <w:rsid w:val="0046047D"/>
    <w:rsid w:val="0047050D"/>
    <w:rsid w:val="0047064B"/>
    <w:rsid w:val="00470F26"/>
    <w:rsid w:val="00471729"/>
    <w:rsid w:val="00472448"/>
    <w:rsid w:val="00480FED"/>
    <w:rsid w:val="00483E9D"/>
    <w:rsid w:val="00487AD6"/>
    <w:rsid w:val="004902D7"/>
    <w:rsid w:val="00491667"/>
    <w:rsid w:val="00494DCC"/>
    <w:rsid w:val="004968CE"/>
    <w:rsid w:val="00496F3A"/>
    <w:rsid w:val="004A1465"/>
    <w:rsid w:val="004A38DD"/>
    <w:rsid w:val="004A6538"/>
    <w:rsid w:val="004B2FF5"/>
    <w:rsid w:val="004B38E9"/>
    <w:rsid w:val="004B44F4"/>
    <w:rsid w:val="004B6493"/>
    <w:rsid w:val="004C1FC5"/>
    <w:rsid w:val="004C53B4"/>
    <w:rsid w:val="004C6E3A"/>
    <w:rsid w:val="004D1EA4"/>
    <w:rsid w:val="004D2B77"/>
    <w:rsid w:val="004D3826"/>
    <w:rsid w:val="004E0B5C"/>
    <w:rsid w:val="004E2253"/>
    <w:rsid w:val="004E2D09"/>
    <w:rsid w:val="004F17A0"/>
    <w:rsid w:val="004F1E18"/>
    <w:rsid w:val="004F3E71"/>
    <w:rsid w:val="004F3EE7"/>
    <w:rsid w:val="004F4605"/>
    <w:rsid w:val="004F5B94"/>
    <w:rsid w:val="004F7D63"/>
    <w:rsid w:val="005057E6"/>
    <w:rsid w:val="0050633A"/>
    <w:rsid w:val="00513730"/>
    <w:rsid w:val="00513A06"/>
    <w:rsid w:val="00513C44"/>
    <w:rsid w:val="00516511"/>
    <w:rsid w:val="0052348C"/>
    <w:rsid w:val="00525B9A"/>
    <w:rsid w:val="005272D9"/>
    <w:rsid w:val="00534312"/>
    <w:rsid w:val="00537061"/>
    <w:rsid w:val="00540BCE"/>
    <w:rsid w:val="005533AC"/>
    <w:rsid w:val="00553FFB"/>
    <w:rsid w:val="00555CBE"/>
    <w:rsid w:val="00560968"/>
    <w:rsid w:val="00560F76"/>
    <w:rsid w:val="00561DFF"/>
    <w:rsid w:val="0056499F"/>
    <w:rsid w:val="005718DF"/>
    <w:rsid w:val="005732D0"/>
    <w:rsid w:val="00573CEE"/>
    <w:rsid w:val="00575429"/>
    <w:rsid w:val="005763EE"/>
    <w:rsid w:val="00576927"/>
    <w:rsid w:val="00580074"/>
    <w:rsid w:val="0058251C"/>
    <w:rsid w:val="00585328"/>
    <w:rsid w:val="0058704F"/>
    <w:rsid w:val="005918D4"/>
    <w:rsid w:val="00594089"/>
    <w:rsid w:val="0059541C"/>
    <w:rsid w:val="005A2948"/>
    <w:rsid w:val="005A4C7D"/>
    <w:rsid w:val="005A6518"/>
    <w:rsid w:val="005B3C9B"/>
    <w:rsid w:val="005B429A"/>
    <w:rsid w:val="005B550C"/>
    <w:rsid w:val="005B6FE8"/>
    <w:rsid w:val="005B7AFF"/>
    <w:rsid w:val="005C306C"/>
    <w:rsid w:val="005C4F9F"/>
    <w:rsid w:val="005C677F"/>
    <w:rsid w:val="005D1C56"/>
    <w:rsid w:val="005D24DD"/>
    <w:rsid w:val="005D5D42"/>
    <w:rsid w:val="005E098F"/>
    <w:rsid w:val="005E0B8C"/>
    <w:rsid w:val="005F7C1E"/>
    <w:rsid w:val="00604E91"/>
    <w:rsid w:val="006067DF"/>
    <w:rsid w:val="00607886"/>
    <w:rsid w:val="00607964"/>
    <w:rsid w:val="00613342"/>
    <w:rsid w:val="00622C69"/>
    <w:rsid w:val="00622CD1"/>
    <w:rsid w:val="00624252"/>
    <w:rsid w:val="0062538A"/>
    <w:rsid w:val="0063292A"/>
    <w:rsid w:val="00632D01"/>
    <w:rsid w:val="00634F38"/>
    <w:rsid w:val="00641E0D"/>
    <w:rsid w:val="00643D97"/>
    <w:rsid w:val="006458D0"/>
    <w:rsid w:val="00647726"/>
    <w:rsid w:val="00651E78"/>
    <w:rsid w:val="006546C4"/>
    <w:rsid w:val="006553C2"/>
    <w:rsid w:val="006558CB"/>
    <w:rsid w:val="00656817"/>
    <w:rsid w:val="00656C9C"/>
    <w:rsid w:val="0065726B"/>
    <w:rsid w:val="00661092"/>
    <w:rsid w:val="00665B6F"/>
    <w:rsid w:val="0067137A"/>
    <w:rsid w:val="006720B9"/>
    <w:rsid w:val="00672A1B"/>
    <w:rsid w:val="00672C72"/>
    <w:rsid w:val="00673F13"/>
    <w:rsid w:val="00673F6D"/>
    <w:rsid w:val="006768B2"/>
    <w:rsid w:val="006770F9"/>
    <w:rsid w:val="006814A3"/>
    <w:rsid w:val="006819EB"/>
    <w:rsid w:val="00684543"/>
    <w:rsid w:val="006853B0"/>
    <w:rsid w:val="00691992"/>
    <w:rsid w:val="00693C3A"/>
    <w:rsid w:val="0069447C"/>
    <w:rsid w:val="0069645F"/>
    <w:rsid w:val="006A45C2"/>
    <w:rsid w:val="006A4E6A"/>
    <w:rsid w:val="006B01CA"/>
    <w:rsid w:val="006B1504"/>
    <w:rsid w:val="006B4DA4"/>
    <w:rsid w:val="006C3C25"/>
    <w:rsid w:val="006C46C2"/>
    <w:rsid w:val="006C75AC"/>
    <w:rsid w:val="006E461B"/>
    <w:rsid w:val="006E60BF"/>
    <w:rsid w:val="006E63A8"/>
    <w:rsid w:val="006E6980"/>
    <w:rsid w:val="006E7647"/>
    <w:rsid w:val="006F45FD"/>
    <w:rsid w:val="006F499A"/>
    <w:rsid w:val="006F6236"/>
    <w:rsid w:val="006F688C"/>
    <w:rsid w:val="006F6A5C"/>
    <w:rsid w:val="006F6ABD"/>
    <w:rsid w:val="00701B80"/>
    <w:rsid w:val="0070318C"/>
    <w:rsid w:val="0070661A"/>
    <w:rsid w:val="00711470"/>
    <w:rsid w:val="007125B0"/>
    <w:rsid w:val="00716E82"/>
    <w:rsid w:val="00723057"/>
    <w:rsid w:val="00724A8A"/>
    <w:rsid w:val="007256FF"/>
    <w:rsid w:val="00726BC0"/>
    <w:rsid w:val="007342D0"/>
    <w:rsid w:val="0073705F"/>
    <w:rsid w:val="00737750"/>
    <w:rsid w:val="007445B7"/>
    <w:rsid w:val="007456E2"/>
    <w:rsid w:val="00746008"/>
    <w:rsid w:val="00747156"/>
    <w:rsid w:val="00747A82"/>
    <w:rsid w:val="00750137"/>
    <w:rsid w:val="007502DE"/>
    <w:rsid w:val="00753F9F"/>
    <w:rsid w:val="00757FFC"/>
    <w:rsid w:val="007607F6"/>
    <w:rsid w:val="00761168"/>
    <w:rsid w:val="00762081"/>
    <w:rsid w:val="007701FF"/>
    <w:rsid w:val="00771F8A"/>
    <w:rsid w:val="007767F9"/>
    <w:rsid w:val="00777EC3"/>
    <w:rsid w:val="0078154B"/>
    <w:rsid w:val="00784E5D"/>
    <w:rsid w:val="00785C5D"/>
    <w:rsid w:val="00786224"/>
    <w:rsid w:val="007879D6"/>
    <w:rsid w:val="00792352"/>
    <w:rsid w:val="00793C62"/>
    <w:rsid w:val="00794FA2"/>
    <w:rsid w:val="007959CA"/>
    <w:rsid w:val="007A2BF2"/>
    <w:rsid w:val="007A3DD9"/>
    <w:rsid w:val="007A41ED"/>
    <w:rsid w:val="007A5C5B"/>
    <w:rsid w:val="007A62EA"/>
    <w:rsid w:val="007A6CF7"/>
    <w:rsid w:val="007A6EA6"/>
    <w:rsid w:val="007A7D18"/>
    <w:rsid w:val="007B2339"/>
    <w:rsid w:val="007B6E6F"/>
    <w:rsid w:val="007C16C8"/>
    <w:rsid w:val="007C332E"/>
    <w:rsid w:val="007C3EDF"/>
    <w:rsid w:val="007D0BEF"/>
    <w:rsid w:val="007D246B"/>
    <w:rsid w:val="007D297D"/>
    <w:rsid w:val="007E00AC"/>
    <w:rsid w:val="007E053B"/>
    <w:rsid w:val="007E0FFC"/>
    <w:rsid w:val="007E10CB"/>
    <w:rsid w:val="007E6AEC"/>
    <w:rsid w:val="007F7D6C"/>
    <w:rsid w:val="0080507D"/>
    <w:rsid w:val="008067CF"/>
    <w:rsid w:val="008178CD"/>
    <w:rsid w:val="0082005E"/>
    <w:rsid w:val="008219FF"/>
    <w:rsid w:val="0083123A"/>
    <w:rsid w:val="0083203D"/>
    <w:rsid w:val="008338EC"/>
    <w:rsid w:val="00835641"/>
    <w:rsid w:val="008422AD"/>
    <w:rsid w:val="00846418"/>
    <w:rsid w:val="00853991"/>
    <w:rsid w:val="00853B8B"/>
    <w:rsid w:val="00855814"/>
    <w:rsid w:val="00856809"/>
    <w:rsid w:val="0086076C"/>
    <w:rsid w:val="00862352"/>
    <w:rsid w:val="00872AA6"/>
    <w:rsid w:val="0087381E"/>
    <w:rsid w:val="008760BD"/>
    <w:rsid w:val="00876EB6"/>
    <w:rsid w:val="00877BAA"/>
    <w:rsid w:val="00884D36"/>
    <w:rsid w:val="0088741D"/>
    <w:rsid w:val="00894DEB"/>
    <w:rsid w:val="008A0A3C"/>
    <w:rsid w:val="008A3F17"/>
    <w:rsid w:val="008A48EB"/>
    <w:rsid w:val="008A6280"/>
    <w:rsid w:val="008A7247"/>
    <w:rsid w:val="008B37BD"/>
    <w:rsid w:val="008B745C"/>
    <w:rsid w:val="008B7960"/>
    <w:rsid w:val="008C6DF6"/>
    <w:rsid w:val="008D04D6"/>
    <w:rsid w:val="008D08CC"/>
    <w:rsid w:val="008D2938"/>
    <w:rsid w:val="008D41EB"/>
    <w:rsid w:val="008E5533"/>
    <w:rsid w:val="008E76EA"/>
    <w:rsid w:val="008F41AE"/>
    <w:rsid w:val="008F63A9"/>
    <w:rsid w:val="008F690A"/>
    <w:rsid w:val="009020F2"/>
    <w:rsid w:val="00903BEE"/>
    <w:rsid w:val="00904FCB"/>
    <w:rsid w:val="00906530"/>
    <w:rsid w:val="0091204E"/>
    <w:rsid w:val="00913588"/>
    <w:rsid w:val="00913C08"/>
    <w:rsid w:val="009150A2"/>
    <w:rsid w:val="0092026C"/>
    <w:rsid w:val="009206ED"/>
    <w:rsid w:val="009228C3"/>
    <w:rsid w:val="00922A97"/>
    <w:rsid w:val="00923A9D"/>
    <w:rsid w:val="00935863"/>
    <w:rsid w:val="00936904"/>
    <w:rsid w:val="009412FF"/>
    <w:rsid w:val="00941B8E"/>
    <w:rsid w:val="00943BA5"/>
    <w:rsid w:val="0094417A"/>
    <w:rsid w:val="00944486"/>
    <w:rsid w:val="00944908"/>
    <w:rsid w:val="009453E1"/>
    <w:rsid w:val="0095095F"/>
    <w:rsid w:val="009516C9"/>
    <w:rsid w:val="0095176B"/>
    <w:rsid w:val="0095183C"/>
    <w:rsid w:val="00951CDF"/>
    <w:rsid w:val="00953FEF"/>
    <w:rsid w:val="009541B1"/>
    <w:rsid w:val="0095676E"/>
    <w:rsid w:val="00960DC7"/>
    <w:rsid w:val="009653CD"/>
    <w:rsid w:val="009662BA"/>
    <w:rsid w:val="009719F4"/>
    <w:rsid w:val="00981453"/>
    <w:rsid w:val="009823D9"/>
    <w:rsid w:val="00985B75"/>
    <w:rsid w:val="0099057D"/>
    <w:rsid w:val="00990621"/>
    <w:rsid w:val="00990E35"/>
    <w:rsid w:val="00990F15"/>
    <w:rsid w:val="009A3BD6"/>
    <w:rsid w:val="009A60A0"/>
    <w:rsid w:val="009A66CB"/>
    <w:rsid w:val="009A6CE6"/>
    <w:rsid w:val="009B0E63"/>
    <w:rsid w:val="009B759E"/>
    <w:rsid w:val="009B7F56"/>
    <w:rsid w:val="009C070C"/>
    <w:rsid w:val="009C17ED"/>
    <w:rsid w:val="009C18B5"/>
    <w:rsid w:val="009C191A"/>
    <w:rsid w:val="009D1233"/>
    <w:rsid w:val="009D2C8A"/>
    <w:rsid w:val="009D5E88"/>
    <w:rsid w:val="009D67A4"/>
    <w:rsid w:val="009E010C"/>
    <w:rsid w:val="009E6A0B"/>
    <w:rsid w:val="009E7CAC"/>
    <w:rsid w:val="009E7CE5"/>
    <w:rsid w:val="009F0C42"/>
    <w:rsid w:val="009F3326"/>
    <w:rsid w:val="009F78FE"/>
    <w:rsid w:val="00A03325"/>
    <w:rsid w:val="00A0535F"/>
    <w:rsid w:val="00A05EB9"/>
    <w:rsid w:val="00A11B54"/>
    <w:rsid w:val="00A147A5"/>
    <w:rsid w:val="00A15B42"/>
    <w:rsid w:val="00A168EF"/>
    <w:rsid w:val="00A226F8"/>
    <w:rsid w:val="00A41526"/>
    <w:rsid w:val="00A4385D"/>
    <w:rsid w:val="00A45F0A"/>
    <w:rsid w:val="00A47F89"/>
    <w:rsid w:val="00A51F3E"/>
    <w:rsid w:val="00A53C21"/>
    <w:rsid w:val="00A55DAB"/>
    <w:rsid w:val="00A57C4C"/>
    <w:rsid w:val="00A61DBC"/>
    <w:rsid w:val="00A620D0"/>
    <w:rsid w:val="00A65560"/>
    <w:rsid w:val="00A6631C"/>
    <w:rsid w:val="00A667FC"/>
    <w:rsid w:val="00A6715F"/>
    <w:rsid w:val="00A67F7B"/>
    <w:rsid w:val="00A753FC"/>
    <w:rsid w:val="00A75614"/>
    <w:rsid w:val="00A80B56"/>
    <w:rsid w:val="00A81184"/>
    <w:rsid w:val="00A814F0"/>
    <w:rsid w:val="00A82010"/>
    <w:rsid w:val="00A82D97"/>
    <w:rsid w:val="00A864BD"/>
    <w:rsid w:val="00A90E8E"/>
    <w:rsid w:val="00A93691"/>
    <w:rsid w:val="00A9645C"/>
    <w:rsid w:val="00A96CBD"/>
    <w:rsid w:val="00AA4F84"/>
    <w:rsid w:val="00AA675B"/>
    <w:rsid w:val="00AA6DAB"/>
    <w:rsid w:val="00AA7B96"/>
    <w:rsid w:val="00AB0D00"/>
    <w:rsid w:val="00AB3561"/>
    <w:rsid w:val="00AB482F"/>
    <w:rsid w:val="00AC1F4C"/>
    <w:rsid w:val="00AC1F7D"/>
    <w:rsid w:val="00AC2B16"/>
    <w:rsid w:val="00AC4541"/>
    <w:rsid w:val="00AC584C"/>
    <w:rsid w:val="00AD23C4"/>
    <w:rsid w:val="00AD453B"/>
    <w:rsid w:val="00AE0E2B"/>
    <w:rsid w:val="00AF2DA3"/>
    <w:rsid w:val="00AF3476"/>
    <w:rsid w:val="00AF38EC"/>
    <w:rsid w:val="00AF43E2"/>
    <w:rsid w:val="00AF52CA"/>
    <w:rsid w:val="00B00F7E"/>
    <w:rsid w:val="00B0125C"/>
    <w:rsid w:val="00B2110C"/>
    <w:rsid w:val="00B22BAA"/>
    <w:rsid w:val="00B23080"/>
    <w:rsid w:val="00B23BBD"/>
    <w:rsid w:val="00B2470D"/>
    <w:rsid w:val="00B25FB3"/>
    <w:rsid w:val="00B26C23"/>
    <w:rsid w:val="00B30559"/>
    <w:rsid w:val="00B31487"/>
    <w:rsid w:val="00B314D5"/>
    <w:rsid w:val="00B352B6"/>
    <w:rsid w:val="00B35994"/>
    <w:rsid w:val="00B4332B"/>
    <w:rsid w:val="00B4517A"/>
    <w:rsid w:val="00B523CE"/>
    <w:rsid w:val="00B54965"/>
    <w:rsid w:val="00B57182"/>
    <w:rsid w:val="00B573B7"/>
    <w:rsid w:val="00B57B16"/>
    <w:rsid w:val="00B606CB"/>
    <w:rsid w:val="00B613E8"/>
    <w:rsid w:val="00B6271F"/>
    <w:rsid w:val="00B63005"/>
    <w:rsid w:val="00B67128"/>
    <w:rsid w:val="00B67977"/>
    <w:rsid w:val="00B71938"/>
    <w:rsid w:val="00B75C04"/>
    <w:rsid w:val="00B83A3F"/>
    <w:rsid w:val="00B858C3"/>
    <w:rsid w:val="00B86E5E"/>
    <w:rsid w:val="00B87010"/>
    <w:rsid w:val="00B8787F"/>
    <w:rsid w:val="00B90DCC"/>
    <w:rsid w:val="00B91923"/>
    <w:rsid w:val="00B91DDB"/>
    <w:rsid w:val="00B9240C"/>
    <w:rsid w:val="00B942F5"/>
    <w:rsid w:val="00B94355"/>
    <w:rsid w:val="00B95DE2"/>
    <w:rsid w:val="00B970D9"/>
    <w:rsid w:val="00BA015E"/>
    <w:rsid w:val="00BA6F61"/>
    <w:rsid w:val="00BB52C8"/>
    <w:rsid w:val="00BB75DC"/>
    <w:rsid w:val="00BC1DE0"/>
    <w:rsid w:val="00BD2021"/>
    <w:rsid w:val="00BE3DA0"/>
    <w:rsid w:val="00BE3E38"/>
    <w:rsid w:val="00BE45C0"/>
    <w:rsid w:val="00BE6C8D"/>
    <w:rsid w:val="00BF09CA"/>
    <w:rsid w:val="00BF0A53"/>
    <w:rsid w:val="00BF44F9"/>
    <w:rsid w:val="00BF612C"/>
    <w:rsid w:val="00C01EBD"/>
    <w:rsid w:val="00C02A0F"/>
    <w:rsid w:val="00C03454"/>
    <w:rsid w:val="00C03832"/>
    <w:rsid w:val="00C04F45"/>
    <w:rsid w:val="00C052BD"/>
    <w:rsid w:val="00C065AE"/>
    <w:rsid w:val="00C111D5"/>
    <w:rsid w:val="00C134C9"/>
    <w:rsid w:val="00C16084"/>
    <w:rsid w:val="00C24239"/>
    <w:rsid w:val="00C25034"/>
    <w:rsid w:val="00C26C80"/>
    <w:rsid w:val="00C30216"/>
    <w:rsid w:val="00C31487"/>
    <w:rsid w:val="00C3394D"/>
    <w:rsid w:val="00C34EF5"/>
    <w:rsid w:val="00C43A35"/>
    <w:rsid w:val="00C500F5"/>
    <w:rsid w:val="00C571C5"/>
    <w:rsid w:val="00C57940"/>
    <w:rsid w:val="00C607E5"/>
    <w:rsid w:val="00C60A3D"/>
    <w:rsid w:val="00C65FE3"/>
    <w:rsid w:val="00C664B2"/>
    <w:rsid w:val="00C71CE2"/>
    <w:rsid w:val="00C71F78"/>
    <w:rsid w:val="00C77D10"/>
    <w:rsid w:val="00C816A6"/>
    <w:rsid w:val="00C85091"/>
    <w:rsid w:val="00C86B8A"/>
    <w:rsid w:val="00C87828"/>
    <w:rsid w:val="00C87DA1"/>
    <w:rsid w:val="00C917AE"/>
    <w:rsid w:val="00C93635"/>
    <w:rsid w:val="00C93A4D"/>
    <w:rsid w:val="00CA0B41"/>
    <w:rsid w:val="00CB1739"/>
    <w:rsid w:val="00CB32AD"/>
    <w:rsid w:val="00CB453A"/>
    <w:rsid w:val="00CB57BC"/>
    <w:rsid w:val="00CB63FD"/>
    <w:rsid w:val="00CC5BD2"/>
    <w:rsid w:val="00CC6E8E"/>
    <w:rsid w:val="00CC7024"/>
    <w:rsid w:val="00CD06AC"/>
    <w:rsid w:val="00CD538A"/>
    <w:rsid w:val="00CE27CA"/>
    <w:rsid w:val="00CE6145"/>
    <w:rsid w:val="00CE6E4E"/>
    <w:rsid w:val="00CF2B35"/>
    <w:rsid w:val="00CF7522"/>
    <w:rsid w:val="00D01A5B"/>
    <w:rsid w:val="00D0261F"/>
    <w:rsid w:val="00D03D7E"/>
    <w:rsid w:val="00D04105"/>
    <w:rsid w:val="00D10AF7"/>
    <w:rsid w:val="00D10FA6"/>
    <w:rsid w:val="00D11C93"/>
    <w:rsid w:val="00D12406"/>
    <w:rsid w:val="00D1354B"/>
    <w:rsid w:val="00D13D19"/>
    <w:rsid w:val="00D21528"/>
    <w:rsid w:val="00D2447B"/>
    <w:rsid w:val="00D24897"/>
    <w:rsid w:val="00D24FAF"/>
    <w:rsid w:val="00D2520B"/>
    <w:rsid w:val="00D340D4"/>
    <w:rsid w:val="00D3439B"/>
    <w:rsid w:val="00D36C84"/>
    <w:rsid w:val="00D45C5E"/>
    <w:rsid w:val="00D46809"/>
    <w:rsid w:val="00D479E0"/>
    <w:rsid w:val="00D55DC0"/>
    <w:rsid w:val="00D70BD5"/>
    <w:rsid w:val="00D71006"/>
    <w:rsid w:val="00D71ADA"/>
    <w:rsid w:val="00D82DD8"/>
    <w:rsid w:val="00D82F17"/>
    <w:rsid w:val="00D82FE7"/>
    <w:rsid w:val="00D865E1"/>
    <w:rsid w:val="00D90F79"/>
    <w:rsid w:val="00D91742"/>
    <w:rsid w:val="00D92929"/>
    <w:rsid w:val="00D95AD5"/>
    <w:rsid w:val="00D95B13"/>
    <w:rsid w:val="00D95F93"/>
    <w:rsid w:val="00DA02C3"/>
    <w:rsid w:val="00DA241C"/>
    <w:rsid w:val="00DA3091"/>
    <w:rsid w:val="00DA319A"/>
    <w:rsid w:val="00DA4881"/>
    <w:rsid w:val="00DA4D76"/>
    <w:rsid w:val="00DA7558"/>
    <w:rsid w:val="00DB092D"/>
    <w:rsid w:val="00DB0B08"/>
    <w:rsid w:val="00DB2FB8"/>
    <w:rsid w:val="00DB3576"/>
    <w:rsid w:val="00DC27F7"/>
    <w:rsid w:val="00DC2F6C"/>
    <w:rsid w:val="00DC31EF"/>
    <w:rsid w:val="00DC3E70"/>
    <w:rsid w:val="00DC4B71"/>
    <w:rsid w:val="00DC4DFE"/>
    <w:rsid w:val="00DC7E35"/>
    <w:rsid w:val="00DD10AA"/>
    <w:rsid w:val="00DD3819"/>
    <w:rsid w:val="00DD60AE"/>
    <w:rsid w:val="00DD6580"/>
    <w:rsid w:val="00DD6B52"/>
    <w:rsid w:val="00DE0834"/>
    <w:rsid w:val="00DE6040"/>
    <w:rsid w:val="00DE7626"/>
    <w:rsid w:val="00DF11B7"/>
    <w:rsid w:val="00DF21E6"/>
    <w:rsid w:val="00DF3333"/>
    <w:rsid w:val="00DF3D9A"/>
    <w:rsid w:val="00DF5AAD"/>
    <w:rsid w:val="00DF7A9D"/>
    <w:rsid w:val="00E051E6"/>
    <w:rsid w:val="00E20391"/>
    <w:rsid w:val="00E215F4"/>
    <w:rsid w:val="00E23216"/>
    <w:rsid w:val="00E2336E"/>
    <w:rsid w:val="00E233C0"/>
    <w:rsid w:val="00E24317"/>
    <w:rsid w:val="00E27831"/>
    <w:rsid w:val="00E2790C"/>
    <w:rsid w:val="00E309DA"/>
    <w:rsid w:val="00E342F9"/>
    <w:rsid w:val="00E3491D"/>
    <w:rsid w:val="00E41767"/>
    <w:rsid w:val="00E45AE8"/>
    <w:rsid w:val="00E468B3"/>
    <w:rsid w:val="00E46ED6"/>
    <w:rsid w:val="00E47469"/>
    <w:rsid w:val="00E500EE"/>
    <w:rsid w:val="00E52AFD"/>
    <w:rsid w:val="00E657F9"/>
    <w:rsid w:val="00E66014"/>
    <w:rsid w:val="00E7256B"/>
    <w:rsid w:val="00E72AC9"/>
    <w:rsid w:val="00E76544"/>
    <w:rsid w:val="00E76A28"/>
    <w:rsid w:val="00E77F59"/>
    <w:rsid w:val="00E81BBB"/>
    <w:rsid w:val="00E836CE"/>
    <w:rsid w:val="00E838D1"/>
    <w:rsid w:val="00E83A59"/>
    <w:rsid w:val="00E83FD5"/>
    <w:rsid w:val="00E855C3"/>
    <w:rsid w:val="00E86276"/>
    <w:rsid w:val="00E86486"/>
    <w:rsid w:val="00E8757E"/>
    <w:rsid w:val="00E915A0"/>
    <w:rsid w:val="00E94322"/>
    <w:rsid w:val="00E96695"/>
    <w:rsid w:val="00EA2B8C"/>
    <w:rsid w:val="00EA2C6E"/>
    <w:rsid w:val="00EA5E31"/>
    <w:rsid w:val="00EB10E7"/>
    <w:rsid w:val="00EC22C9"/>
    <w:rsid w:val="00EC2A1A"/>
    <w:rsid w:val="00EC48A3"/>
    <w:rsid w:val="00EC5731"/>
    <w:rsid w:val="00EC6539"/>
    <w:rsid w:val="00ED0EDD"/>
    <w:rsid w:val="00ED18A8"/>
    <w:rsid w:val="00ED2622"/>
    <w:rsid w:val="00ED438D"/>
    <w:rsid w:val="00EE2937"/>
    <w:rsid w:val="00EF0A11"/>
    <w:rsid w:val="00EF1338"/>
    <w:rsid w:val="00EF2CA8"/>
    <w:rsid w:val="00EF3B91"/>
    <w:rsid w:val="00EF4DB5"/>
    <w:rsid w:val="00F03D82"/>
    <w:rsid w:val="00F05678"/>
    <w:rsid w:val="00F057F3"/>
    <w:rsid w:val="00F0694C"/>
    <w:rsid w:val="00F06B18"/>
    <w:rsid w:val="00F10D50"/>
    <w:rsid w:val="00F1182A"/>
    <w:rsid w:val="00F16FE9"/>
    <w:rsid w:val="00F20116"/>
    <w:rsid w:val="00F257E9"/>
    <w:rsid w:val="00F265DE"/>
    <w:rsid w:val="00F302F7"/>
    <w:rsid w:val="00F34069"/>
    <w:rsid w:val="00F43C04"/>
    <w:rsid w:val="00F43FC5"/>
    <w:rsid w:val="00F45B41"/>
    <w:rsid w:val="00F4682E"/>
    <w:rsid w:val="00F5285D"/>
    <w:rsid w:val="00F53FC4"/>
    <w:rsid w:val="00F55DB0"/>
    <w:rsid w:val="00F57CF6"/>
    <w:rsid w:val="00F60D42"/>
    <w:rsid w:val="00F67F9C"/>
    <w:rsid w:val="00F75269"/>
    <w:rsid w:val="00F77AB3"/>
    <w:rsid w:val="00F80545"/>
    <w:rsid w:val="00F8315C"/>
    <w:rsid w:val="00F83E13"/>
    <w:rsid w:val="00F84725"/>
    <w:rsid w:val="00F9424C"/>
    <w:rsid w:val="00F96FA3"/>
    <w:rsid w:val="00F9749C"/>
    <w:rsid w:val="00FA0D21"/>
    <w:rsid w:val="00FA138A"/>
    <w:rsid w:val="00FA17D9"/>
    <w:rsid w:val="00FA5A3A"/>
    <w:rsid w:val="00FA7B5E"/>
    <w:rsid w:val="00FB1CE4"/>
    <w:rsid w:val="00FB4F13"/>
    <w:rsid w:val="00FB673B"/>
    <w:rsid w:val="00FB7A19"/>
    <w:rsid w:val="00FC4552"/>
    <w:rsid w:val="00FC68CA"/>
    <w:rsid w:val="00FC7969"/>
    <w:rsid w:val="00FD38B4"/>
    <w:rsid w:val="00FD6FFD"/>
    <w:rsid w:val="00FE2356"/>
    <w:rsid w:val="00FE5D48"/>
    <w:rsid w:val="00FE6FFC"/>
    <w:rsid w:val="00FF5126"/>
    <w:rsid w:val="00FF6C19"/>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rules v:ext="edit">
        <o:r id="V:Rule1" type="connector" idref="#Lige pilforbindelse 7"/>
        <o:r id="V:Rule2" type="connector" idref="#Lige pilforbindelse 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da-DK" w:eastAsia="da-DK"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47B"/>
    <w:rPr>
      <w:sz w:val="24"/>
      <w:szCs w:val="24"/>
    </w:rPr>
  </w:style>
  <w:style w:type="paragraph" w:styleId="Overskrift1">
    <w:name w:val="heading 1"/>
    <w:basedOn w:val="Normal"/>
    <w:next w:val="Normal"/>
    <w:qFormat/>
    <w:rsid w:val="002057C2"/>
    <w:pPr>
      <w:keepNext/>
      <w:spacing w:before="240" w:after="60"/>
      <w:outlineLvl w:val="0"/>
    </w:pPr>
    <w:rPr>
      <w:rFonts w:ascii="Arial" w:hAnsi="Arial"/>
      <w:kern w:val="28"/>
      <w:sz w:val="32"/>
    </w:rPr>
  </w:style>
  <w:style w:type="paragraph" w:styleId="Overskrift2">
    <w:name w:val="heading 2"/>
    <w:basedOn w:val="Normal"/>
    <w:next w:val="Normal"/>
    <w:qFormat/>
    <w:rsid w:val="002057C2"/>
    <w:pPr>
      <w:keepNext/>
      <w:spacing w:before="240" w:after="60"/>
      <w:outlineLvl w:val="1"/>
    </w:pPr>
    <w:rPr>
      <w:rFonts w:ascii="Arial" w:hAnsi="Arial"/>
      <w:sz w:val="28"/>
    </w:rPr>
  </w:style>
  <w:style w:type="paragraph" w:styleId="Overskrift3">
    <w:name w:val="heading 3"/>
    <w:basedOn w:val="Normal"/>
    <w:next w:val="Normal"/>
    <w:qFormat/>
    <w:rsid w:val="002057C2"/>
    <w:pPr>
      <w:keepNext/>
      <w:spacing w:before="240" w:after="60"/>
      <w:outlineLvl w:val="2"/>
    </w:pPr>
    <w:rPr>
      <w:rFonts w:ascii="Arial" w:hAnsi="Ari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2057C2"/>
    <w:pPr>
      <w:tabs>
        <w:tab w:val="center" w:pos="4819"/>
        <w:tab w:val="right" w:pos="9638"/>
      </w:tabs>
    </w:pPr>
  </w:style>
  <w:style w:type="paragraph" w:styleId="Sidefod">
    <w:name w:val="footer"/>
    <w:basedOn w:val="Normal"/>
    <w:rsid w:val="002057C2"/>
    <w:pPr>
      <w:tabs>
        <w:tab w:val="center" w:pos="4819"/>
        <w:tab w:val="right" w:pos="9638"/>
      </w:tabs>
    </w:pPr>
  </w:style>
  <w:style w:type="character" w:styleId="Sidetal">
    <w:name w:val="page number"/>
    <w:basedOn w:val="Standardskrifttypeiafsnit"/>
    <w:rsid w:val="002057C2"/>
  </w:style>
  <w:style w:type="paragraph" w:customStyle="1" w:styleId="Overskrift30">
    <w:name w:val="Overskrift3"/>
    <w:basedOn w:val="Overskrift2"/>
    <w:rsid w:val="002057C2"/>
    <w:pPr>
      <w:outlineLvl w:val="9"/>
    </w:pPr>
    <w:rPr>
      <w:sz w:val="24"/>
    </w:rPr>
  </w:style>
  <w:style w:type="paragraph" w:styleId="Brdtekst">
    <w:name w:val="Body Text"/>
    <w:basedOn w:val="Normal"/>
    <w:rsid w:val="002057C2"/>
    <w:pPr>
      <w:jc w:val="both"/>
    </w:pPr>
  </w:style>
  <w:style w:type="paragraph" w:customStyle="1" w:styleId="Brdtekst21">
    <w:name w:val="Brødtekst 21"/>
    <w:basedOn w:val="Normal"/>
    <w:rsid w:val="002057C2"/>
    <w:pPr>
      <w:spacing w:after="120"/>
      <w:ind w:left="283"/>
    </w:pPr>
  </w:style>
  <w:style w:type="paragraph" w:customStyle="1" w:styleId="TypografiOverskrift2TimesNewRomanFed">
    <w:name w:val="Typografi Overskrift 2 + Times New Roman Fed"/>
    <w:basedOn w:val="Overskrift2"/>
    <w:rsid w:val="00877BAA"/>
    <w:rPr>
      <w:rFonts w:ascii="Times New Roman" w:hAnsi="Times New Roman"/>
      <w:b/>
      <w:bCs/>
    </w:rPr>
  </w:style>
  <w:style w:type="paragraph" w:customStyle="1" w:styleId="Overskrift2TimesNewRomanFed">
    <w:name w:val="Overskrift 2 + Times New Roman Fed"/>
    <w:basedOn w:val="Overskrift2"/>
    <w:rsid w:val="00877BAA"/>
    <w:rPr>
      <w:rFonts w:ascii="Times New Roman" w:hAnsi="Times New Roman"/>
      <w:b/>
      <w:bCs/>
    </w:rPr>
  </w:style>
  <w:style w:type="paragraph" w:styleId="Listeafsnit">
    <w:name w:val="List Paragraph"/>
    <w:basedOn w:val="Normal"/>
    <w:uiPriority w:val="34"/>
    <w:qFormat/>
    <w:rsid w:val="00D2447B"/>
    <w:pPr>
      <w:ind w:left="720"/>
      <w:contextualSpacing/>
    </w:pPr>
  </w:style>
  <w:style w:type="paragraph" w:styleId="Fodnotetekst">
    <w:name w:val="footnote text"/>
    <w:basedOn w:val="Normal"/>
    <w:link w:val="FodnotetekstTegn"/>
    <w:rsid w:val="00D2447B"/>
    <w:rPr>
      <w:sz w:val="20"/>
      <w:szCs w:val="20"/>
    </w:rPr>
  </w:style>
  <w:style w:type="character" w:customStyle="1" w:styleId="FodnotetekstTegn">
    <w:name w:val="Fodnotetekst Tegn"/>
    <w:basedOn w:val="Standardskrifttypeiafsnit"/>
    <w:link w:val="Fodnotetekst"/>
    <w:rsid w:val="00D2447B"/>
  </w:style>
  <w:style w:type="character" w:styleId="Fodnotehenvisning">
    <w:name w:val="footnote reference"/>
    <w:basedOn w:val="Standardskrifttypeiafsnit"/>
    <w:rsid w:val="00D2447B"/>
    <w:rPr>
      <w:vertAlign w:val="superscript"/>
    </w:rPr>
  </w:style>
  <w:style w:type="paragraph" w:styleId="Markeringsbobletekst">
    <w:name w:val="Balloon Text"/>
    <w:basedOn w:val="Normal"/>
    <w:link w:val="MarkeringsbobletekstTegn"/>
    <w:rsid w:val="00141E57"/>
    <w:rPr>
      <w:rFonts w:ascii="Tahoma" w:hAnsi="Tahoma" w:cs="Tahoma"/>
      <w:sz w:val="16"/>
      <w:szCs w:val="16"/>
    </w:rPr>
  </w:style>
  <w:style w:type="character" w:customStyle="1" w:styleId="MarkeringsbobletekstTegn">
    <w:name w:val="Markeringsbobletekst Tegn"/>
    <w:basedOn w:val="Standardskrifttypeiafsnit"/>
    <w:link w:val="Markeringsbobletekst"/>
    <w:rsid w:val="00141E57"/>
    <w:rPr>
      <w:rFonts w:ascii="Tahoma" w:hAnsi="Tahoma" w:cs="Tahoma"/>
      <w:sz w:val="16"/>
      <w:szCs w:val="16"/>
    </w:rPr>
  </w:style>
  <w:style w:type="character" w:styleId="Hyperlink">
    <w:name w:val="Hyperlink"/>
    <w:basedOn w:val="Standardskrifttypeiafsnit"/>
    <w:uiPriority w:val="99"/>
    <w:unhideWhenUsed/>
    <w:rsid w:val="006819EB"/>
    <w:rPr>
      <w:color w:val="0000FF"/>
      <w:u w:val="single"/>
    </w:rPr>
  </w:style>
  <w:style w:type="table" w:styleId="Tabel-Gitter">
    <w:name w:val="Table Grid"/>
    <w:basedOn w:val="Tabel-Normal"/>
    <w:rsid w:val="005E0B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emf"/><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7.bin"/><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wmf"/><Relationship Id="rId28" Type="http://schemas.openxmlformats.org/officeDocument/2006/relationships/oleObject" Target="embeddings/oleObject9.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oleObject" Target="embeddings/oleObject10.bin"/></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b\AppData\Roaming\Microsoft\Skabeloner\KEA.dotm"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EAE4C-99F5-40A7-BBBE-8E94A2C18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KEA.dotm</Template>
  <TotalTime>0</TotalTime>
  <Pages>9</Pages>
  <Words>629</Words>
  <Characters>3989</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Teknisk Erhvervsskole Center</Company>
  <LinksUpToDate>false</LinksUpToDate>
  <CharactersWithSpaces>4609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Viggo Bitsch</dc:creator>
  <cp:lastModifiedBy>joel.sille</cp:lastModifiedBy>
  <cp:revision>2</cp:revision>
  <cp:lastPrinted>2016-04-21T12:09:00Z</cp:lastPrinted>
  <dcterms:created xsi:type="dcterms:W3CDTF">2016-08-09T07:45:00Z</dcterms:created>
  <dcterms:modified xsi:type="dcterms:W3CDTF">2016-08-09T07:45:00Z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