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CF7E3" w14:textId="77777777" w:rsidR="007531B1" w:rsidRDefault="00A72C3E" w:rsidP="00A72C3E">
      <w:pPr>
        <w:pStyle w:val="ListParagraph"/>
        <w:numPr>
          <w:ilvl w:val="0"/>
          <w:numId w:val="1"/>
        </w:numPr>
      </w:pPr>
      <w:r>
        <w:t>Introduction</w:t>
      </w:r>
    </w:p>
    <w:p w14:paraId="5E1EBAF3" w14:textId="6CC98160" w:rsidR="00E24B4D" w:rsidRDefault="00E24B4D" w:rsidP="00E24B4D">
      <w:r>
        <w:t>Cybernetics, developed by Norman Wiener in the 1950s, can be regarded as the foundational discipline for Computer Ethics.</w:t>
      </w:r>
      <w:r w:rsidR="001B73DD">
        <w:t xml:space="preserve"> </w:t>
      </w:r>
      <w:r w:rsidR="001B73DD">
        <w:fldChar w:fldCharType="begin" w:fldLock="1"/>
      </w:r>
      <w:r w:rsidR="00120442">
        <w:instrText>ADDIN CSL_CITATION { "citationItems" : [ { "id" : "ITEM-1", "itemData" : { "DOI" : "10.1007/978-3-319-04093-6", "ISBN" : "3319040928", "abstract" : "Image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"author" : [ { "dropping-particle" : "", "family" : "Floridi", "given" : "Luciano", "non-dropping-particle" : "", "parse-names" : false, "suffix" : "" } ], "id" : "ITEM-1", "issued" : { "date-parts" : [ [ "2015" ] ] }, "publisher" : "Springer", "title" : "The onlife manifesto", "type" : "book" }, "locator" : "91", "uris" : [ "http://www.mendeley.com/documents/?uuid=2ffad24e-5b96-4238-ad92-93639c9966d3" ] } ], "mendeley" : { "formattedCitation" : "(Floridi, 2015, p. 91)", "plainTextFormattedCitation" : "(Floridi, 2015, p. 91)", "previouslyFormattedCitation" : "(Floridi, 2015, p. 91)" }, "properties" : { "noteIndex" : 0 }, "schema" : "https://github.com/citation-style-language/schema/raw/master/csl-citation.json" }</w:instrText>
      </w:r>
      <w:r w:rsidR="001B73DD">
        <w:fldChar w:fldCharType="separate"/>
      </w:r>
      <w:r w:rsidR="000E7FD7" w:rsidRPr="000E7FD7">
        <w:rPr>
          <w:noProof/>
        </w:rPr>
        <w:t>(Floridi, 2015, p. 91)</w:t>
      </w:r>
      <w:r w:rsidR="001B73DD">
        <w:fldChar w:fldCharType="end"/>
      </w:r>
      <w:r w:rsidR="001B73DD">
        <w:t xml:space="preserve"> His new discipline covered many of the same topics that we would today regard as central to Computer Ethics. These include access to computers for people with disabilities, computer security, professionalism in computin</w:t>
      </w:r>
      <w:r w:rsidR="00230E14">
        <w:t>g,</w:t>
      </w:r>
      <w:r w:rsidR="001B73DD">
        <w:t xml:space="preserve"> unemployment due to computing</w:t>
      </w:r>
      <w:r w:rsidR="00230E14">
        <w:t>,</w:t>
      </w:r>
      <w:r w:rsidR="001B73DD">
        <w:t xml:space="preserve"> a</w:t>
      </w:r>
      <w:r w:rsidR="000523AD">
        <w:t>utomation and many more.</w:t>
      </w:r>
      <w:r>
        <w:t xml:space="preserve"> </w:t>
      </w:r>
      <w:r w:rsidR="001B73DD">
        <w:fldChar w:fldCharType="begin" w:fldLock="1"/>
      </w:r>
      <w:r w:rsidR="00120442">
        <w:instrText>ADDIN CSL_CITATION { "citationItems" : [ { "id" : "ITEM-1", "itemData" : { "author" : [ { "dropping-particle" : "", "family" : "Bynum", "given" : "Terrell", "non-dropping-particle" : "", "parse-names" : false, "suffix" : "" } ], "edition" : "Winter 201", "editor" : [ { "dropping-particle" : "", "family" : "Edward N. Zalta", "given" : "", "non-dropping-particle" : "", "parse-names" : false, "suffix" : "" } ], "id" : "ITEM-1", "issued" : { "date-parts" : [ [ "2016" ] ] }, "publisher" : "Metaphysics Research Lab, Stanford University", "title" : "Computer and Information Ethics", "type" : "book" }, "uris" : [ "http://www.mendeley.com/documents/?uuid=86321d40-9d23-3dfe-a728-6468bf4b0b30" ] } ], "mendeley" : { "formattedCitation" : "(Bynum, 2016)", "plainTextFormattedCitation" : "(Bynum, 2016)", "previouslyFormattedCitation" : "(Bynum, 2016)" }, "properties" : { "noteIndex" : 0 }, "schema" : "https://github.com/citation-style-language/schema/raw/master/csl-citation.json" }</w:instrText>
      </w:r>
      <w:r w:rsidR="001B73DD">
        <w:fldChar w:fldCharType="separate"/>
      </w:r>
      <w:r w:rsidR="001B73DD" w:rsidRPr="001B73DD">
        <w:rPr>
          <w:noProof/>
        </w:rPr>
        <w:t>(Bynum, 2016)</w:t>
      </w:r>
      <w:r w:rsidR="001B73DD">
        <w:fldChar w:fldCharType="end"/>
      </w:r>
    </w:p>
    <w:p w14:paraId="5BF6D3F1" w14:textId="087DEDA9" w:rsidR="000523AD" w:rsidRDefault="000523AD" w:rsidP="00E24B4D">
      <w:r>
        <w:t xml:space="preserve">The term we use today, “Computer Ethics”, has its origins with Walter </w:t>
      </w:r>
      <w:proofErr w:type="spellStart"/>
      <w:r>
        <w:t>Maner</w:t>
      </w:r>
      <w:proofErr w:type="spellEnd"/>
      <w:r>
        <w:t xml:space="preserve"> </w:t>
      </w:r>
      <w:r>
        <w:fldChar w:fldCharType="begin" w:fldLock="1"/>
      </w:r>
      <w:r w:rsidR="00120442">
        <w:instrText>ADDIN CSL_CITATION { "citationItems" : [ { "id" : "ITEM-1", "itemData" : { "author" : [ { "dropping-particle" : "", "family" : "Maner", "given" : "Walter", "non-dropping-particle" : "", "parse-names" : false, "suffix" : "" } ], "container-title" : "Hyde Park, NY: Helvetia Press and the National Information and Resource Center for Teaching Philosophy", "id" : "ITEM-1", "issued" : { "date-parts" : [ [ "1980" ] ] }, "title" : "Starter kit in computer ethics", "type" : "article-journal" }, "uris" : [ "http://www.mendeley.com/documents/?uuid=7dfa7d67-6293-49ea-9516-fa45adca9d04" ] }, { "id" : "ITEM-2", "itemData" : { "author" : [ { "dropping-particle" : "", "family" : "Bynum", "given" : "Terrell", "non-dropping-particle" : "", "parse-names" : false, "suffix" : "" } ], "edition" : "Winter 201", "editor" : [ { "dropping-particle" : "", "family" : "Edward N. Zalta", "given" : "", "non-dropping-particle" : "", "parse-names" : false, "suffix" : "" } ], "id" : "ITEM-2", "issued" : { "date-parts" : [ [ "2016" ] ] }, "publisher" : "Metaphysics Research Lab, Stanford University", "title" : "Computer and Information Ethics", "type" : "book" }, "uris" : [ "http://www.mendeley.com/documents/?uuid=86321d40-9d23-3dfe-a728-6468bf4b0b30" ] } ], "mendeley" : { "formattedCitation" : "(Maner, 1980; Bynum, 2016)", "plainTextFormattedCitation" : "(Maner, 1980; Bynum, 2016)", "previouslyFormattedCitation" : "(Maner, 1980; Bynum, 2016)" }, "properties" : { "noteIndex" : 0 }, "schema" : "https://github.com/citation-style-language/schema/raw/master/csl-citation.json" }</w:instrText>
      </w:r>
      <w:r>
        <w:fldChar w:fldCharType="separate"/>
      </w:r>
      <w:r w:rsidR="00A817A1" w:rsidRPr="00A817A1">
        <w:rPr>
          <w:noProof/>
        </w:rPr>
        <w:t>(Maner, 1980; Bynum, 2016)</w:t>
      </w:r>
      <w:r>
        <w:fldChar w:fldCharType="end"/>
      </w:r>
    </w:p>
    <w:p w14:paraId="272DB253" w14:textId="29AFA7DA" w:rsidR="0037542F" w:rsidRDefault="00537BDD" w:rsidP="00E24B4D">
      <w:r>
        <w:t xml:space="preserve">Today Computer ethics covers a broad range of topics including: security, </w:t>
      </w:r>
      <w:r w:rsidR="000523AD">
        <w:t>privacy</w:t>
      </w:r>
      <w:r>
        <w:t xml:space="preserve">, copyright as in computer “piracy”, access to computing for the disabled, environmental impact and sustainability of computing system and research ethics </w:t>
      </w:r>
      <w:r w:rsidR="00A8225A">
        <w:t>etc.</w:t>
      </w:r>
      <w:r>
        <w:t xml:space="preserve"> Of these, privacy, </w:t>
      </w:r>
      <w:r w:rsidR="000523AD">
        <w:t xml:space="preserve"> is </w:t>
      </w:r>
      <w:r>
        <w:t xml:space="preserve">currently </w:t>
      </w:r>
      <w:r w:rsidR="000523AD">
        <w:t>the most discussed topic in the field.</w:t>
      </w:r>
      <w:r w:rsidR="00A817A1">
        <w:t xml:space="preserve"> </w:t>
      </w:r>
      <w:r w:rsidR="000523AD">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"3,28", "uris" : [ "http://www.mendeley.com/documents/?uuid=7dd67c11-6bf7-4906-b32f-47e1b2c364e3" ] } ], "mendeley" : { "formattedCitation" : "(Stahl &lt;i&gt;et al.&lt;/i&gt;, 2016, p. 3,28)", "plainTextFormattedCitation" : "(Stahl et al., 2016, p. 3,28)", "previouslyFormattedCitation" : "(Stahl &lt;i&gt;et al.&lt;/i&gt;, 2016, p. 3,28)" }, "properties" : { "noteIndex" : 0 }, "schema" : "https://github.com/citation-style-language/schema/raw/master/csl-citation.json" }</w:instrText>
      </w:r>
      <w:r w:rsidR="000523AD">
        <w:fldChar w:fldCharType="separate"/>
      </w:r>
      <w:r w:rsidR="006E774C" w:rsidRPr="006E774C">
        <w:rPr>
          <w:noProof/>
        </w:rPr>
        <w:t xml:space="preserve">(Stahl </w:t>
      </w:r>
      <w:r w:rsidR="006E774C" w:rsidRPr="006E774C">
        <w:rPr>
          <w:i/>
          <w:noProof/>
        </w:rPr>
        <w:t>et al.</w:t>
      </w:r>
      <w:r w:rsidR="006E774C" w:rsidRPr="006E774C">
        <w:rPr>
          <w:noProof/>
        </w:rPr>
        <w:t>, 2016, p. 3,28)</w:t>
      </w:r>
      <w:r w:rsidR="000523AD">
        <w:fldChar w:fldCharType="end"/>
      </w:r>
    </w:p>
    <w:p w14:paraId="1F1ED19A" w14:textId="2DB61AFB" w:rsidR="002B5A61" w:rsidRDefault="0037542F" w:rsidP="00126BAB">
      <w:r>
        <w:t xml:space="preserve">Researchers can now use the principles of </w:t>
      </w:r>
      <w:r w:rsidR="00537BDD" w:rsidRPr="00537BDD">
        <w:t>Responsible</w:t>
      </w:r>
      <w:r w:rsidR="00537BDD">
        <w:t xml:space="preserve"> Research and Innovation (RRI)</w:t>
      </w:r>
      <w:r>
        <w:t xml:space="preserve"> to manage the ethical </w:t>
      </w:r>
      <w:r w:rsidRPr="0037542F">
        <w:t>considerations</w:t>
      </w:r>
      <w:r>
        <w:t xml:space="preserve"> of how their research impact </w:t>
      </w:r>
      <w:r w:rsidR="006E774C">
        <w:t xml:space="preserve">on </w:t>
      </w:r>
      <w:r>
        <w:t>society.</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fldChar w:fldCharType="separate"/>
      </w:r>
      <w:r w:rsidR="006E774C" w:rsidRPr="006E774C">
        <w:rPr>
          <w:noProof/>
        </w:rPr>
        <w:t>(Eden, Jirotka and Stahl, 2013, p. 1)</w:t>
      </w:r>
      <w:r>
        <w:fldChar w:fldCharType="end"/>
      </w:r>
    </w:p>
    <w:p w14:paraId="7C5BC44D" w14:textId="77777777" w:rsidR="002B5A61" w:rsidRDefault="002B5A61" w:rsidP="002B5A61">
      <w:pPr>
        <w:pStyle w:val="ListParagraph"/>
      </w:pPr>
    </w:p>
    <w:p w14:paraId="6786C97D" w14:textId="77777777" w:rsidR="00A72C3E" w:rsidRDefault="00A72C3E" w:rsidP="00A72C3E">
      <w:pPr>
        <w:pStyle w:val="ListParagraph"/>
        <w:numPr>
          <w:ilvl w:val="0"/>
          <w:numId w:val="1"/>
        </w:numPr>
      </w:pPr>
      <w:r>
        <w:t>Definition of Ethical Computing</w:t>
      </w:r>
    </w:p>
    <w:p w14:paraId="38ECA2A4" w14:textId="42E1B3AA" w:rsidR="005302C5" w:rsidRDefault="00281BA6" w:rsidP="00126BAB">
      <w:r>
        <w:t>According to the Cambridge Dictionary</w:t>
      </w:r>
      <w:r w:rsidR="00554D77">
        <w:t xml:space="preserve"> of Philosophy, ethics is “the philosophical study of morality”. </w:t>
      </w:r>
      <w:r w:rsidR="00554D77">
        <w:fldChar w:fldCharType="begin" w:fldLock="1"/>
      </w:r>
      <w:r w:rsidR="00120442">
        <w:instrText>ADDIN CSL_CITATION { "citationItems" : [ { "id" : "ITEM-1", "itemData" : { "ISBN" : "052163136X", "abstract" : "Widely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\u2022 The most comprehensive entries on major philosophers \u2022 400 new entries including 50 on preeminent contemporary philoso-phers \u2022 Extensive coverage of rapidly developing fields such as the philoso-phy of mind and applied ethics (bioethics and environmental, med-ical, and professional ethics) \u2022 More entries on non-Western and non-European philosophy than any comparable volume, including African, Arabic, Islamic, Japa-nese, Jewish, Korean, and Latin American philosophy \u2022 Broad coverage of Continental philosophy", "author" : [ { "dropping-particle" : "", "family" : "Audi", "given" : "Robert", "non-dropping-particle" : "", "parse-names" : false, "suffix" : "" } ], "id" : "ITEM-1", "issued" : { "date-parts" : [ [ "1999" ] ] }, "title" : "The Cambridge Dictionary of Phiosophy, Second Edition", "type" : "article" }, "uris" : [ "http://www.mendeley.com/documents/?uuid=d49b1636-a476-3ad3-8af8-cdb16c220981" ] } ], "mendeley" : { "formattedCitation" : "(Audi, 1999)", "plainTextFormattedCitation" : "(Audi, 1999)", "previouslyFormattedCitation" : "(Audi, 1999)" }, "properties" : { "noteIndex" : 0 }, "schema" : "https://github.com/citation-style-language/schema/raw/master/csl-citation.json" }</w:instrText>
      </w:r>
      <w:r w:rsidR="00554D77">
        <w:fldChar w:fldCharType="separate"/>
      </w:r>
      <w:r w:rsidR="00554D77" w:rsidRPr="00554D77">
        <w:rPr>
          <w:noProof/>
        </w:rPr>
        <w:t>(Audi, 1999)</w:t>
      </w:r>
      <w:r w:rsidR="00554D77">
        <w:fldChar w:fldCharType="end"/>
      </w:r>
      <w:r w:rsidR="00BA1097">
        <w:t xml:space="preserve"> </w:t>
      </w:r>
      <w:r w:rsidR="00554D77">
        <w:t>Therefor Ethical Computing relates to the study of morality as it relates to Computing.</w:t>
      </w:r>
      <w:r w:rsidR="00BA1097">
        <w:t xml:space="preserve"> </w:t>
      </w:r>
      <w:r w:rsidR="00C53FD5">
        <w:t>In simple terms, morality can be thought of as the study of what is right and what is wrong.</w:t>
      </w:r>
    </w:p>
    <w:p w14:paraId="69284C6F" w14:textId="4EBC9F47" w:rsidR="00C53FD5" w:rsidRDefault="00A347BC" w:rsidP="00126BAB">
      <w:r>
        <w:t>People have an innate sense of right and wrong.</w:t>
      </w:r>
      <w:r w:rsidR="0085178E">
        <w:t xml:space="preserve"> </w:t>
      </w:r>
      <w:r w:rsidR="00C53FD5">
        <w:t>What is right or wrong can differ between nationalities, groups or people.</w:t>
      </w:r>
      <w:r w:rsidR="0085178E">
        <w:t xml:space="preserve"> These ideas need to be openly discussed and reasoned about. But there needs to be</w:t>
      </w:r>
      <w:r>
        <w:t xml:space="preserve"> agreement</w:t>
      </w:r>
      <w:r w:rsidR="0085178E">
        <w:t xml:space="preserve"> on what is right and what is wrong. That is why we need ethical theory.</w:t>
      </w:r>
      <w:r>
        <w:t xml:space="preserve">  </w:t>
      </w:r>
      <w:r>
        <w:fldChar w:fldCharType="begin" w:fldLock="1"/>
      </w:r>
      <w:r w:rsidR="00120442">
        <w:instrText>ADDIN CSL_CITATION { "citationItems" : [ { "id" : "ITEM-1", "itemData" : { "ISBN" : "15369323", "ISSN" : "15369323", "PMID" : "1039704452", "abstract" : "Moral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 "author" : [ { "dropping-particle" : "", "family" : "Stahl", "given" : "Bernd Carsten", "non-dropping-particle" : "", "parse-names" : false, "suffix" : "" } ], "container-title" : "Journal of the Association for Information Systems", "id" : "ITEM-1", "issue" : "8", "issued" : { "date-parts" : [ [ "2012" ] ] }, "page" : "636-656", "title" : "Morality, Ethics, and Reflection: A Categorization of Normative IS Research", "type" : "article-journal", "volume" : "13" }, "locator" : "638-640", "uris" : [ "http://www.mendeley.com/documents/?uuid=b82ca942-0749-413d-81a9-723935ff6dc1" ] } ], "mendeley" : { "formattedCitation" : "(Stahl, 2012, pp. 638\u2013640)", "plainTextFormattedCitation" : "(Stahl, 2012, pp. 638\u2013640)", "previouslyFormattedCitation" : "(Stahl, 2012, pp. 638\u2013640)" }, "properties" : { "noteIndex" : 0 }, "schema" : "https://github.com/citation-style-language/schema/raw/master/csl-citation.json" }</w:instrText>
      </w:r>
      <w:r>
        <w:fldChar w:fldCharType="separate"/>
      </w:r>
      <w:r w:rsidR="006E774C" w:rsidRPr="006E774C">
        <w:rPr>
          <w:noProof/>
        </w:rPr>
        <w:t>(Stahl, 2012, pp. 638–640)</w:t>
      </w:r>
      <w:r>
        <w:fldChar w:fldCharType="end"/>
      </w:r>
    </w:p>
    <w:p w14:paraId="4A093CE1" w14:textId="77777777" w:rsidR="0085178E" w:rsidRDefault="0085178E" w:rsidP="00126BAB">
      <w:r>
        <w:t>There are a few competing ethical theories used in Computer Ethics.</w:t>
      </w:r>
    </w:p>
    <w:p w14:paraId="5F71558F" w14:textId="5C997276" w:rsidR="0085178E" w:rsidRDefault="000641D3" w:rsidP="00126BAB">
      <w:r>
        <w:t xml:space="preserve">Firstly, there are </w:t>
      </w:r>
      <w:r w:rsidRPr="000641D3">
        <w:t>Consequent</w:t>
      </w:r>
      <w:r>
        <w:t>i</w:t>
      </w:r>
      <w:r w:rsidRPr="000641D3">
        <w:t>alism</w:t>
      </w:r>
      <w:r>
        <w:t xml:space="preserve">, Deontology and Virtue ethics. All of which are </w:t>
      </w:r>
      <w:commentRangeStart w:id="0"/>
      <w:r>
        <w:t>Normative</w:t>
      </w:r>
      <w:commentRangeEnd w:id="0"/>
      <w:r w:rsidR="00A964A6">
        <w:rPr>
          <w:rStyle w:val="CommentReference"/>
        </w:rPr>
        <w:commentReference w:id="0"/>
      </w:r>
      <w:r>
        <w:t xml:space="preserve"> ethical theories. In </w:t>
      </w:r>
      <w:r w:rsidR="000E7FD7">
        <w:t>Consequentialism</w:t>
      </w:r>
      <w:r>
        <w:t xml:space="preserve">, whether an action is good or bad, i.e. ethical, depends on the </w:t>
      </w:r>
      <w:r w:rsidR="000E7FD7">
        <w:t>consequences</w:t>
      </w:r>
      <w:r>
        <w:t xml:space="preserve"> of the action.</w:t>
      </w:r>
      <w:r w:rsidR="000E7FD7">
        <w:t xml:space="preserve"> The most prominent consequentialist theory is utilitarianism. Which can be describes as doing the most amount of good to the largest amount of people.</w:t>
      </w:r>
      <w:r>
        <w:t xml:space="preserve">  </w:t>
      </w:r>
      <w:r w:rsidR="000E7FD7">
        <w:t xml:space="preserve">Deontology on the other hand hold that the intention of agent doing the action determines whether it is ethical or not. </w:t>
      </w:r>
      <w:r w:rsidR="000E7FD7">
        <w:fldChar w:fldCharType="begin" w:fldLock="1"/>
      </w:r>
      <w:r w:rsidR="00120442">
        <w:instrText>ADDIN CSL_CITATION { "citationItems" : [ { "id" : "ITEM-1", "itemData" : { "DOI" : "10.1145/2871196", "ISBN" : "9781476621890", "ISSN" : "03600300", "abstract" : "Computing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 "author" : [ { "dropping-particle" : "", "family" : "Stahl", "given" : "Bernd Carsten", "non-dropping-particle" : "", "parse-names" : false, "suffix" : "" }, { "dropping-particle" : "", "family" : "Timmermans", "given" : "Job", "non-dropping-particle" : "", "parse-names" : false, "suffix" : "" }, { "dropping-particle" : "", "family" : "Daniel", "given" : "Brent", "non-dropping-particle" : "", "parse-names" : false, "suffix" : "" }, { "dropping-particle" : "", "family" : "Mittelstadt", "given" : "Brent Daniel", "non-dropping-particle" : "", "parse-names" : false, "suffix" : "" } ], "container-title" : "ACM Computing Surveys", "id" : "ITEM-1", "issue" : "4", "issued" : { "date-parts" : [ [ "2016" ] ] }, "page" : "1-38", "title" : "The Ethics of Computing: A Survey of the Computing-Oriented Literature", "type" : "article-journal", "volume" : "48" }, "locator" : "4", "uris" : [ "http://www.mendeley.com/documents/?uuid=7dd67c11-6bf7-4906-b32f-47e1b2c364e3" ] } ], "mendeley" : { "formattedCitation" : "(Stahl &lt;i&gt;et al.&lt;/i&gt;, 2016, p. 4)", "plainTextFormattedCitation" : "(Stahl et al., 2016, p. 4)", "previouslyFormattedCitation" : "(Stahl &lt;i&gt;et al.&lt;/i&gt;, 2016, p. 4)" }, "properties" : { "noteIndex" : 0 }, "schema" : "https://github.com/citation-style-language/schema/raw/master/csl-citation.json" }</w:instrText>
      </w:r>
      <w:r w:rsidR="000E7FD7">
        <w:fldChar w:fldCharType="separate"/>
      </w:r>
      <w:r w:rsidR="000E7FD7" w:rsidRPr="000E7FD7">
        <w:rPr>
          <w:noProof/>
        </w:rPr>
        <w:t xml:space="preserve">(Stahl </w:t>
      </w:r>
      <w:r w:rsidR="000E7FD7" w:rsidRPr="000E7FD7">
        <w:rPr>
          <w:i/>
          <w:noProof/>
        </w:rPr>
        <w:t>et al.</w:t>
      </w:r>
      <w:r w:rsidR="000E7FD7" w:rsidRPr="000E7FD7">
        <w:rPr>
          <w:noProof/>
        </w:rPr>
        <w:t>, 2016, p. 4)</w:t>
      </w:r>
      <w:r w:rsidR="000E7FD7">
        <w:fldChar w:fldCharType="end"/>
      </w:r>
      <w:r w:rsidR="006E774C">
        <w:t xml:space="preserve"> Where in virtue ethics it depends on the individual character.</w:t>
      </w:r>
      <w:r w:rsidR="006E774C">
        <w:fldChar w:fldCharType="begin" w:fldLock="1"/>
      </w:r>
      <w:r w:rsidR="00120442">
        <w:instrText>ADDIN CSL_CITATION { "citationItems" : [ { "id" : "ITEM-1", "itemData" : { "DOI" : "10.1002/9781118551424.ch11", "ISBN" : "9781118551424", "abstract" : "Summary 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\u201cFramework for Responsible Research and Innovation in Information and Communication technology\u201d (FRRIICT) by discussing two different approaches to responsible (research and) innovation\u201d (RRI), as represented by the two projects. This leads to a discussion of further research, as well as policy requirements that need to be addressed in order for research and development in ICT to live up to the expectations of responsibility.",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"chapter-number" : "11", "container-title" : "Responsible Innovation", "id" : "ITEM-1", "issued" : { "date-parts" : [ [ "2013" ] ] }, "page" : "199-218", "publisher" : "Wiley-Blackwell", "title" : "Responsible Research and Innovation in Information and Communication Technology: Identifying and Engaging with the Ethical Implications of ICTs", "type" : "chapter" }, "locator" : "812", "uris" : [ "http://www.mendeley.com/documents/?uuid=d196e2c8-af0b-4c42-b6da-21956c2905e5" ] } ], "mendeley" : { "formattedCitation" : "(Stahl, Eden and Jirotka, 2013, p. 812)", "plainTextFormattedCitation" : "(Stahl, Eden and Jirotka, 2013, p. 812)", "previouslyFormattedCitation" : "(Stahl, Eden and Jirotka, 2013, p. 812)" }, "properties" : { "noteIndex" : 0 }, "schema" : "https://github.com/citation-style-language/schema/raw/master/csl-citation.json" }</w:instrText>
      </w:r>
      <w:r w:rsidR="006E774C">
        <w:fldChar w:fldCharType="separate"/>
      </w:r>
      <w:r w:rsidR="006E774C" w:rsidRPr="006E774C">
        <w:rPr>
          <w:noProof/>
        </w:rPr>
        <w:t>(Stahl, Eden and Jirotka, 2013, p. 812)</w:t>
      </w:r>
      <w:r w:rsidR="006E774C">
        <w:fldChar w:fldCharType="end"/>
      </w:r>
      <w:r w:rsidR="006E774C">
        <w:t xml:space="preserve"> </w:t>
      </w:r>
    </w:p>
    <w:p w14:paraId="19EC3647" w14:textId="212FC9DC" w:rsidR="00554D77" w:rsidRDefault="006E774C" w:rsidP="00126BAB">
      <w:r>
        <w:t>Another prominent theory i</w:t>
      </w:r>
      <w:r w:rsidR="00DF4165">
        <w:t xml:space="preserve">s Luciano </w:t>
      </w:r>
      <w:proofErr w:type="spellStart"/>
      <w:r w:rsidR="00DF4165">
        <w:t>Floridi’s</w:t>
      </w:r>
      <w:proofErr w:type="spellEnd"/>
      <w:r w:rsidR="005707DC">
        <w:t xml:space="preserve"> Information ethics. </w:t>
      </w:r>
      <w:r w:rsidR="005707DC">
        <w:fldChar w:fldCharType="begin" w:fldLock="1"/>
      </w:r>
      <w:r w:rsidR="00120442">
        <w:instrText>ADDIN CSL_CITATION { "citationItems" : [ { "id" : "ITEM-1", "itemData" : { "DOI" : "10.1016/j.im.2014.01.001", "author" : [ { "dropping-particle" : "", "family" : "Stahl", "given" : "Bernd Carsten", "non-dropping-particle" : "", "parse-names" : false, "suffix" : "" }, { "dropping-particle" : "", "family" : "Eden", "given" : "Grace", "non-dropping-particle" : "", "parse-names" : false, "suffix" : "" }, { "dropping-particle" : "", "family" : "Jirotka", "given" : "Marina", "non-dropping-particle" : "", "parse-names" : false, "suffix" : "" }, { "dropping-particle" : "", "family" : "Coeckelbergh", "given" : "Mark", "non-dropping-particle" : "", "parse-names" : false, "suffix" : "" } ], "container-title" : "Information &amp; Management", "id" : "ITEM-1", "issued" : { "date-parts" : [ [ "2014" ] ] }, "page" : "810-818", "title" : "From computer ethics to responsible research and innovation in ICT: The transition of reference discourses informing ethics-related research in information systems", "type" : "article-journal", "volume" : "51" }, "locator" : "812", "uris" : [ "http://www.mendeley.com/documents/?uuid=5a4e7d84-4ff7-31d4-8edc-4f519567f34d" ] } ], "mendeley" : { "formattedCitation" : "(Stahl &lt;i&gt;et al.&lt;/i&gt;, 2014, p. 812)", "plainTextFormattedCitation" : "(Stahl et al., 2014, p. 812)", "previouslyFormattedCitation" : "(Stahl &lt;i&gt;et al.&lt;/i&gt;, 2014, p. 812)" }, "properties" : { "noteIndex" : 0 }, "schema" : "https://github.com/citation-style-language/schema/raw/master/csl-citation.json" }</w:instrText>
      </w:r>
      <w:r w:rsidR="005707DC">
        <w:fldChar w:fldCharType="separate"/>
      </w:r>
      <w:r w:rsidR="005707DC" w:rsidRPr="005707DC">
        <w:rPr>
          <w:noProof/>
        </w:rPr>
        <w:t xml:space="preserve">(Stahl </w:t>
      </w:r>
      <w:r w:rsidR="005707DC" w:rsidRPr="005707DC">
        <w:rPr>
          <w:i/>
          <w:noProof/>
        </w:rPr>
        <w:t>et al.</w:t>
      </w:r>
      <w:r w:rsidR="005707DC" w:rsidRPr="005707DC">
        <w:rPr>
          <w:noProof/>
        </w:rPr>
        <w:t>, 2014, p. 812)</w:t>
      </w:r>
      <w:r w:rsidR="005707DC">
        <w:fldChar w:fldCharType="end"/>
      </w:r>
      <w:r w:rsidR="005707DC">
        <w:t xml:space="preserve"> </w:t>
      </w:r>
    </w:p>
    <w:p w14:paraId="15EB07C7" w14:textId="77777777" w:rsidR="00126BAB" w:rsidRDefault="00126BAB" w:rsidP="00126BAB"/>
    <w:p w14:paraId="749629CB" w14:textId="77777777" w:rsidR="00D85723" w:rsidRDefault="00D85723" w:rsidP="001A4E5A"/>
    <w:p w14:paraId="3FCE3C0B" w14:textId="77777777" w:rsidR="0045651A" w:rsidRDefault="00A72C3E" w:rsidP="0045651A">
      <w:pPr>
        <w:pStyle w:val="ListParagraph"/>
        <w:numPr>
          <w:ilvl w:val="0"/>
          <w:numId w:val="1"/>
        </w:numPr>
      </w:pPr>
      <w:r>
        <w:lastRenderedPageBreak/>
        <w:t>Importance of Ethical Computing</w:t>
      </w:r>
    </w:p>
    <w:p w14:paraId="65E25007" w14:textId="13D9DFA6" w:rsidR="0045651A" w:rsidRDefault="0045651A" w:rsidP="0045651A">
      <w:r>
        <w:t xml:space="preserve">In our society we are constantly inundated with ethical dilemmas in the Information and Communication Technology sector. From issues about privacy and consent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"10.1007/s11948-016-9759-0", "ISBN" : "1471-5546", "ISSN" : "14715546", "PMID" : "26886482", "abstract" : "Cloud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 "author" : [ { "dropping-particle" : "", "family" : "Bruin", "given" : "Boudewijn", "non-dropping-particle" : "de", "parse-names" : false, "suffix" : "" }, { "dropping-particle" : "", "family" : "Floridi", "given" : "Luciano", "non-dropping-particle" : "", "parse-names" : false, "suffix" : "" } ], "container-title" : "Science and Engineering Ethics", "id" : "ITEM-2", "issue" : "1", "issued" : { "date-parts" : [ [ "2017" ] ] }, "page" : "21-39", "title" : "The Ethics of Cloud Computing", "type" : "article-journal", "volume" : "23" }, "uris" : [ "http://www.mendeley.com/documents/?uuid=ad836b53-6d97-363c-8f5b-966d677ddcc1" ] } ], "mendeley" : { "formattedCitation" : "(Carter, Laurie and Dixon-Woods, 2015; de Bruin and Floridi, 2017)", "plainTextFormattedCitation" : "(Carter, Laurie and Dixon-Woods, 2015; de Bruin and Floridi, 2017)", "previouslyFormattedCitation" : "(Carter, Laurie and Dixon-Woods, 2015; de Bruin and Floridi, 2017)" }, "properties" : { "noteIndex" : 0 }, "schema" : "https://github.com/citation-style-language/schema/raw/master/csl-citation.json" }</w:instrText>
      </w:r>
      <w:r>
        <w:fldChar w:fldCharType="separate"/>
      </w:r>
      <w:r w:rsidRPr="0045651A">
        <w:rPr>
          <w:noProof/>
        </w:rPr>
        <w:t>(Carter, Laurie and Dixon-Woods, 2015; de Bruin and Floridi, 2017)</w:t>
      </w:r>
      <w:r>
        <w:fldChar w:fldCharType="end"/>
      </w:r>
      <w:r>
        <w:t xml:space="preserve"> to copyright</w:t>
      </w:r>
      <w:r w:rsidR="00120442">
        <w:t xml:space="preserve"> infringement</w:t>
      </w:r>
      <w:r w:rsidR="004E7316">
        <w:t xml:space="preserve"> </w:t>
      </w:r>
      <w:r w:rsidR="004E7316">
        <w:fldChar w:fldCharType="begin" w:fldLock="1"/>
      </w:r>
      <w:r w:rsidR="00120442">
        <w:instrText>ADDIN CSL_CITATION { "citationItems" : [ { "id" : "ITEM-1", "itemData" : { "DOI" : "10.1016/j.ijhcs.2011.09.001", "abstract" : "Soft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 "author" : [ { "dropping-particle" : "", "family" : "Chiou", "given" : "Wen-Bin", "non-dropping-particle" : "", "parse-names" : false, "suffix" : "" }, { "dropping-particle" : "", "family" : "Wan", "given" : "Peng-Hui", "non-dropping-particle" : "", "parse-names" : false, "suffix" : "" }, { "dropping-particle" : "", "family" : "Wan", "given" : "Chin-Sheng", "non-dropping-particle" : "", "parse-names" : false, "suffix" : "" } ], "container-title" : "Int. J. Human-Computer Studies", "id" : "ITEM-1", "issued" : { "date-parts" : [ [ "2012" ] ] }, "page" : "107-115", "title" : "A new look at software piracy: Soft lifting primes an inauthentic sense of self, prompting further unethical behavior", "type" : "article-journal", "volume" : "70" }, "locator" : "108", "uris" : [ "http://www.mendeley.com/documents/?uuid=1a8e160e-b3b5-32ff-aa9e-1ba12153a0ec" ] } ], "mendeley" : { "formattedCitation" : "(Chiou, Wan and Wan, 2012, p. 108)", "plainTextFormattedCitation" : "(Chiou, Wan and Wan, 2012, p. 108)", "previouslyFormattedCitation" : "(Chiou, Wan and Wan, 2012, p. 108)" }, "properties" : { "noteIndex" : 0 }, "schema" : "https://github.com/citation-style-language/schema/raw/master/csl-citation.json" }</w:instrText>
      </w:r>
      <w:r w:rsidR="004E7316">
        <w:fldChar w:fldCharType="separate"/>
      </w:r>
      <w:r w:rsidR="004E7316" w:rsidRPr="004E7316">
        <w:rPr>
          <w:noProof/>
        </w:rPr>
        <w:t>(Chiou, Wan and Wan, 2012, p. 108)</w:t>
      </w:r>
      <w:r w:rsidR="004E7316">
        <w:fldChar w:fldCharType="end"/>
      </w:r>
      <w:r w:rsidR="004E7316">
        <w:t>.</w:t>
      </w:r>
    </w:p>
    <w:p w14:paraId="36251B2C" w14:textId="6264CD2C" w:rsidR="004E7316" w:rsidRDefault="00A347BC" w:rsidP="0045651A">
      <w:r>
        <w:t>James H, Moor defines Computer ethics as “… the analysis of the nature and social impact of computer technology and the corresponding formulation and justification of policies for the ethical use of such technology”</w:t>
      </w:r>
      <w:r w:rsidR="00E57530">
        <w:t xml:space="preserve"> </w:t>
      </w:r>
      <w:r w:rsidR="00E57530">
        <w:fldChar w:fldCharType="begin" w:fldLock="1"/>
      </w:r>
      <w:r w:rsidR="00120442">
        <w:instrText>ADDIN CSL_CITATION { "citationItems" : [ { "id" : "ITEM-1", "itemData" : { "ISBN" : "9783319040417", "abstract" : "A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intellectua\u2026", "author" : [ { "dropping-particle" : "", "family" : "Moor", "given" : "James H", "non-dropping-particle" : "", "parse-names" : false, "suffix" : "" } ], "id" : "ITEM-1", "issued" : { "date-parts" : [ [ "1985" ] ] }, "page" : "67-69", "title" : "What is Computer Ethics?", "type" : "article" }, "locator" : "266", "uris" : [ "http://www.mendeley.com/documents/?uuid=da90411d-2f90-3fd9-a493-31ed3a229f48" ] } ], "mendeley" : { "formattedCitation" : "(Moor, 1985, p. 266)", "plainTextFormattedCitation" : "(Moor, 1985, p. 266)", "previouslyFormattedCitation" : "(Moor, 1985, p. 266)" }, "properties" : { "noteIndex" : 0 }, "schema" : "https://github.com/citation-style-language/schema/raw/master/csl-citation.json" }</w:instrText>
      </w:r>
      <w:r w:rsidR="00E57530">
        <w:fldChar w:fldCharType="separate"/>
      </w:r>
      <w:r w:rsidR="00E57530" w:rsidRPr="00E57530">
        <w:rPr>
          <w:noProof/>
        </w:rPr>
        <w:t>(Moor, 1985, p. 266)</w:t>
      </w:r>
      <w:r w:rsidR="00E57530">
        <w:fldChar w:fldCharType="end"/>
      </w:r>
      <w:r w:rsidR="00E57530">
        <w:t xml:space="preserve">.  </w:t>
      </w:r>
      <w:r>
        <w:t xml:space="preserve"> </w:t>
      </w:r>
      <w:r w:rsidR="00E57530">
        <w:t>According to Moor it is policy vacuums</w:t>
      </w:r>
      <w:r w:rsidR="00A964A6">
        <w:t xml:space="preserve"> that create</w:t>
      </w:r>
      <w:r w:rsidR="00E57530">
        <w:t xml:space="preserve"> computer ethics problems.  </w:t>
      </w:r>
    </w:p>
    <w:p w14:paraId="48903FC6" w14:textId="189073FC" w:rsidR="00A347BC" w:rsidRDefault="004E7316" w:rsidP="00DB51EE">
      <w:r>
        <w:t xml:space="preserve">Responsible Research and Innovation </w:t>
      </w:r>
      <w:r w:rsidR="00E57530">
        <w:t xml:space="preserve">(RRI) </w:t>
      </w:r>
      <w:r w:rsidR="008831A2">
        <w:t>can be</w:t>
      </w:r>
      <w:r w:rsidR="00E57530">
        <w:t xml:space="preserve"> used to d</w:t>
      </w:r>
      <w:r w:rsidR="008831A2">
        <w:t xml:space="preserve">evelop policy for how </w:t>
      </w:r>
      <w:r w:rsidR="00DB51EE" w:rsidRPr="00DB51EE">
        <w:t>resear</w:t>
      </w:r>
      <w:r w:rsidR="00DB51EE">
        <w:t xml:space="preserve">chers are </w:t>
      </w:r>
      <w:r w:rsidR="008831A2" w:rsidRPr="00DB51EE">
        <w:t>to</w:t>
      </w:r>
      <w:r w:rsidR="008831A2">
        <w:t xml:space="preserve"> respond to the consequences of </w:t>
      </w:r>
      <w:r w:rsidR="00DB51EE">
        <w:t xml:space="preserve">their </w:t>
      </w:r>
      <w:r w:rsidR="008831A2">
        <w:t>ICT</w:t>
      </w:r>
      <w:r w:rsidR="00DB51EE">
        <w:t xml:space="preserve"> research and innovation</w:t>
      </w:r>
      <w:r w:rsidR="008831A2">
        <w:t xml:space="preserve">. </w:t>
      </w:r>
      <w:r w:rsidR="00E57530">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"locator" : "1", "uris" : [ "http://www.mendeley.com/documents/?uuid=b080432e-8ad6-30f0-8808-4cb48a0d9ad9" ] } ], "mendeley" : { "formattedCitation" : "(Eden, Jirotka and Stahl, 2013, p. 1)", "plainTextFormattedCitation" : "(Eden, Jirotka and Stahl, 2013, p. 1)", "previouslyFormattedCitation" : "(Eden, Jirotka and Stahl, 2013, p. 1)" }, "properties" : { "noteIndex" : 0 }, "schema" : "https://github.com/citation-style-language/schema/raw/master/csl-citation.json" }</w:instrText>
      </w:r>
      <w:r w:rsidR="00E57530">
        <w:fldChar w:fldCharType="separate"/>
      </w:r>
      <w:r w:rsidR="00E57530" w:rsidRPr="00E57530">
        <w:rPr>
          <w:noProof/>
        </w:rPr>
        <w:t>(Eden, Jirotka and Stahl, 2013, p. 1)</w:t>
      </w:r>
      <w:r w:rsidR="00E57530">
        <w:fldChar w:fldCharType="end"/>
      </w:r>
    </w:p>
    <w:p w14:paraId="44EFDD56" w14:textId="77777777" w:rsidR="00DB51EE" w:rsidRDefault="00DB51EE" w:rsidP="00DB51EE"/>
    <w:p w14:paraId="60EB7222" w14:textId="77777777" w:rsidR="002F7730" w:rsidRDefault="002F7730" w:rsidP="002F7730">
      <w:pPr>
        <w:pStyle w:val="ListParagraph"/>
      </w:pPr>
      <w:r>
        <w:t>Privacy</w:t>
      </w:r>
    </w:p>
    <w:p w14:paraId="43866F13" w14:textId="77777777" w:rsidR="002F7730" w:rsidRDefault="002F7730" w:rsidP="002F7730">
      <w:pPr>
        <w:pStyle w:val="ListParagraph"/>
      </w:pPr>
      <w:r>
        <w:t>Piracy</w:t>
      </w:r>
    </w:p>
    <w:p w14:paraId="175FF4E3" w14:textId="77777777" w:rsidR="002F7730" w:rsidRDefault="002F7730" w:rsidP="002F7730">
      <w:pPr>
        <w:pStyle w:val="ListParagraph"/>
      </w:pPr>
      <w:r>
        <w:t>Equal access</w:t>
      </w:r>
    </w:p>
    <w:p w14:paraId="574258CB" w14:textId="76734C2B" w:rsidR="00AE32BF" w:rsidRPr="00FC0EE7" w:rsidRDefault="00AE32BF" w:rsidP="002F7730">
      <w:pPr>
        <w:pStyle w:val="ListParagraph"/>
      </w:pPr>
      <w:r>
        <w:t xml:space="preserve">Check </w:t>
      </w:r>
      <w:r>
        <w:fldChar w:fldCharType="begin" w:fldLock="1"/>
      </w:r>
      <w:r w:rsidR="00120442">
        <w:instrText>ADDIN CSL_CITATION { "citationItems" : [ { "id" : "ITEM-1", "itemData" : { "DOI" : "10.1136/medethics-2014-102374", "abstract" : "In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 "author" : [ { "dropping-particle" : "", "family" : "Carter", "given" : "Pam", "non-dropping-particle" : "", "parse-names" : false, "suffix" : "" }, { "dropping-particle" : "", "family" : "Laurie", "given" : "Graeme T", "non-dropping-particle" : "", "parse-names" : false, "suffix" : "" }, { "dropping-particle" : "", "family" : "Dixon-Woods", "given" : "Mary", "non-dropping-particle" : "", "parse-names" : false, "suffix" : "" } ], "container-title" : "J Med Ethics", "id" : "ITEM-1", "issued" : { "date-parts" : [ [ "2015" ] ] }, "page" : "404-409", "title" : "The social licence for research: why care.data ran into trouble", "type" : "article-journal", "volume" : "41" }, "uris" : [ "http://www.mendeley.com/documents/?uuid=297cea3b-398a-30db-b1fd-46f19eadee49" ] }, { "id" : "ITEM-2", "itemData" : { "DOI" : "10.1098/rsta.2016.0360", "ISBN" : "0000000229159", "ISSN" : "1364-503X", "PMID" : "28336805", "abstract" : "This theme issue has the founding ambition of landscaping Data Ethics as a new branch of ethics that studies and evaluates moral problems related to data (including generation, recording, curation, processing, dissemination, sharing, and use), algorithms (including AI, artificial agents, machine learning, and robots), and corresponding practices (including responsible innovation, programming, hacking, and professional codes), in order to formulate and support morally good solutions (e.g. right conducts or right values). Data Ethics builds on the foundation provided by Computer and Information Ethics but, at the same time, it refines the approach endorsed so far in this research field, by shifting the Level of Abstraction of ethical enquiries, from being information-centric to being data-centric. This shift brings into focus the different moral dimensions of all kinds of data, even the data that never translate directly into information but can be used to support actions or generate behaviours, for example. It highlights the need for ethical analyses to concentrate on the content and nature of computational operations\u2014the interactions among hardware, software, and data\u2014rather than on the variety of digital technologies that enables them. And it emphasises the complexity of the ethical challenges posed by Data Science. Because of such complexity, Data Ethics should be developed from the start as a macroethics, that is, as an overall framework that avoids narrow, ad hoc approaches and addresses the ethical impact and implications of Data Science and its applications within a consistent, holistic, and inclusive framework. Only as a macroethics Data Ethics will provide the solutions that can maximise the value of Data Science for our societies, for all of us, and for our environments.", "author" : [ { "dropping-particle" : "", "family" : "Floridi", "given" : "Luciano", "non-dropping-particle" : "", "parse-names" : false, "suffix" : "" }, { "dropping-particle" : "", "family" : "Taddeo", "given" : "Mariarosaria", "non-dropping-particle" : "", "parse-names" : false, "suffix" : "" } ], "container-title" : "Philosophical Transactions of the Royal Society A: Mathematical, Physical and Engineering Sciences", "id" : "ITEM-2", "issue" : "2083", "issued" : { "date-parts" : [ [ "2016" ] ] }, "page" : "20160360", "title" : "What is data ethics?", "type" : "article-journal", "volume" : "374" }, "uris" : [ "http://www.mendeley.com/documents/?uuid=80afbd38-1084-32da-ae31-c14d819e21ea" ] } ], "mendeley" : { "formattedCitation" : "(Carter, Laurie and Dixon-Woods, 2015; Floridi and Taddeo, 2016)", "plainTextFormattedCitation" : "(Carter, Laurie and Dixon-Woods, 2015; Floridi and Taddeo, 2016)", "previouslyFormattedCitation" : "(Carter, Laurie and Dixon-Woods, 2015; Floridi and Taddeo, 2016)" }, "properties" : { "noteIndex" : 0 }, "schema" : "https://github.com/citation-style-language/schema/raw/master/csl-citation.json" }</w:instrText>
      </w:r>
      <w:r>
        <w:fldChar w:fldCharType="separate"/>
      </w:r>
      <w:r w:rsidR="00FC0EE7" w:rsidRPr="00FC0EE7">
        <w:rPr>
          <w:noProof/>
        </w:rPr>
        <w:t>(Carter, Laurie and Dixon-Woods, 2015; Floridi and Taddeo, 2016)</w:t>
      </w:r>
      <w:r>
        <w:fldChar w:fldCharType="end"/>
      </w:r>
    </w:p>
    <w:p w14:paraId="275543A8" w14:textId="63361164" w:rsidR="002F7730" w:rsidRDefault="00545E5C" w:rsidP="002F7730">
      <w:pPr>
        <w:pStyle w:val="ListParagraph"/>
      </w:pPr>
      <w:r>
        <w:t xml:space="preserve">Also see </w:t>
      </w:r>
      <w:r>
        <w:fldChar w:fldCharType="begin" w:fldLock="1"/>
      </w:r>
      <w:r w:rsidR="00120442">
        <w:instrText>ADDIN CSL_CITATION { "citationItems" : [ { "id" : "ITEM-1", "itemData" : { "DOI" : "10.1007/s11948-015-9652-2", "ISBN" : "1471-5546 (Electronic)\\r1353-3452 (Linking)", "ISSN" : "14715546", "PMID" : "26002496", "abstract" : "The capacity to collect and analyse data is growing exponentially. Referred to as \u2018Big Data\u2019, this scientific, social and technological trend has helped create destabilising amounts of information, which can challenge accepted social and ethical norms. Big Data remains a fuzzy idea, emerging across social, scientific, and business contexts sometimes seemingly related only by the gigantic size of the datasets being considered. As is often the case with the cutting edge of scientific and technological progress, understanding of the ethical implications of Big Data lags behind. In order to bridge such a gap, this article systematically and comprehensively analyses academic literature concerning the ethical implications of Big Data, providing a watershed for future ethical investigations and regulations. Particular attention is paid to biomedical Big Data due to the inherent sensitivity of medical information. By means of a meta-analysis of the literature, a thematic narrative is provided to guide ethicists, data scientists, regulators and other stakeholders through what is already known or hypothesised about the ethical risks of this emerging and innovative phenomenon. Five key areas of concern are identified: (1) informed consent, (2) privacy (including anonymisation and data protection), (3) ownership, (4) epistemology and objectivity, and (5) \u2018Big Data Divides\u2019 created between those who have or lack the necessary resources to analyse increasingly large datasets. Critical gaps in the treatment of these themes are identified with suggestions for future research. Six additional areas of concern are then suggested which, although related have not yet attracted extensive debate in the existing literature. It is argued that they will require much closer scrutiny in the immediate future: (6) the dangers of ignoring group-level ethical harms; (7) the importance of epistemology in assessing the ethics of Big Data; (8) the changing nature of fiduciary relationships that become increasingly data saturated; (9) the need to distinguish between \u2018academic\u2019 and \u2018commercial\u2019 Big Data practices in terms of potential harm to data subjects; (10) future problems with ownership of intellectual property generated from analysis of aggregated datasets; and (11) the difficulty of providing meaningful access rights to individual data subjects that lack necessary resources. Considered together, these eleven themes provide a thorough critical framework to guide ethical assessment a\u2026", "author" : [ { "dropping-particle" : "", "family" : "Mittelstadt", "given" : "Brent Daniel", "non-dropping-particle" : "", "parse-names" : false, "suffix" : "" }, { "dropping-particle" : "", "family" : "Floridi", "given" : "Luciano", "non-dropping-particle" : "", "parse-names" : false, "suffix" : "" } ], "container-title" : "Science and Engineering Ethics", "id" : "ITEM-1", "issue" : "2", "issued" : { "date-parts" : [ [ "2016" ] ] }, "page" : "303-341", "title" : "The Ethics of Big Data: Current and Foreseeable Issues in Biomedical Contexts", "type" : "article", "volume" : "22" }, "uris" : [ "http://www.mendeley.com/documents/?uuid=363b21d2-2ed1-3a22-879a-631a7d547904" ] } ], "mendeley" : { "formattedCitation" : "(Mittelstadt and Floridi, 2016)", "plainTextFormattedCitation" : "(Mittelstadt and Floridi, 2016)", "previouslyFormattedCitation" : "(Mittelstadt and Floridi, 2016)" }, "properties" : { "noteIndex" : 0 }, "schema" : "https://github.com/citation-style-language/schema/raw/master/csl-citation.json" }</w:instrText>
      </w:r>
      <w:r>
        <w:fldChar w:fldCharType="separate"/>
      </w:r>
      <w:r w:rsidRPr="00545E5C">
        <w:rPr>
          <w:noProof/>
        </w:rPr>
        <w:t>(Mittelstadt and Floridi, 2016)</w:t>
      </w:r>
      <w:r>
        <w:fldChar w:fldCharType="end"/>
      </w:r>
    </w:p>
    <w:p w14:paraId="0D114AB1" w14:textId="77777777" w:rsidR="005302C5" w:rsidRDefault="005302C5" w:rsidP="002F7730">
      <w:pPr>
        <w:pStyle w:val="ListParagraph"/>
      </w:pPr>
    </w:p>
    <w:p w14:paraId="6B6B26CA" w14:textId="77777777" w:rsidR="005302C5" w:rsidRDefault="005302C5" w:rsidP="002F7730">
      <w:pPr>
        <w:pStyle w:val="ListParagraph"/>
      </w:pPr>
      <w:r>
        <w:t>Moor describes that a policy vacuum creates issues in computer ethics.</w:t>
      </w:r>
    </w:p>
    <w:p w14:paraId="08BBFFF5" w14:textId="559BBD2B" w:rsidR="005302C5" w:rsidRDefault="005302C5" w:rsidP="002F7730">
      <w:pPr>
        <w:pStyle w:val="ListParagraph"/>
      </w:pPr>
      <w:r>
        <w:t>Policy vacuum is to be filled with the help of RRI</w:t>
      </w:r>
      <w:r>
        <w:fldChar w:fldCharType="begin" w:fldLock="1"/>
      </w:r>
      <w:r w:rsidR="00120442">
        <w:instrText>ADDIN CSL_CITATION { "citationItems" : [ { "id" : "ITEM-1", "itemData" : { "DOI" : "10.1109/RCIS.2013.6577706", "ISBN" : "9781467329125", "ISSN" : "21511349", "abstract" : "The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\u2018Responsible Research and Innovation\u2019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 "author" : [ { "dropping-particle" : "", "family" : "Eden", "given" : "Grace", "non-dropping-particle" : "", "parse-names" : false, "suffix" : "" }, { "dropping-particle" : "", "family" : "Jirotka", "given" : "Marina", "non-dropping-particle" : "", "parse-names" : false, "suffix" : "" }, { "dropping-particle" : "", "family" : "Stahl", "given" : "Bernd", "non-dropping-particle" : "", "parse-names" : false, "suffix" : "" } ], "container-title" : "Proceedings - International Conference on Research Challenges in Information Science", "id" : "ITEM-1", "issued" : { "date-parts" : [ [ "2013" ] ] }, "title" : "Responsible research and innovation: Critical reflection into the potential social consequences of ICT", "type" : "paper-conference" }, "uris" : [ "http://www.mendeley.com/documents/?uuid=b080432e-8ad6-30f0-8808-4cb48a0d9ad9" ] } ], "mendeley" : { "formattedCitation" : "(Eden, Jirotka and Stahl, 2013)", "plainTextFormattedCitation" : "(Eden, Jirotka and Stahl, 2013)", "previouslyFormattedCitation" : "(Eden, Jirotka and Stahl, 2013)" }, "properties" : { "noteIndex" : 0 }, "schema" : "https://github.com/citation-style-language/schema/raw/master/csl-citation.json" }</w:instrText>
      </w:r>
      <w:r>
        <w:fldChar w:fldCharType="separate"/>
      </w:r>
      <w:r w:rsidRPr="005302C5">
        <w:rPr>
          <w:noProof/>
        </w:rPr>
        <w:t>(Eden, Jirotka and Stahl, 2013)</w:t>
      </w:r>
      <w:r>
        <w:fldChar w:fldCharType="end"/>
      </w:r>
    </w:p>
    <w:p w14:paraId="2F571520" w14:textId="4B9DF2F1" w:rsidR="00A822BB" w:rsidRDefault="00A822BB" w:rsidP="002F7730">
      <w:pPr>
        <w:pStyle w:val="ListParagraph"/>
      </w:pPr>
      <w:r>
        <w:t xml:space="preserve">RRI </w:t>
      </w:r>
      <w:r>
        <w:fldChar w:fldCharType="begin" w:fldLock="1"/>
      </w:r>
      <w:r w:rsidR="00120442">
        <w:instrText>ADDIN CSL_CITATION { "citationItems" : [ { "id" : "ITEM-1", "itemData" : { "DOI" : "10.1002/9781118551424.ch3", "ISBN" : "9781119966364", "ISSN" : "1118551427", "PMID" : "92582102", "abstract" : "This chapter outlines a vision behind responsible research and innovation (RRI), taking a largely European policy perspective. It provides a definition of the concept and proposes a broad framework for its implementation under research and innovation schemes around the world. The author makes the case that RRI should be understood as a strategy of stakeholders to become mutually responsive to each other, anticipating research and innovation outcomes aimed at the \"grand challenges\" of our time, for which they share responsibility. Research and innovation processes need to become more responsive and adaptive to these grand challenges. This implies, among others, the introduction of broader foresight and impact assessments for new technologies, beyond their anticipated market-benefits and risks. \u00a9 2013 John Wiley &amp; Sons, Ltd.", "author" : [ { "dropping-particle" : "", "family" : "Schomberg", "given" : "Ren\u00e9", "non-dropping-particle" : "Von", "parse-names" : false, "suffix" : "" } ], "container-title" : "Responsible Innovation: Managing the Responsible Emergence of Science and Innovation in Society", "id" : "ITEM-1", "issued" : { "date-parts" : [ [ "2013" ] ] }, "page" : "51-74", "title" : "A Vision of Responsible Research and Innovation", "type" : "article-journal" }, "uris" : [ "http://www.mendeley.com/documents/?uuid=ee2a15d1-a724-353c-b43f-628e87f12bea" ] } ], "mendeley" : { "formattedCitation" : "(Von Schomberg, 2013)", "plainTextFormattedCitation" : "(Von Schomberg, 2013)", "previouslyFormattedCitation" : "(Von Schomberg, 2013)" }, "properties" : { "noteIndex" : 0 }, "schema" : "https://github.com/citation-style-language/schema/raw/master/csl-citation.json" }</w:instrText>
      </w:r>
      <w:r>
        <w:fldChar w:fldCharType="separate"/>
      </w:r>
      <w:r w:rsidRPr="00A822BB">
        <w:rPr>
          <w:noProof/>
        </w:rPr>
        <w:t>(Von Schomberg, 2013)</w:t>
      </w:r>
      <w:r>
        <w:fldChar w:fldCharType="end"/>
      </w:r>
    </w:p>
    <w:p w14:paraId="3AD22C2A" w14:textId="77777777" w:rsidR="00A72C3E" w:rsidRDefault="00A72C3E" w:rsidP="00A72C3E">
      <w:pPr>
        <w:pStyle w:val="ListParagraph"/>
        <w:numPr>
          <w:ilvl w:val="0"/>
          <w:numId w:val="1"/>
        </w:numPr>
      </w:pPr>
      <w:r>
        <w:t>Some guidelines on being ethical within the computing environment</w:t>
      </w:r>
    </w:p>
    <w:p w14:paraId="2BF5224C" w14:textId="77777777" w:rsidR="00A72C3E" w:rsidRDefault="00A72C3E" w:rsidP="00A72C3E">
      <w:pPr>
        <w:pStyle w:val="ListParagraph"/>
        <w:numPr>
          <w:ilvl w:val="0"/>
          <w:numId w:val="1"/>
        </w:numPr>
      </w:pPr>
      <w:r>
        <w:t>Conclusion</w:t>
      </w:r>
    </w:p>
    <w:p w14:paraId="76318BAF" w14:textId="77777777" w:rsidR="00A72C3E" w:rsidRDefault="00A72C3E" w:rsidP="00A72C3E">
      <w:pPr>
        <w:pStyle w:val="ListParagraph"/>
        <w:numPr>
          <w:ilvl w:val="0"/>
          <w:numId w:val="1"/>
        </w:numPr>
      </w:pPr>
      <w:r>
        <w:t>References</w:t>
      </w:r>
    </w:p>
    <w:p w14:paraId="7A6557C0" w14:textId="13DEC7FB" w:rsidR="00120442" w:rsidRPr="00120442" w:rsidRDefault="000E7FD7" w:rsidP="00120442">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120442" w:rsidRPr="00120442">
        <w:rPr>
          <w:rFonts w:ascii="Calibri" w:hAnsi="Calibri" w:cs="Calibri"/>
          <w:noProof/>
          <w:szCs w:val="24"/>
        </w:rPr>
        <w:t>Audi, R. (1999) ‘The Cambridge Dictionary of Phiosophy, Second Edition’.</w:t>
      </w:r>
    </w:p>
    <w:p w14:paraId="1CE45ABC"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de Bruin, B. and Floridi, L. (2017) ‘The Ethics of Cloud Computing’, </w:t>
      </w:r>
      <w:r w:rsidRPr="00120442">
        <w:rPr>
          <w:rFonts w:ascii="Calibri" w:hAnsi="Calibri" w:cs="Calibri"/>
          <w:i/>
          <w:iCs/>
          <w:noProof/>
          <w:szCs w:val="24"/>
        </w:rPr>
        <w:t>Science and Engineering Ethics</w:t>
      </w:r>
      <w:r w:rsidRPr="00120442">
        <w:rPr>
          <w:rFonts w:ascii="Calibri" w:hAnsi="Calibri" w:cs="Calibri"/>
          <w:noProof/>
          <w:szCs w:val="24"/>
        </w:rPr>
        <w:t>, 23(1), pp. 21–39. doi: 10.1007/s11948-016-9759-0.</w:t>
      </w:r>
    </w:p>
    <w:p w14:paraId="7F79AD0B"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Bynum, T. (2016) </w:t>
      </w:r>
      <w:r w:rsidRPr="00120442">
        <w:rPr>
          <w:rFonts w:ascii="Calibri" w:hAnsi="Calibri" w:cs="Calibri"/>
          <w:i/>
          <w:iCs/>
          <w:noProof/>
          <w:szCs w:val="24"/>
        </w:rPr>
        <w:t>Computer and Information Ethics</w:t>
      </w:r>
      <w:r w:rsidRPr="00120442">
        <w:rPr>
          <w:rFonts w:ascii="Calibri" w:hAnsi="Calibri" w:cs="Calibri"/>
          <w:noProof/>
          <w:szCs w:val="24"/>
        </w:rPr>
        <w:t>. Winter 201. Edited by Edward N. Zalta. Metaphysics Research Lab, Stanford U</w:t>
      </w:r>
      <w:bookmarkStart w:id="1" w:name="_GoBack"/>
      <w:bookmarkEnd w:id="1"/>
      <w:r w:rsidRPr="00120442">
        <w:rPr>
          <w:rFonts w:ascii="Calibri" w:hAnsi="Calibri" w:cs="Calibri"/>
          <w:noProof/>
          <w:szCs w:val="24"/>
        </w:rPr>
        <w:t>niversity. Available at: https://plato.stanford.edu/entries/ethics-computer/ (Accessed: 25 March 2018).</w:t>
      </w:r>
    </w:p>
    <w:p w14:paraId="79F07B86"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Carter, P., Laurie, G. T. and Dixon-Woods, M. (2015) ‘The social licence for research: why care.data ran into trouble’, </w:t>
      </w:r>
      <w:r w:rsidRPr="00120442">
        <w:rPr>
          <w:rFonts w:ascii="Calibri" w:hAnsi="Calibri" w:cs="Calibri"/>
          <w:i/>
          <w:iCs/>
          <w:noProof/>
          <w:szCs w:val="24"/>
        </w:rPr>
        <w:t>J Med Ethics</w:t>
      </w:r>
      <w:r w:rsidRPr="00120442">
        <w:rPr>
          <w:rFonts w:ascii="Calibri" w:hAnsi="Calibri" w:cs="Calibri"/>
          <w:noProof/>
          <w:szCs w:val="24"/>
        </w:rPr>
        <w:t>, 41, pp. 404–409. doi: 10.1136/medethics-2014-102374.</w:t>
      </w:r>
    </w:p>
    <w:p w14:paraId="19BFBFB0"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Chiou, W.-B., Wan, P.-H. and Wan, C.-S. (2012) ‘A new look at software piracy: Soft lifting primes an inauthentic sense of self, prompting further unethical behavior’, </w:t>
      </w:r>
      <w:r w:rsidRPr="00120442">
        <w:rPr>
          <w:rFonts w:ascii="Calibri" w:hAnsi="Calibri" w:cs="Calibri"/>
          <w:i/>
          <w:iCs/>
          <w:noProof/>
          <w:szCs w:val="24"/>
        </w:rPr>
        <w:t>Int. J. Human-Computer Studies</w:t>
      </w:r>
      <w:r w:rsidRPr="00120442">
        <w:rPr>
          <w:rFonts w:ascii="Calibri" w:hAnsi="Calibri" w:cs="Calibri"/>
          <w:noProof/>
          <w:szCs w:val="24"/>
        </w:rPr>
        <w:t>, 70, pp. 107–115. doi: 10.1016/j.ijhcs.2011.09.001.</w:t>
      </w:r>
    </w:p>
    <w:p w14:paraId="6C298E17"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Eden, G., Jirotka, M. and Stahl, B. (2013) ‘Responsible research and innovation: Critical reflection into the potential social consequences of ICT’, in </w:t>
      </w:r>
      <w:r w:rsidRPr="00120442">
        <w:rPr>
          <w:rFonts w:ascii="Calibri" w:hAnsi="Calibri" w:cs="Calibri"/>
          <w:i/>
          <w:iCs/>
          <w:noProof/>
          <w:szCs w:val="24"/>
        </w:rPr>
        <w:t xml:space="preserve">Proceedings - International Conference on Research </w:t>
      </w:r>
      <w:r w:rsidRPr="00120442">
        <w:rPr>
          <w:rFonts w:ascii="Calibri" w:hAnsi="Calibri" w:cs="Calibri"/>
          <w:i/>
          <w:iCs/>
          <w:noProof/>
          <w:szCs w:val="24"/>
        </w:rPr>
        <w:lastRenderedPageBreak/>
        <w:t>Challenges in Information Science</w:t>
      </w:r>
      <w:r w:rsidRPr="00120442">
        <w:rPr>
          <w:rFonts w:ascii="Calibri" w:hAnsi="Calibri" w:cs="Calibri"/>
          <w:noProof/>
          <w:szCs w:val="24"/>
        </w:rPr>
        <w:t>. doi: 10.1109/RCIS.2013.6577706.</w:t>
      </w:r>
    </w:p>
    <w:p w14:paraId="113CE951"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Floridi, L. (2015) </w:t>
      </w:r>
      <w:r w:rsidRPr="00120442">
        <w:rPr>
          <w:rFonts w:ascii="Calibri" w:hAnsi="Calibri" w:cs="Calibri"/>
          <w:i/>
          <w:iCs/>
          <w:noProof/>
          <w:szCs w:val="24"/>
        </w:rPr>
        <w:t>The onlife manifesto</w:t>
      </w:r>
      <w:r w:rsidRPr="00120442">
        <w:rPr>
          <w:rFonts w:ascii="Calibri" w:hAnsi="Calibri" w:cs="Calibri"/>
          <w:noProof/>
          <w:szCs w:val="24"/>
        </w:rPr>
        <w:t>. Springer. doi: 10.1007/978-3-319-04093-6.</w:t>
      </w:r>
    </w:p>
    <w:p w14:paraId="68CF7DB3"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Floridi, L. and Taddeo, M. (2016) ‘What is data ethics?’, </w:t>
      </w:r>
      <w:r w:rsidRPr="00120442">
        <w:rPr>
          <w:rFonts w:ascii="Calibri" w:hAnsi="Calibri" w:cs="Calibri"/>
          <w:i/>
          <w:iCs/>
          <w:noProof/>
          <w:szCs w:val="24"/>
        </w:rPr>
        <w:t>Philosophical Transactions of the Royal Society A: Mathematical, Physical and Engineering Sciences</w:t>
      </w:r>
      <w:r w:rsidRPr="00120442">
        <w:rPr>
          <w:rFonts w:ascii="Calibri" w:hAnsi="Calibri" w:cs="Calibri"/>
          <w:noProof/>
          <w:szCs w:val="24"/>
        </w:rPr>
        <w:t>, 374(2083), p. 20160360. doi: 10.1098/rsta.2016.0360.</w:t>
      </w:r>
    </w:p>
    <w:p w14:paraId="7B161B7C"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Maner, W. (1980) ‘Starter kit in computer ethics’, </w:t>
      </w:r>
      <w:r w:rsidRPr="00120442">
        <w:rPr>
          <w:rFonts w:ascii="Calibri" w:hAnsi="Calibri" w:cs="Calibri"/>
          <w:i/>
          <w:iCs/>
          <w:noProof/>
          <w:szCs w:val="24"/>
        </w:rPr>
        <w:t>Hyde Park, NY: Helvetia Press and the National Information and Resource Center for Teaching Philosophy</w:t>
      </w:r>
      <w:r w:rsidRPr="00120442">
        <w:rPr>
          <w:rFonts w:ascii="Calibri" w:hAnsi="Calibri" w:cs="Calibri"/>
          <w:noProof/>
          <w:szCs w:val="24"/>
        </w:rPr>
        <w:t>.</w:t>
      </w:r>
    </w:p>
    <w:p w14:paraId="1A294DA0"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Mittelstadt, B. D. and Floridi, L. (2016) ‘The Ethics of Big Data: Current and Foreseeable Issues in Biomedical Contexts’, </w:t>
      </w:r>
      <w:r w:rsidRPr="00120442">
        <w:rPr>
          <w:rFonts w:ascii="Calibri" w:hAnsi="Calibri" w:cs="Calibri"/>
          <w:i/>
          <w:iCs/>
          <w:noProof/>
          <w:szCs w:val="24"/>
        </w:rPr>
        <w:t>Science and Engineering Ethics</w:t>
      </w:r>
      <w:r w:rsidRPr="00120442">
        <w:rPr>
          <w:rFonts w:ascii="Calibri" w:hAnsi="Calibri" w:cs="Calibri"/>
          <w:noProof/>
          <w:szCs w:val="24"/>
        </w:rPr>
        <w:t>, pp. 303–341. doi: 10.1007/s11948-015-9652-2.</w:t>
      </w:r>
    </w:p>
    <w:p w14:paraId="3D93A40E"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Moor, J. H. (1985) ‘What is Computer Ethics?’, pp. 67–69. Available at: https://pdfs.semanticscholar.org/2b26/2968529c25ebc2647f58cbb50a46fffcce17.pdf (Accessed: 25 March 2018).</w:t>
      </w:r>
    </w:p>
    <w:p w14:paraId="64097803"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Von Schomberg, R. (2013) ‘A Vision of Responsible Research and Innovation’, </w:t>
      </w:r>
      <w:r w:rsidRPr="00120442">
        <w:rPr>
          <w:rFonts w:ascii="Calibri" w:hAnsi="Calibri" w:cs="Calibri"/>
          <w:i/>
          <w:iCs/>
          <w:noProof/>
          <w:szCs w:val="24"/>
        </w:rPr>
        <w:t>Responsible Innovation: Managing the Responsible Emergence of Science and Innovation in Society</w:t>
      </w:r>
      <w:r w:rsidRPr="00120442">
        <w:rPr>
          <w:rFonts w:ascii="Calibri" w:hAnsi="Calibri" w:cs="Calibri"/>
          <w:noProof/>
          <w:szCs w:val="24"/>
        </w:rPr>
        <w:t>, pp. 51–74. doi: 10.1002/9781118551424.ch3.</w:t>
      </w:r>
    </w:p>
    <w:p w14:paraId="5A4DFD81"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Stahl, B. C. (2012) ‘Morality, Ethics, and Reflection: A Categorization of Normative IS Research’, </w:t>
      </w:r>
      <w:r w:rsidRPr="00120442">
        <w:rPr>
          <w:rFonts w:ascii="Calibri" w:hAnsi="Calibri" w:cs="Calibri"/>
          <w:i/>
          <w:iCs/>
          <w:noProof/>
          <w:szCs w:val="24"/>
        </w:rPr>
        <w:t>Journal of the Association for Information Systems</w:t>
      </w:r>
      <w:r w:rsidRPr="00120442">
        <w:rPr>
          <w:rFonts w:ascii="Calibri" w:hAnsi="Calibri" w:cs="Calibri"/>
          <w:noProof/>
          <w:szCs w:val="24"/>
        </w:rPr>
        <w:t>, 13(8), pp. 636–656. Available at: http://search.proquest.com.ezproxylocal.library.nova.edu/docview/1039704452?accountid=6579.</w:t>
      </w:r>
    </w:p>
    <w:p w14:paraId="7D0325B6"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Stahl, B. C. </w:t>
      </w:r>
      <w:r w:rsidRPr="00120442">
        <w:rPr>
          <w:rFonts w:ascii="Calibri" w:hAnsi="Calibri" w:cs="Calibri"/>
          <w:i/>
          <w:iCs/>
          <w:noProof/>
          <w:szCs w:val="24"/>
        </w:rPr>
        <w:t>et al.</w:t>
      </w:r>
      <w:r w:rsidRPr="00120442">
        <w:rPr>
          <w:rFonts w:ascii="Calibri" w:hAnsi="Calibri" w:cs="Calibri"/>
          <w:noProof/>
          <w:szCs w:val="24"/>
        </w:rPr>
        <w:t xml:space="preserve"> (2014) ‘From computer ethics to responsible research and innovation in ICT: The transition of reference discourses informing ethics-related research in information systems’, </w:t>
      </w:r>
      <w:r w:rsidRPr="00120442">
        <w:rPr>
          <w:rFonts w:ascii="Calibri" w:hAnsi="Calibri" w:cs="Calibri"/>
          <w:i/>
          <w:iCs/>
          <w:noProof/>
          <w:szCs w:val="24"/>
        </w:rPr>
        <w:t>Information &amp; Management</w:t>
      </w:r>
      <w:r w:rsidRPr="00120442">
        <w:rPr>
          <w:rFonts w:ascii="Calibri" w:hAnsi="Calibri" w:cs="Calibri"/>
          <w:noProof/>
          <w:szCs w:val="24"/>
        </w:rPr>
        <w:t>, 51, pp. 810–818. doi: 10.1016/j.im.2014.01.001.</w:t>
      </w:r>
    </w:p>
    <w:p w14:paraId="7CCAADE0" w14:textId="77777777" w:rsidR="00120442" w:rsidRPr="00120442" w:rsidRDefault="00120442" w:rsidP="00120442">
      <w:pPr>
        <w:widowControl w:val="0"/>
        <w:autoSpaceDE w:val="0"/>
        <w:autoSpaceDN w:val="0"/>
        <w:adjustRightInd w:val="0"/>
        <w:spacing w:line="240" w:lineRule="auto"/>
        <w:rPr>
          <w:rFonts w:ascii="Calibri" w:hAnsi="Calibri" w:cs="Calibri"/>
          <w:noProof/>
          <w:szCs w:val="24"/>
        </w:rPr>
      </w:pPr>
      <w:r w:rsidRPr="00120442">
        <w:rPr>
          <w:rFonts w:ascii="Calibri" w:hAnsi="Calibri" w:cs="Calibri"/>
          <w:noProof/>
          <w:szCs w:val="24"/>
        </w:rPr>
        <w:t xml:space="preserve">Stahl, B. C. </w:t>
      </w:r>
      <w:r w:rsidRPr="00120442">
        <w:rPr>
          <w:rFonts w:ascii="Calibri" w:hAnsi="Calibri" w:cs="Calibri"/>
          <w:i/>
          <w:iCs/>
          <w:noProof/>
          <w:szCs w:val="24"/>
        </w:rPr>
        <w:t>et al.</w:t>
      </w:r>
      <w:r w:rsidRPr="00120442">
        <w:rPr>
          <w:rFonts w:ascii="Calibri" w:hAnsi="Calibri" w:cs="Calibri"/>
          <w:noProof/>
          <w:szCs w:val="24"/>
        </w:rPr>
        <w:t xml:space="preserve"> (2016) ‘The Ethics of Computing: A Survey of the Computing-Oriented Literature’, </w:t>
      </w:r>
      <w:r w:rsidRPr="00120442">
        <w:rPr>
          <w:rFonts w:ascii="Calibri" w:hAnsi="Calibri" w:cs="Calibri"/>
          <w:i/>
          <w:iCs/>
          <w:noProof/>
          <w:szCs w:val="24"/>
        </w:rPr>
        <w:t>ACM Computing Surveys</w:t>
      </w:r>
      <w:r w:rsidRPr="00120442">
        <w:rPr>
          <w:rFonts w:ascii="Calibri" w:hAnsi="Calibri" w:cs="Calibri"/>
          <w:noProof/>
          <w:szCs w:val="24"/>
        </w:rPr>
        <w:t>, 48(4), pp. 1–38. doi: 10.1145/2871196.</w:t>
      </w:r>
    </w:p>
    <w:p w14:paraId="067D66D6" w14:textId="77777777" w:rsidR="00120442" w:rsidRPr="00120442" w:rsidRDefault="00120442" w:rsidP="00120442">
      <w:pPr>
        <w:widowControl w:val="0"/>
        <w:autoSpaceDE w:val="0"/>
        <w:autoSpaceDN w:val="0"/>
        <w:adjustRightInd w:val="0"/>
        <w:spacing w:line="240" w:lineRule="auto"/>
        <w:rPr>
          <w:rFonts w:ascii="Calibri" w:hAnsi="Calibri" w:cs="Calibri"/>
          <w:noProof/>
        </w:rPr>
      </w:pPr>
      <w:r w:rsidRPr="00120442">
        <w:rPr>
          <w:rFonts w:ascii="Calibri" w:hAnsi="Calibri" w:cs="Calibri"/>
          <w:noProof/>
          <w:szCs w:val="24"/>
        </w:rPr>
        <w:t xml:space="preserve">Stahl, B. C., Eden, G. and Jirotka, M. (2013) ‘Responsible Research and Innovation in Information and Communication Technology: Identifying and Engaging with the Ethical Implications of ICTs’, in </w:t>
      </w:r>
      <w:r w:rsidRPr="00120442">
        <w:rPr>
          <w:rFonts w:ascii="Calibri" w:hAnsi="Calibri" w:cs="Calibri"/>
          <w:i/>
          <w:iCs/>
          <w:noProof/>
          <w:szCs w:val="24"/>
        </w:rPr>
        <w:t>Responsible Innovation</w:t>
      </w:r>
      <w:r w:rsidRPr="00120442">
        <w:rPr>
          <w:rFonts w:ascii="Calibri" w:hAnsi="Calibri" w:cs="Calibri"/>
          <w:noProof/>
          <w:szCs w:val="24"/>
        </w:rPr>
        <w:t>. Wiley-Blackwell, pp. 199–218. doi: 10.1002/9781118551424.ch11.</w:t>
      </w:r>
    </w:p>
    <w:p w14:paraId="12DC0F52" w14:textId="77777777" w:rsidR="00A72C3E" w:rsidRDefault="000E7FD7" w:rsidP="00A72C3E">
      <w:r>
        <w:fldChar w:fldCharType="end"/>
      </w:r>
    </w:p>
    <w:sectPr w:rsidR="00A72C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iaan louw" w:date="2018-03-31T07:53:00Z" w:initials="rl">
    <w:p w14:paraId="755297CA" w14:textId="77777777" w:rsidR="00A964A6" w:rsidRDefault="00A964A6">
      <w:pPr>
        <w:pStyle w:val="CommentText"/>
      </w:pPr>
      <w:r>
        <w:rPr>
          <w:rStyle w:val="CommentReference"/>
        </w:rPr>
        <w:annotationRef/>
      </w:r>
      <w:r w:rsidR="00D00214">
        <w:t>Elaborate on what is normative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5297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5297CA" w16cid:durableId="1E69BD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hybridMultilevel"/>
    <w:tmpl w:val="75E6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aan louw">
    <w15:presenceInfo w15:providerId="Windows Live" w15:userId="0ef8d0808dc186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C3E"/>
    <w:rsid w:val="000523AD"/>
    <w:rsid w:val="000641D3"/>
    <w:rsid w:val="000B302A"/>
    <w:rsid w:val="000E7FD7"/>
    <w:rsid w:val="00120442"/>
    <w:rsid w:val="00126BAB"/>
    <w:rsid w:val="001A4E5A"/>
    <w:rsid w:val="001B73DD"/>
    <w:rsid w:val="00230E14"/>
    <w:rsid w:val="00273FCC"/>
    <w:rsid w:val="00281BA6"/>
    <w:rsid w:val="002B5A61"/>
    <w:rsid w:val="002F7730"/>
    <w:rsid w:val="0037542F"/>
    <w:rsid w:val="003B41D2"/>
    <w:rsid w:val="0045651A"/>
    <w:rsid w:val="004C1117"/>
    <w:rsid w:val="004C2FCE"/>
    <w:rsid w:val="004E7316"/>
    <w:rsid w:val="005302C5"/>
    <w:rsid w:val="00537BDD"/>
    <w:rsid w:val="00542F96"/>
    <w:rsid w:val="00545E5C"/>
    <w:rsid w:val="00554D77"/>
    <w:rsid w:val="005707DC"/>
    <w:rsid w:val="006E774C"/>
    <w:rsid w:val="00735AB8"/>
    <w:rsid w:val="007531B1"/>
    <w:rsid w:val="0079442B"/>
    <w:rsid w:val="008022A5"/>
    <w:rsid w:val="0085178E"/>
    <w:rsid w:val="00863DB6"/>
    <w:rsid w:val="008831A2"/>
    <w:rsid w:val="0092028D"/>
    <w:rsid w:val="009466A4"/>
    <w:rsid w:val="009D5518"/>
    <w:rsid w:val="00A347BC"/>
    <w:rsid w:val="00A72C3E"/>
    <w:rsid w:val="00A817A1"/>
    <w:rsid w:val="00A8225A"/>
    <w:rsid w:val="00A822BB"/>
    <w:rsid w:val="00A964A6"/>
    <w:rsid w:val="00AE32BF"/>
    <w:rsid w:val="00BA1097"/>
    <w:rsid w:val="00C53FD5"/>
    <w:rsid w:val="00D00214"/>
    <w:rsid w:val="00D85723"/>
    <w:rsid w:val="00DA3F4E"/>
    <w:rsid w:val="00DB51EE"/>
    <w:rsid w:val="00DF4165"/>
    <w:rsid w:val="00E24B4D"/>
    <w:rsid w:val="00E57530"/>
    <w:rsid w:val="00FC0EE7"/>
    <w:rsid w:val="00FD6D9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30DE7-727A-4BC6-BB22-A151947A7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5645</TotalTime>
  <Pages>1</Pages>
  <Words>8337</Words>
  <Characters>47521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17</cp:revision>
  <dcterms:created xsi:type="dcterms:W3CDTF">2018-03-27T15:03:00Z</dcterms:created>
  <dcterms:modified xsi:type="dcterms:W3CDTF">2018-05-20T16:14:00Z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