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7620" w14:textId="465A8A1A" w:rsidR="0085011A" w:rsidRPr="0085011A" w:rsidRDefault="0085011A" w:rsidP="00091D04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Meaning </w:t>
      </w:r>
      <w:r w:rsidR="00A708A2">
        <w:rPr>
          <w:rFonts w:ascii="Arial" w:hAnsi="Arial" w:cs="Arial"/>
          <w:b/>
          <w:bCs/>
          <w:sz w:val="32"/>
          <w:szCs w:val="32"/>
        </w:rPr>
        <w:t>o</w:t>
      </w:r>
      <w:r>
        <w:rPr>
          <w:rFonts w:ascii="Arial" w:hAnsi="Arial" w:cs="Arial"/>
          <w:b/>
          <w:bCs/>
          <w:sz w:val="32"/>
          <w:szCs w:val="32"/>
        </w:rPr>
        <w:t>f colors:</w:t>
      </w:r>
    </w:p>
    <w:p w14:paraId="735E29F8" w14:textId="41F97D08" w:rsidR="00091D04" w:rsidRDefault="00091D04" w:rsidP="00091D04">
      <w:pPr>
        <w:jc w:val="center"/>
        <w:rPr>
          <w:rFonts w:ascii="Arial" w:hAnsi="Arial" w:cs="Arial"/>
          <w:color w:val="00B0F0"/>
          <w:sz w:val="32"/>
          <w:szCs w:val="32"/>
        </w:rPr>
      </w:pPr>
      <w:r>
        <w:rPr>
          <w:rFonts w:ascii="Arial" w:hAnsi="Arial" w:cs="Arial"/>
          <w:color w:val="00B0F0"/>
          <w:sz w:val="32"/>
          <w:szCs w:val="32"/>
        </w:rPr>
        <w:t>Skyblue: function</w:t>
      </w:r>
    </w:p>
    <w:p w14:paraId="495D1F5D" w14:textId="3C114D57" w:rsidR="00091D04" w:rsidRPr="004B6A2F" w:rsidRDefault="00091D04" w:rsidP="00091D04">
      <w:pPr>
        <w:jc w:val="center"/>
        <w:rPr>
          <w:rFonts w:ascii="Arial" w:hAnsi="Arial" w:cs="Arial"/>
          <w:color w:val="C5C000"/>
          <w:sz w:val="32"/>
          <w:szCs w:val="32"/>
        </w:rPr>
      </w:pPr>
      <w:r w:rsidRPr="004B6A2F">
        <w:rPr>
          <w:rFonts w:ascii="Arial" w:hAnsi="Arial" w:cs="Arial"/>
          <w:color w:val="C5C000"/>
          <w:sz w:val="32"/>
          <w:szCs w:val="32"/>
        </w:rPr>
        <w:t>Darkyellow: action</w:t>
      </w:r>
    </w:p>
    <w:p w14:paraId="7ED0D2B3" w14:textId="7B02DDAE" w:rsidR="00091D04" w:rsidRDefault="00091D04" w:rsidP="00091D04">
      <w:pPr>
        <w:jc w:val="center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Red: state</w:t>
      </w:r>
    </w:p>
    <w:p w14:paraId="37FF670E" w14:textId="00D28437" w:rsidR="004B6A2F" w:rsidRPr="004B6A2F" w:rsidRDefault="004B6A2F" w:rsidP="00091D04">
      <w:pPr>
        <w:jc w:val="center"/>
        <w:rPr>
          <w:rFonts w:ascii="Arial" w:hAnsi="Arial" w:cs="Arial"/>
          <w:color w:val="FFC000"/>
          <w:sz w:val="32"/>
          <w:szCs w:val="32"/>
        </w:rPr>
      </w:pPr>
      <w:r>
        <w:rPr>
          <w:rFonts w:ascii="Arial" w:hAnsi="Arial" w:cs="Arial"/>
          <w:color w:val="FFC000"/>
          <w:sz w:val="32"/>
          <w:szCs w:val="32"/>
        </w:rPr>
        <w:t>Orange: variable or argument</w:t>
      </w:r>
    </w:p>
    <w:p w14:paraId="31A5B4F1" w14:textId="6EFE8754" w:rsidR="001D7B21" w:rsidRPr="001D7B21" w:rsidRDefault="001D7B21" w:rsidP="00091D04">
      <w:pPr>
        <w:jc w:val="center"/>
        <w:rPr>
          <w:rFonts w:cstheme="minorHAnsi"/>
          <w:b/>
          <w:bCs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32"/>
          <w:szCs w:val="32"/>
        </w:rPr>
        <w:t>Green: method &amp; route path</w:t>
      </w:r>
    </w:p>
    <w:p w14:paraId="1B960CD4" w14:textId="77777777" w:rsidR="00091D04" w:rsidRDefault="00091D04">
      <w:pPr>
        <w:rPr>
          <w:rFonts w:cstheme="minorHAnsi"/>
          <w:b/>
          <w:bCs/>
          <w:sz w:val="40"/>
          <w:szCs w:val="40"/>
        </w:rPr>
      </w:pPr>
    </w:p>
    <w:p w14:paraId="7A6ED8AA" w14:textId="77777777" w:rsidR="00091D04" w:rsidRDefault="00091D04">
      <w:pPr>
        <w:rPr>
          <w:rFonts w:cstheme="minorHAnsi"/>
          <w:b/>
          <w:bCs/>
          <w:sz w:val="40"/>
          <w:szCs w:val="40"/>
        </w:rPr>
      </w:pPr>
    </w:p>
    <w:p w14:paraId="245B45AA" w14:textId="6676E653" w:rsidR="00317904" w:rsidRPr="00317904" w:rsidRDefault="00317904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Order of execution when the page is rendered for the first time</w:t>
      </w:r>
    </w:p>
    <w:p w14:paraId="1F015928" w14:textId="4E76359A" w:rsidR="0089054A" w:rsidRDefault="00317904">
      <w:pPr>
        <w:rPr>
          <w:rFonts w:ascii="Arial" w:hAnsi="Arial" w:cs="Arial"/>
          <w:color w:val="00B0F0"/>
          <w:sz w:val="32"/>
          <w:szCs w:val="32"/>
        </w:rPr>
      </w:pPr>
      <w:r w:rsidRPr="00317904">
        <w:rPr>
          <w:rFonts w:ascii="Arial" w:hAnsi="Arial" w:cs="Arial"/>
          <w:color w:val="00B0F0"/>
          <w:sz w:val="32"/>
          <w:szCs w:val="32"/>
        </w:rPr>
        <w:t>loadPortfolios() → selectPortfolio() → loadSharesOfPortfolio() →</w:t>
      </w:r>
      <w:r>
        <w:rPr>
          <w:rFonts w:ascii="Arial" w:hAnsi="Arial" w:cs="Arial"/>
          <w:color w:val="00B0F0"/>
          <w:sz w:val="32"/>
          <w:szCs w:val="32"/>
        </w:rPr>
        <w:t xml:space="preserve"> organizeShare()</w:t>
      </w:r>
    </w:p>
    <w:p w14:paraId="27F344D1" w14:textId="3AA3C0AC" w:rsidR="00736274" w:rsidRDefault="00736274">
      <w:pPr>
        <w:rPr>
          <w:rFonts w:ascii="Arial" w:hAnsi="Arial" w:cs="Arial"/>
          <w:color w:val="00B0F0"/>
          <w:sz w:val="32"/>
          <w:szCs w:val="32"/>
        </w:rPr>
      </w:pPr>
    </w:p>
    <w:p w14:paraId="4807B648" w14:textId="0ABCA26E" w:rsidR="00736274" w:rsidRDefault="00736274">
      <w:pPr>
        <w:rPr>
          <w:rFonts w:ascii="Arial" w:hAnsi="Arial" w:cs="Arial"/>
          <w:color w:val="00B0F0"/>
          <w:sz w:val="32"/>
          <w:szCs w:val="32"/>
        </w:rPr>
      </w:pPr>
    </w:p>
    <w:p w14:paraId="01B0180D" w14:textId="1D767709" w:rsidR="00736274" w:rsidRPr="00736274" w:rsidRDefault="00736274">
      <w:pPr>
        <w:rPr>
          <w:rFonts w:ascii="Arial" w:hAnsi="Arial" w:cs="Arial"/>
          <w:b/>
          <w:bCs/>
          <w:color w:val="00B0F0"/>
          <w:sz w:val="36"/>
          <w:szCs w:val="36"/>
        </w:rPr>
      </w:pP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>loadPortfolios():</w:t>
      </w:r>
    </w:p>
    <w:p w14:paraId="4F6B3089" w14:textId="580A7CF6" w:rsidR="00736274" w:rsidRDefault="00736274" w:rsidP="00736274">
      <w:pPr>
        <w:pStyle w:val="a4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all portfolio(s) of the user through the </w:t>
      </w:r>
      <w:r w:rsidRPr="00C06FA0">
        <w:rPr>
          <w:rFonts w:ascii="Arial" w:hAnsi="Arial" w:cs="Arial"/>
          <w:color w:val="00B050"/>
          <w:sz w:val="32"/>
          <w:szCs w:val="32"/>
        </w:rPr>
        <w:t xml:space="preserve">GET ‘api/portfolio’ </w:t>
      </w:r>
      <w:r>
        <w:rPr>
          <w:rFonts w:ascii="Arial" w:hAnsi="Arial" w:cs="Arial"/>
          <w:sz w:val="32"/>
          <w:szCs w:val="32"/>
        </w:rPr>
        <w:t>route.</w:t>
      </w:r>
    </w:p>
    <w:p w14:paraId="2568CE4C" w14:textId="77777777" w:rsidR="0073551E" w:rsidRDefault="0073551E" w:rsidP="0073551E">
      <w:pPr>
        <w:pStyle w:val="a4"/>
        <w:rPr>
          <w:rFonts w:ascii="Arial" w:hAnsi="Arial" w:cs="Arial"/>
          <w:sz w:val="32"/>
          <w:szCs w:val="32"/>
        </w:rPr>
      </w:pPr>
    </w:p>
    <w:p w14:paraId="0CE8BF95" w14:textId="4F745586" w:rsidR="0073551E" w:rsidRDefault="0073551E" w:rsidP="00736274">
      <w:pPr>
        <w:pStyle w:val="a4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Dispatch </w:t>
      </w:r>
      <w:r w:rsidRPr="004B6A2F">
        <w:rPr>
          <w:rFonts w:ascii="Arial" w:hAnsi="Arial" w:cs="Arial"/>
          <w:color w:val="C5C000"/>
          <w:sz w:val="32"/>
          <w:szCs w:val="32"/>
        </w:rPr>
        <w:t xml:space="preserve">PORTFOLIOS_LOADED </w:t>
      </w:r>
      <w:r>
        <w:rPr>
          <w:rFonts w:ascii="Arial" w:hAnsi="Arial" w:cs="Arial"/>
          <w:sz w:val="32"/>
          <w:szCs w:val="32"/>
        </w:rPr>
        <w:t xml:space="preserve">and save the response (i.e. all loaded portfolio(s) from the server) in the </w:t>
      </w:r>
      <w:r>
        <w:rPr>
          <w:rFonts w:ascii="Arial" w:hAnsi="Arial" w:cs="Arial"/>
          <w:color w:val="FF0000"/>
          <w:sz w:val="32"/>
          <w:szCs w:val="32"/>
        </w:rPr>
        <w:t xml:space="preserve">portfolio.portfolios </w:t>
      </w:r>
      <w:r>
        <w:rPr>
          <w:rFonts w:ascii="Arial" w:hAnsi="Arial" w:cs="Arial"/>
          <w:sz w:val="32"/>
          <w:szCs w:val="32"/>
        </w:rPr>
        <w:t>state</w:t>
      </w:r>
    </w:p>
    <w:p w14:paraId="325590F8" w14:textId="17A73F55" w:rsidR="004B6A2F" w:rsidRDefault="004B6A2F" w:rsidP="004B6A2F">
      <w:pPr>
        <w:pStyle w:val="a4"/>
        <w:rPr>
          <w:rFonts w:ascii="Arial" w:hAnsi="Arial" w:cs="Arial"/>
          <w:sz w:val="32"/>
          <w:szCs w:val="32"/>
        </w:rPr>
      </w:pPr>
    </w:p>
    <w:p w14:paraId="06354D11" w14:textId="1EA71570" w:rsidR="004B6A2F" w:rsidRDefault="004B6A2F" w:rsidP="004B6A2F">
      <w:pPr>
        <w:pStyle w:val="a4"/>
        <w:rPr>
          <w:rFonts w:ascii="Arial" w:hAnsi="Arial" w:cs="Arial"/>
          <w:sz w:val="32"/>
          <w:szCs w:val="32"/>
        </w:rPr>
      </w:pPr>
    </w:p>
    <w:p w14:paraId="4EE19621" w14:textId="77777777" w:rsidR="004B6A2F" w:rsidRPr="00764B33" w:rsidRDefault="004B6A2F" w:rsidP="00764B33">
      <w:pPr>
        <w:rPr>
          <w:rFonts w:ascii="Arial" w:hAnsi="Arial" w:cs="Arial"/>
          <w:sz w:val="32"/>
          <w:szCs w:val="32"/>
        </w:rPr>
      </w:pPr>
    </w:p>
    <w:p w14:paraId="69154451" w14:textId="46F10640" w:rsidR="004B6A2F" w:rsidRPr="00736274" w:rsidRDefault="004B6A2F" w:rsidP="004B6A2F">
      <w:pPr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Arial" w:hAnsi="Arial" w:cs="Arial"/>
          <w:b/>
          <w:bCs/>
          <w:color w:val="00B0F0"/>
          <w:sz w:val="36"/>
          <w:szCs w:val="36"/>
        </w:rPr>
        <w:lastRenderedPageBreak/>
        <w:t>selectPortfolio</w:t>
      </w: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>(</w:t>
      </w:r>
      <w:r w:rsidR="00764B33">
        <w:rPr>
          <w:rFonts w:ascii="Arial" w:hAnsi="Arial" w:cs="Arial"/>
          <w:color w:val="FFC000"/>
          <w:sz w:val="32"/>
          <w:szCs w:val="32"/>
        </w:rPr>
        <w:t>portfolioId</w:t>
      </w: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>):</w:t>
      </w:r>
    </w:p>
    <w:p w14:paraId="744A7FC9" w14:textId="40F2BDED" w:rsidR="004B6A2F" w:rsidRDefault="00764B33" w:rsidP="00764B33">
      <w:pPr>
        <w:pStyle w:val="a4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Dispatch </w:t>
      </w:r>
      <w:r>
        <w:rPr>
          <w:rFonts w:ascii="Arial" w:hAnsi="Arial" w:cs="Arial"/>
          <w:color w:val="C5C000"/>
          <w:sz w:val="32"/>
          <w:szCs w:val="32"/>
        </w:rPr>
        <w:t xml:space="preserve">SELECT_PORTFOLIO </w:t>
      </w:r>
      <w:r>
        <w:rPr>
          <w:rFonts w:ascii="Arial" w:hAnsi="Arial" w:cs="Arial"/>
          <w:sz w:val="32"/>
          <w:szCs w:val="32"/>
        </w:rPr>
        <w:t xml:space="preserve">and save the </w:t>
      </w:r>
      <w:r>
        <w:rPr>
          <w:rFonts w:ascii="Arial" w:hAnsi="Arial" w:cs="Arial"/>
          <w:color w:val="FFC000"/>
          <w:sz w:val="32"/>
          <w:szCs w:val="32"/>
        </w:rPr>
        <w:t>portfolioId</w:t>
      </w:r>
      <w:r>
        <w:rPr>
          <w:rFonts w:ascii="Arial" w:hAnsi="Arial" w:cs="Arial"/>
          <w:sz w:val="32"/>
          <w:szCs w:val="32"/>
        </w:rPr>
        <w:t xml:space="preserve"> in the </w:t>
      </w:r>
      <w:r>
        <w:rPr>
          <w:rFonts w:ascii="Arial" w:hAnsi="Arial" w:cs="Arial"/>
          <w:color w:val="FF0000"/>
          <w:sz w:val="32"/>
          <w:szCs w:val="32"/>
        </w:rPr>
        <w:t>portfo</w:t>
      </w:r>
      <w:r>
        <w:rPr>
          <w:rFonts w:ascii="Arial" w:hAnsi="Arial" w:cs="Arial"/>
          <w:color w:val="FF0000"/>
          <w:sz w:val="32"/>
          <w:szCs w:val="32"/>
        </w:rPr>
        <w:t xml:space="preserve">lio.currentPortfolio </w:t>
      </w:r>
      <w:r>
        <w:rPr>
          <w:rFonts w:ascii="Arial" w:hAnsi="Arial" w:cs="Arial"/>
          <w:sz w:val="32"/>
          <w:szCs w:val="32"/>
        </w:rPr>
        <w:t>state</w:t>
      </w:r>
    </w:p>
    <w:p w14:paraId="2FDAC55E" w14:textId="76D27AB1" w:rsidR="003F61FC" w:rsidRDefault="003F61FC" w:rsidP="003F61FC">
      <w:pPr>
        <w:pStyle w:val="a4"/>
        <w:ind w:left="1080"/>
        <w:rPr>
          <w:rFonts w:ascii="Arial" w:hAnsi="Arial" w:cs="Arial"/>
          <w:sz w:val="32"/>
          <w:szCs w:val="32"/>
        </w:rPr>
      </w:pPr>
    </w:p>
    <w:p w14:paraId="03B9C673" w14:textId="08FEDDDB" w:rsidR="003F61FC" w:rsidRDefault="003F61FC" w:rsidP="003F61FC">
      <w:pPr>
        <w:pStyle w:val="a4"/>
        <w:ind w:left="1080"/>
        <w:rPr>
          <w:rFonts w:ascii="Arial" w:hAnsi="Arial" w:cs="Arial"/>
          <w:sz w:val="32"/>
          <w:szCs w:val="32"/>
        </w:rPr>
      </w:pPr>
    </w:p>
    <w:p w14:paraId="3491D740" w14:textId="733CEE28" w:rsidR="003F61FC" w:rsidRPr="003F61FC" w:rsidRDefault="003F61FC" w:rsidP="003F61FC">
      <w:pPr>
        <w:rPr>
          <w:rFonts w:ascii="Arial" w:hAnsi="Arial" w:cs="Arial"/>
          <w:sz w:val="32"/>
          <w:szCs w:val="32"/>
        </w:rPr>
      </w:pPr>
      <w:r w:rsidRPr="003F61FC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In MainPage, select the first portfolio from the loaded portfolio(s) as default portfolio (so the first portfolio is always shown in the MainPage </w:t>
      </w:r>
      <w:r w:rsidR="00707031">
        <w:rPr>
          <w:rFonts w:ascii="Arial" w:hAnsi="Arial" w:cs="Arial"/>
          <w:sz w:val="32"/>
          <w:szCs w:val="32"/>
        </w:rPr>
        <w:t>by default</w:t>
      </w:r>
      <w:r>
        <w:rPr>
          <w:rFonts w:ascii="Arial" w:hAnsi="Arial" w:cs="Arial"/>
          <w:sz w:val="32"/>
          <w:szCs w:val="32"/>
        </w:rPr>
        <w:t>).</w:t>
      </w:r>
    </w:p>
    <w:p w14:paraId="5D076F82" w14:textId="63D8CBE6" w:rsidR="004B6A2F" w:rsidRDefault="004B6A2F" w:rsidP="004B6A2F">
      <w:pPr>
        <w:pStyle w:val="a4"/>
        <w:rPr>
          <w:rFonts w:ascii="Arial" w:hAnsi="Arial" w:cs="Arial"/>
          <w:sz w:val="32"/>
          <w:szCs w:val="32"/>
        </w:rPr>
      </w:pPr>
    </w:p>
    <w:p w14:paraId="0F1323F4" w14:textId="6C57029B" w:rsidR="00D60A73" w:rsidRDefault="00D60A73" w:rsidP="004B6A2F">
      <w:pPr>
        <w:pStyle w:val="a4"/>
        <w:rPr>
          <w:rFonts w:ascii="Arial" w:hAnsi="Arial" w:cs="Arial"/>
          <w:sz w:val="32"/>
          <w:szCs w:val="32"/>
        </w:rPr>
      </w:pPr>
    </w:p>
    <w:p w14:paraId="22683AA6" w14:textId="3BA534B3" w:rsidR="00D60A73" w:rsidRPr="00736274" w:rsidRDefault="00D60A73" w:rsidP="00D60A73">
      <w:pPr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Arial" w:hAnsi="Arial" w:cs="Arial"/>
          <w:b/>
          <w:bCs/>
          <w:color w:val="00B0F0"/>
          <w:sz w:val="36"/>
          <w:szCs w:val="36"/>
        </w:rPr>
        <w:t>loadSharesOfPortfolio</w:t>
      </w: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>(</w:t>
      </w:r>
      <w:r>
        <w:rPr>
          <w:rFonts w:ascii="Arial" w:hAnsi="Arial" w:cs="Arial"/>
          <w:color w:val="FFC000"/>
          <w:sz w:val="32"/>
          <w:szCs w:val="32"/>
        </w:rPr>
        <w:t>portfolioId</w:t>
      </w: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>):</w:t>
      </w:r>
    </w:p>
    <w:p w14:paraId="610BF2A3" w14:textId="42F118E9" w:rsidR="00D60A73" w:rsidRDefault="00D60A73" w:rsidP="00D60A73">
      <w:pPr>
        <w:pStyle w:val="a4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Get all shares of the portfolio (searched by </w:t>
      </w:r>
      <w:r>
        <w:rPr>
          <w:rFonts w:ascii="Arial" w:hAnsi="Arial" w:cs="Arial"/>
          <w:color w:val="FFC000"/>
          <w:sz w:val="32"/>
          <w:szCs w:val="32"/>
        </w:rPr>
        <w:t>portfolioId</w:t>
      </w:r>
      <w:r>
        <w:rPr>
          <w:rFonts w:ascii="Arial" w:hAnsi="Arial" w:cs="Arial"/>
          <w:color w:val="FFC000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parameter) through the </w:t>
      </w:r>
      <w:r w:rsidRPr="00C06FA0">
        <w:rPr>
          <w:rFonts w:ascii="Arial" w:hAnsi="Arial" w:cs="Arial"/>
          <w:color w:val="00B050"/>
          <w:sz w:val="32"/>
          <w:szCs w:val="32"/>
        </w:rPr>
        <w:t>GE</w:t>
      </w:r>
      <w:r>
        <w:rPr>
          <w:rFonts w:ascii="Arial" w:hAnsi="Arial" w:cs="Arial"/>
          <w:color w:val="00B050"/>
          <w:sz w:val="32"/>
          <w:szCs w:val="32"/>
        </w:rPr>
        <w:t>T ‘/api/stock/portfolioId’</w:t>
      </w:r>
      <w:r>
        <w:rPr>
          <w:rFonts w:ascii="Arial" w:hAnsi="Arial" w:cs="Arial"/>
          <w:sz w:val="32"/>
          <w:szCs w:val="32"/>
        </w:rPr>
        <w:t>.</w:t>
      </w:r>
    </w:p>
    <w:p w14:paraId="365589AC" w14:textId="38C7A2FE" w:rsidR="00D60A73" w:rsidRDefault="00D60A73" w:rsidP="00D60A73">
      <w:pPr>
        <w:pStyle w:val="a4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5DC4ADB5" w14:textId="7281F5BF" w:rsidR="00D60A73" w:rsidRPr="002919A2" w:rsidRDefault="00C928D6" w:rsidP="00D60A73">
      <w:pPr>
        <w:pStyle w:val="a4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Classify stocks </w:t>
      </w:r>
      <w:r w:rsidR="002919A2">
        <w:rPr>
          <w:rFonts w:ascii="Arial" w:hAnsi="Arial" w:cs="Arial"/>
          <w:sz w:val="32"/>
          <w:szCs w:val="32"/>
        </w:rPr>
        <w:t xml:space="preserve">by </w:t>
      </w:r>
      <w:r w:rsidR="002919A2">
        <w:rPr>
          <w:rFonts w:ascii="Arial" w:hAnsi="Arial" w:cs="Arial"/>
          <w:color w:val="00B0F0"/>
          <w:sz w:val="36"/>
          <w:szCs w:val="36"/>
        </w:rPr>
        <w:t xml:space="preserve">classifyStocks() </w:t>
      </w:r>
      <w:r w:rsidR="002919A2">
        <w:rPr>
          <w:rFonts w:ascii="Arial" w:hAnsi="Arial" w:cs="Arial"/>
          <w:sz w:val="36"/>
          <w:szCs w:val="36"/>
        </w:rPr>
        <w:t>and get the classified stocks as the return value.</w:t>
      </w:r>
    </w:p>
    <w:p w14:paraId="4A090693" w14:textId="77777777" w:rsidR="002919A2" w:rsidRPr="002919A2" w:rsidRDefault="002919A2" w:rsidP="002919A2">
      <w:pPr>
        <w:pStyle w:val="a4"/>
        <w:rPr>
          <w:rFonts w:ascii="Arial" w:hAnsi="Arial" w:cs="Arial"/>
          <w:sz w:val="32"/>
          <w:szCs w:val="32"/>
        </w:rPr>
      </w:pPr>
    </w:p>
    <w:p w14:paraId="7EBD94F9" w14:textId="4F91C747" w:rsidR="002919A2" w:rsidRDefault="002919A2" w:rsidP="00D60A73">
      <w:pPr>
        <w:pStyle w:val="a4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Dispatch </w:t>
      </w:r>
      <w:r>
        <w:rPr>
          <w:rFonts w:ascii="Arial" w:hAnsi="Arial" w:cs="Arial"/>
          <w:color w:val="C5C000"/>
          <w:sz w:val="32"/>
          <w:szCs w:val="32"/>
        </w:rPr>
        <w:t>CLEAR_STOCKS</w:t>
      </w:r>
      <w:r>
        <w:rPr>
          <w:rFonts w:ascii="Arial" w:hAnsi="Arial" w:cs="Arial"/>
          <w:sz w:val="32"/>
          <w:szCs w:val="32"/>
        </w:rPr>
        <w:t>.</w:t>
      </w:r>
    </w:p>
    <w:p w14:paraId="00C42A3A" w14:textId="77777777" w:rsidR="002919A2" w:rsidRPr="002919A2" w:rsidRDefault="002919A2" w:rsidP="002919A2">
      <w:pPr>
        <w:pStyle w:val="a4"/>
        <w:rPr>
          <w:rFonts w:ascii="Arial" w:hAnsi="Arial" w:cs="Arial"/>
          <w:sz w:val="32"/>
          <w:szCs w:val="32"/>
        </w:rPr>
      </w:pPr>
    </w:p>
    <w:p w14:paraId="3C40BEA1" w14:textId="60ABB38B" w:rsidR="002919A2" w:rsidRDefault="002919A2" w:rsidP="002919A2">
      <w:pPr>
        <w:pStyle w:val="a4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Dispatch </w:t>
      </w:r>
      <w:r>
        <w:rPr>
          <w:rFonts w:ascii="Arial" w:hAnsi="Arial" w:cs="Arial"/>
          <w:color w:val="C5C000"/>
          <w:sz w:val="32"/>
          <w:szCs w:val="32"/>
        </w:rPr>
        <w:t>STOCKS_LOADED</w:t>
      </w:r>
      <w:r>
        <w:rPr>
          <w:rFonts w:ascii="Arial" w:hAnsi="Arial" w:cs="Arial"/>
          <w:sz w:val="32"/>
          <w:szCs w:val="32"/>
        </w:rPr>
        <w:t xml:space="preserve"> and save </w:t>
      </w:r>
      <w:r w:rsidRPr="002919A2">
        <w:rPr>
          <w:rFonts w:ascii="Arial" w:hAnsi="Arial" w:cs="Arial"/>
          <w:color w:val="FFC000"/>
          <w:sz w:val="32"/>
          <w:szCs w:val="32"/>
        </w:rPr>
        <w:t>classifiedShares</w:t>
      </w:r>
      <w:r>
        <w:rPr>
          <w:rFonts w:ascii="Arial" w:hAnsi="Arial" w:cs="Arial"/>
          <w:sz w:val="32"/>
          <w:szCs w:val="32"/>
        </w:rPr>
        <w:t xml:space="preserve"> in the </w:t>
      </w:r>
      <w:r>
        <w:rPr>
          <w:rFonts w:ascii="Arial" w:hAnsi="Arial" w:cs="Arial"/>
          <w:color w:val="FF0000"/>
          <w:sz w:val="32"/>
          <w:szCs w:val="32"/>
        </w:rPr>
        <w:t xml:space="preserve">stock.stocks </w:t>
      </w:r>
      <w:r>
        <w:rPr>
          <w:rFonts w:ascii="Arial" w:hAnsi="Arial" w:cs="Arial"/>
          <w:sz w:val="32"/>
          <w:szCs w:val="32"/>
        </w:rPr>
        <w:t>state.</w:t>
      </w:r>
    </w:p>
    <w:p w14:paraId="2696C304" w14:textId="0BE0B51D" w:rsidR="002919A2" w:rsidRDefault="002919A2" w:rsidP="002919A2">
      <w:pPr>
        <w:pStyle w:val="a4"/>
        <w:ind w:left="1080"/>
        <w:rPr>
          <w:rFonts w:ascii="Arial" w:hAnsi="Arial" w:cs="Arial"/>
          <w:sz w:val="32"/>
          <w:szCs w:val="32"/>
        </w:rPr>
      </w:pPr>
    </w:p>
    <w:p w14:paraId="4690DE9E" w14:textId="3EB93F5F" w:rsidR="008F05D0" w:rsidRDefault="008F05D0" w:rsidP="002919A2">
      <w:pPr>
        <w:pStyle w:val="a4"/>
        <w:ind w:left="1080"/>
        <w:rPr>
          <w:rFonts w:ascii="Arial" w:hAnsi="Arial" w:cs="Arial"/>
          <w:sz w:val="32"/>
          <w:szCs w:val="32"/>
        </w:rPr>
      </w:pPr>
    </w:p>
    <w:p w14:paraId="63C0EF89" w14:textId="7BB2344E" w:rsidR="008F05D0" w:rsidRDefault="008F05D0" w:rsidP="002919A2">
      <w:pPr>
        <w:pStyle w:val="a4"/>
        <w:ind w:left="1080"/>
        <w:rPr>
          <w:rFonts w:ascii="Arial" w:hAnsi="Arial" w:cs="Arial"/>
          <w:sz w:val="32"/>
          <w:szCs w:val="32"/>
        </w:rPr>
      </w:pPr>
    </w:p>
    <w:p w14:paraId="13885C3C" w14:textId="3589F021" w:rsidR="008F05D0" w:rsidRPr="00736274" w:rsidRDefault="008F05D0" w:rsidP="008F05D0">
      <w:pPr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Arial" w:hAnsi="Arial" w:cs="Arial"/>
          <w:b/>
          <w:bCs/>
          <w:color w:val="00B0F0"/>
          <w:sz w:val="36"/>
          <w:szCs w:val="36"/>
        </w:rPr>
        <w:t>organizeShare</w:t>
      </w: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 xml:space="preserve"> </w:t>
      </w: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>(</w:t>
      </w:r>
      <w:r>
        <w:rPr>
          <w:rFonts w:ascii="Arial" w:hAnsi="Arial" w:cs="Arial"/>
          <w:color w:val="FFC000"/>
          <w:sz w:val="32"/>
          <w:szCs w:val="32"/>
        </w:rPr>
        <w:t>ticker, shareInfo</w:t>
      </w:r>
      <w:r w:rsidRPr="00736274">
        <w:rPr>
          <w:rFonts w:ascii="Arial" w:hAnsi="Arial" w:cs="Arial"/>
          <w:b/>
          <w:bCs/>
          <w:color w:val="00B0F0"/>
          <w:sz w:val="36"/>
          <w:szCs w:val="36"/>
        </w:rPr>
        <w:t>):</w:t>
      </w:r>
    </w:p>
    <w:p w14:paraId="192AA1A8" w14:textId="3776F48A" w:rsidR="008F05D0" w:rsidRDefault="00A561D2" w:rsidP="00A561D2">
      <w:pPr>
        <w:pStyle w:val="a4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Calculate avg. price and quantity of each shares at </w:t>
      </w:r>
      <w:r>
        <w:rPr>
          <w:rFonts w:ascii="Arial" w:hAnsi="Arial" w:cs="Arial"/>
          <w:color w:val="FF0000"/>
          <w:sz w:val="32"/>
          <w:szCs w:val="32"/>
        </w:rPr>
        <w:t xml:space="preserve">stock.stocks </w:t>
      </w:r>
      <w:r>
        <w:rPr>
          <w:rFonts w:ascii="Arial" w:hAnsi="Arial" w:cs="Arial"/>
          <w:sz w:val="32"/>
          <w:szCs w:val="32"/>
        </w:rPr>
        <w:t>state</w:t>
      </w:r>
      <w:r>
        <w:rPr>
          <w:rFonts w:ascii="Arial" w:hAnsi="Arial" w:cs="Arial"/>
          <w:sz w:val="32"/>
          <w:szCs w:val="32"/>
        </w:rPr>
        <w:t>.</w:t>
      </w:r>
    </w:p>
    <w:p w14:paraId="69901AF6" w14:textId="43BA6B39" w:rsidR="00A561D2" w:rsidRDefault="00A561D2" w:rsidP="00A561D2">
      <w:pPr>
        <w:pStyle w:val="a4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61B032C3" w14:textId="7738336E" w:rsidR="00A561D2" w:rsidRPr="00A561D2" w:rsidRDefault="00A561D2" w:rsidP="00A561D2">
      <w:pPr>
        <w:pStyle w:val="a4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Dispatch </w:t>
      </w:r>
      <w:r>
        <w:rPr>
          <w:rFonts w:ascii="Arial" w:hAnsi="Arial" w:cs="Arial"/>
          <w:color w:val="C5C000"/>
          <w:sz w:val="32"/>
          <w:szCs w:val="32"/>
        </w:rPr>
        <w:t>STOCKS_ORGANIZED</w:t>
      </w:r>
      <w:r>
        <w:rPr>
          <w:rFonts w:ascii="Arial" w:hAnsi="Arial" w:cs="Arial"/>
          <w:sz w:val="32"/>
          <w:szCs w:val="32"/>
        </w:rPr>
        <w:t xml:space="preserve"> and</w:t>
      </w:r>
      <w:r>
        <w:rPr>
          <w:rFonts w:ascii="Arial" w:hAnsi="Arial" w:cs="Arial"/>
          <w:sz w:val="32"/>
          <w:szCs w:val="32"/>
        </w:rPr>
        <w:t xml:space="preserve"> save the organized shares in the </w:t>
      </w:r>
      <w:r>
        <w:rPr>
          <w:rFonts w:ascii="Arial" w:hAnsi="Arial" w:cs="Arial"/>
          <w:color w:val="FF0000"/>
          <w:sz w:val="32"/>
          <w:szCs w:val="32"/>
        </w:rPr>
        <w:t>stock.</w:t>
      </w:r>
      <w:r>
        <w:rPr>
          <w:rFonts w:ascii="Arial" w:hAnsi="Arial" w:cs="Arial"/>
          <w:color w:val="FF0000"/>
          <w:sz w:val="32"/>
          <w:szCs w:val="32"/>
        </w:rPr>
        <w:t xml:space="preserve">organizedStocks </w:t>
      </w:r>
      <w:r>
        <w:rPr>
          <w:rFonts w:ascii="Arial" w:hAnsi="Arial" w:cs="Arial"/>
          <w:sz w:val="32"/>
          <w:szCs w:val="32"/>
        </w:rPr>
        <w:t>state.</w:t>
      </w:r>
    </w:p>
    <w:sectPr w:rsidR="00A561D2" w:rsidRPr="00A561D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31B87"/>
    <w:multiLevelType w:val="hybridMultilevel"/>
    <w:tmpl w:val="7186A3DA"/>
    <w:lvl w:ilvl="0" w:tplc="F5126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53FB"/>
    <w:multiLevelType w:val="hybridMultilevel"/>
    <w:tmpl w:val="C8F61A2E"/>
    <w:lvl w:ilvl="0" w:tplc="5AB64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B6688"/>
    <w:multiLevelType w:val="hybridMultilevel"/>
    <w:tmpl w:val="89F872AC"/>
    <w:lvl w:ilvl="0" w:tplc="B8820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A11DEE"/>
    <w:multiLevelType w:val="hybridMultilevel"/>
    <w:tmpl w:val="F334B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842"/>
    <w:rsid w:val="00006523"/>
    <w:rsid w:val="00091D04"/>
    <w:rsid w:val="001D7B21"/>
    <w:rsid w:val="002919A2"/>
    <w:rsid w:val="00317904"/>
    <w:rsid w:val="003F61FC"/>
    <w:rsid w:val="004B6A2F"/>
    <w:rsid w:val="00707031"/>
    <w:rsid w:val="0073551E"/>
    <w:rsid w:val="00736274"/>
    <w:rsid w:val="00764B33"/>
    <w:rsid w:val="0085011A"/>
    <w:rsid w:val="008F05D0"/>
    <w:rsid w:val="00A561D2"/>
    <w:rsid w:val="00A708A2"/>
    <w:rsid w:val="00C06FA0"/>
    <w:rsid w:val="00C57842"/>
    <w:rsid w:val="00C928D6"/>
    <w:rsid w:val="00D55270"/>
    <w:rsid w:val="00D60A73"/>
    <w:rsid w:val="00D9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81AC"/>
  <w15:chartTrackingRefBased/>
  <w15:docId w15:val="{DAFD1664-F902-4D22-9187-A3D4FC306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904"/>
    <w:rPr>
      <w:color w:val="808080"/>
    </w:rPr>
  </w:style>
  <w:style w:type="paragraph" w:styleId="a4">
    <w:name w:val="List Paragraph"/>
    <w:basedOn w:val="a"/>
    <w:uiPriority w:val="34"/>
    <w:qFormat/>
    <w:rsid w:val="00736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김재현</dc:creator>
  <cp:keywords/>
  <dc:description/>
  <cp:lastModifiedBy>김재현</cp:lastModifiedBy>
  <cp:revision>18</cp:revision>
  <dcterms:created xsi:type="dcterms:W3CDTF">2020-06-09T06:19:00Z</dcterms:created>
  <dcterms:modified xsi:type="dcterms:W3CDTF">2020-06-09T08:22:00Z</dcterms:modified>
</cp:coreProperties>
</file>