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D95" w:rsidRDefault="00451D95">
      <w:r>
        <w:t>Perquisite to testing: There must be at least two subaccounts to advisory account. Subscription to market data must be available</w:t>
      </w:r>
      <w:r w:rsidR="00A62409">
        <w:t>, and so subscription in account management is precondition to successful testing</w:t>
      </w:r>
      <w:r>
        <w:t>.</w:t>
      </w:r>
      <w:r w:rsidR="00830C27">
        <w:t xml:space="preserve"> (US Stocks)</w:t>
      </w:r>
    </w:p>
    <w:p w:rsidR="001840E4" w:rsidRDefault="001840E4">
      <w:r>
        <w:t xml:space="preserve">Change mode to Classic TWS </w:t>
      </w:r>
    </w:p>
    <w:p w:rsidR="001840E4" w:rsidRDefault="001840E4">
      <w:r>
        <w:t>API settings</w:t>
      </w:r>
    </w:p>
    <w:p w:rsidR="001840E4" w:rsidRDefault="001840E4">
      <w:r>
        <w:t>Edit/Global Settings/ -&gt; API/Settings</w:t>
      </w:r>
    </w:p>
    <w:p w:rsidR="00195B32" w:rsidRDefault="0091346A">
      <w:r>
        <w:rPr>
          <w:noProof/>
        </w:rPr>
        <w:pict>
          <v:oval id="_x0000_s1026" style="position:absolute;margin-left:100.5pt;margin-top:16.65pt;width:188pt;height:141pt;z-index:251658240" filled="f" fillcolor="white [3201]" strokecolor="#c0504d [3205]" strokeweight="2.5pt">
            <v:shadow color="#868686"/>
          </v:oval>
        </w:pict>
      </w:r>
      <w:r w:rsidR="00195B32">
        <w:rPr>
          <w:noProof/>
        </w:rPr>
        <w:drawing>
          <wp:inline distT="0" distB="0" distL="0" distR="0">
            <wp:extent cx="5943600" cy="4903470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F0" w:rsidRDefault="003523F0"/>
    <w:p w:rsidR="003523F0" w:rsidRDefault="003523F0">
      <w:r>
        <w:t>Test settings:</w:t>
      </w:r>
    </w:p>
    <w:p w:rsidR="003523F0" w:rsidRDefault="003523F0">
      <w:r>
        <w:t xml:space="preserve">Project </w:t>
      </w:r>
      <w:proofErr w:type="gramStart"/>
      <w:r>
        <w:t>file :</w:t>
      </w:r>
      <w:proofErr w:type="gramEnd"/>
      <w:r>
        <w:t xml:space="preserve"> tests/test_settings.py</w:t>
      </w:r>
    </w:p>
    <w:p w:rsidR="0096192E" w:rsidRDefault="003523F0" w:rsidP="003523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3523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523F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</w:rPr>
        <w:t>IB_TESTING</w:t>
      </w:r>
      <w:r w:rsidRPr="003523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523F0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True</w:t>
      </w:r>
      <w:r w:rsidRPr="003523F0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3523F0">
        <w:rPr>
          <w:rFonts w:ascii="Courier New" w:eastAsia="Times New Roman" w:hAnsi="Courier New" w:cs="Courier New"/>
          <w:color w:val="A9B7C6"/>
          <w:sz w:val="20"/>
          <w:szCs w:val="20"/>
        </w:rPr>
        <w:t>IB_ACC_1=</w:t>
      </w:r>
      <w:r w:rsidRPr="003523F0">
        <w:rPr>
          <w:rFonts w:ascii="Courier New" w:eastAsia="Times New Roman" w:hAnsi="Courier New" w:cs="Courier New"/>
          <w:color w:val="008080"/>
          <w:sz w:val="20"/>
          <w:szCs w:val="20"/>
        </w:rPr>
        <w:t>'DU653263'</w:t>
      </w:r>
      <w:r w:rsidRPr="003523F0">
        <w:rPr>
          <w:rFonts w:ascii="Courier New" w:eastAsia="Times New Roman" w:hAnsi="Courier New" w:cs="Courier New"/>
          <w:color w:val="008080"/>
          <w:sz w:val="20"/>
          <w:szCs w:val="20"/>
        </w:rPr>
        <w:br/>
      </w:r>
      <w:r w:rsidRPr="003523F0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IB_ACC_2=</w:t>
      </w:r>
      <w:r w:rsidRPr="003523F0">
        <w:rPr>
          <w:rFonts w:ascii="Courier New" w:eastAsia="Times New Roman" w:hAnsi="Courier New" w:cs="Courier New"/>
          <w:color w:val="008080"/>
          <w:sz w:val="20"/>
          <w:szCs w:val="20"/>
        </w:rPr>
        <w:t>'DU653264'</w:t>
      </w:r>
      <w:r w:rsidRPr="003523F0">
        <w:rPr>
          <w:rFonts w:ascii="Courier New" w:eastAsia="Times New Roman" w:hAnsi="Courier New" w:cs="Courier New"/>
          <w:color w:val="008080"/>
          <w:sz w:val="20"/>
          <w:szCs w:val="20"/>
        </w:rPr>
        <w:br/>
      </w:r>
      <w:r w:rsidRPr="003523F0">
        <w:rPr>
          <w:rFonts w:ascii="Courier New" w:eastAsia="Times New Roman" w:hAnsi="Courier New" w:cs="Courier New"/>
          <w:color w:val="A9B7C6"/>
          <w:sz w:val="20"/>
          <w:szCs w:val="20"/>
        </w:rPr>
        <w:t>IB_ACC_3=</w:t>
      </w:r>
      <w:r w:rsidRPr="003523F0">
        <w:rPr>
          <w:rFonts w:ascii="Courier New" w:eastAsia="Times New Roman" w:hAnsi="Courier New" w:cs="Courier New"/>
          <w:color w:val="008080"/>
          <w:sz w:val="20"/>
          <w:szCs w:val="20"/>
        </w:rPr>
        <w:t>'DU653265'</w:t>
      </w:r>
      <w:r w:rsidRPr="003523F0">
        <w:rPr>
          <w:rFonts w:ascii="Courier New" w:eastAsia="Times New Roman" w:hAnsi="Courier New" w:cs="Courier New"/>
          <w:color w:val="008080"/>
          <w:sz w:val="20"/>
          <w:szCs w:val="20"/>
        </w:rPr>
        <w:br/>
      </w:r>
      <w:r w:rsidRPr="003523F0">
        <w:rPr>
          <w:rFonts w:ascii="Courier New" w:eastAsia="Times New Roman" w:hAnsi="Courier New" w:cs="Courier New"/>
          <w:color w:val="A9B7C6"/>
          <w:sz w:val="20"/>
          <w:szCs w:val="20"/>
        </w:rPr>
        <w:t>IB_ACC_SUM=</w:t>
      </w:r>
      <w:r w:rsidRPr="003523F0">
        <w:rPr>
          <w:rFonts w:ascii="Courier New" w:eastAsia="Times New Roman" w:hAnsi="Courier New" w:cs="Courier New"/>
          <w:color w:val="008080"/>
          <w:sz w:val="20"/>
          <w:szCs w:val="20"/>
        </w:rPr>
        <w:t>'DF654262'</w:t>
      </w:r>
    </w:p>
    <w:p w:rsidR="0096192E" w:rsidRDefault="0096192E" w:rsidP="0096192E"/>
    <w:p w:rsidR="00C378BB" w:rsidRDefault="0096192E" w:rsidP="0096192E">
      <w:r>
        <w:t>Accounts may be obtained on platform:</w:t>
      </w:r>
    </w:p>
    <w:p w:rsidR="0096192E" w:rsidRPr="003523F0" w:rsidRDefault="00C378BB" w:rsidP="0096192E">
      <w:r>
        <w:rPr>
          <w:noProof/>
        </w:rPr>
        <w:lastRenderedPageBreak/>
        <w:pict>
          <v:oval id="_x0000_s1027" style="position:absolute;margin-left:-1.5pt;margin-top:298.5pt;width:59pt;height:108.05pt;z-index:251659264" filled="f" fillcolor="white [3201]" strokecolor="#c0504d [3205]" strokeweight="2.5pt">
            <v:shadow color="#868686"/>
          </v:oval>
        </w:pict>
      </w:r>
      <w:r>
        <w:rPr>
          <w:noProof/>
        </w:rPr>
        <w:pict>
          <v:oval id="_x0000_s1028" style="position:absolute;margin-left:21pt;margin-top:3.6pt;width:41pt;height:50pt;z-index:251660288" filled="f" fillcolor="white [3201]" strokecolor="#c0504d [3205]" strokeweight="2.5pt">
            <v:shadow color="#868686"/>
          </v:oval>
        </w:pict>
      </w:r>
      <w:r>
        <w:rPr>
          <w:noProof/>
        </w:rPr>
        <w:drawing>
          <wp:inline distT="0" distB="0" distL="0" distR="0">
            <wp:extent cx="5943600" cy="3247567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24400" cy="4606290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162" cy="4607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F0" w:rsidRDefault="003523F0"/>
    <w:sectPr w:rsidR="003523F0" w:rsidSect="0070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40E4"/>
    <w:rsid w:val="001840E4"/>
    <w:rsid w:val="00195B32"/>
    <w:rsid w:val="003523F0"/>
    <w:rsid w:val="00451D95"/>
    <w:rsid w:val="00704A07"/>
    <w:rsid w:val="00830C27"/>
    <w:rsid w:val="0091346A"/>
    <w:rsid w:val="0096192E"/>
    <w:rsid w:val="00A62409"/>
    <w:rsid w:val="00BA45D3"/>
    <w:rsid w:val="00C37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4A0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9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95B32"/>
    <w:rPr>
      <w:rFonts w:ascii="Tahoma" w:hAnsi="Tahoma" w:cs="Tahoma"/>
      <w:sz w:val="16"/>
      <w:szCs w:val="1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352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352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9D6CB-EE15-48DA-8F23-617F8A1A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10</cp:revision>
  <dcterms:created xsi:type="dcterms:W3CDTF">2017-03-23T13:31:00Z</dcterms:created>
  <dcterms:modified xsi:type="dcterms:W3CDTF">2017-03-23T13:42:00Z</dcterms:modified>
</cp:coreProperties>
</file>