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68" w:rsidRDefault="00582BA0">
      <w:r>
        <w:t>Supervised Learning: The output can be continuous (regression) or discrete (classification). Supervised learning means, you are told the correct answer so you can learn from that.</w:t>
      </w:r>
    </w:p>
    <w:p w:rsidR="009716B9" w:rsidRDefault="009716B9">
      <w:r>
        <w:t>Unsupervised Learning: Clustering algorithms would be included in this.</w:t>
      </w:r>
    </w:p>
    <w:p w:rsidR="003A5283" w:rsidRDefault="003A5283">
      <w:r>
        <w:t>Gradient Descent In Practice: Make sure features are on a similar scale to ensure speedy convergence. Get every feature into approximately -1&lt;x&lt;1 range.</w:t>
      </w:r>
    </w:p>
    <w:p w:rsidR="002E5645" w:rsidRDefault="002E5645">
      <w:r>
        <w:t>Normal Equation vs. Gradient Descent: Normal equation is more efficient when number of features is  small. When n</w:t>
      </w:r>
      <w:r w:rsidR="00F36F6A">
        <w:t>umber of features</w:t>
      </w:r>
      <w:r>
        <w:t xml:space="preserve"> is greater than 10,000 matrix inversion might be costly. </w:t>
      </w:r>
    </w:p>
    <w:p w:rsidR="002E5645" w:rsidRDefault="002E5645"/>
    <w:sectPr w:rsidR="002E5645" w:rsidSect="0009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2BA0"/>
    <w:rsid w:val="00097568"/>
    <w:rsid w:val="002E5645"/>
    <w:rsid w:val="003A5283"/>
    <w:rsid w:val="00582BA0"/>
    <w:rsid w:val="009716B9"/>
    <w:rsid w:val="00BC6A55"/>
    <w:rsid w:val="00BF6C32"/>
    <w:rsid w:val="00F3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Kocatulum</dc:creator>
  <cp:keywords/>
  <dc:description/>
  <cp:lastModifiedBy>Emre Kocatulum</cp:lastModifiedBy>
  <cp:revision>5</cp:revision>
  <dcterms:created xsi:type="dcterms:W3CDTF">2016-06-09T16:46:00Z</dcterms:created>
  <dcterms:modified xsi:type="dcterms:W3CDTF">2016-06-15T21:13:00Z</dcterms:modified>
</cp:coreProperties>
</file>