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39A" w:rsidRPr="00A6539A" w:rsidRDefault="00A6539A" w:rsidP="00A6539A">
      <w:pPr>
        <w:pStyle w:val="NormalWeb"/>
        <w:numPr>
          <w:ilvl w:val="0"/>
          <w:numId w:val="1"/>
        </w:numPr>
        <w:spacing w:before="0" w:beforeAutospacing="0" w:afterAutospacing="0"/>
        <w:rPr>
          <w:rFonts w:asciiTheme="minorHAnsi" w:hAnsiTheme="minorHAnsi"/>
          <w:color w:val="000000" w:themeColor="text1"/>
          <w:sz w:val="22"/>
          <w:szCs w:val="22"/>
        </w:rPr>
      </w:pPr>
      <w:r>
        <w:rPr>
          <w:rFonts w:asciiTheme="minorHAnsi" w:hAnsiTheme="minorHAnsi" w:cs="Arial"/>
          <w:bCs/>
          <w:color w:val="000000" w:themeColor="text1"/>
          <w:sz w:val="22"/>
          <w:szCs w:val="22"/>
        </w:rPr>
        <w:t>T</w:t>
      </w:r>
      <w:r w:rsidRPr="00A6539A">
        <w:rPr>
          <w:rFonts w:asciiTheme="minorHAnsi" w:hAnsiTheme="minorHAnsi" w:cs="Arial"/>
          <w:bCs/>
          <w:color w:val="000000" w:themeColor="text1"/>
          <w:sz w:val="22"/>
          <w:szCs w:val="22"/>
        </w:rPr>
        <w:t>he value of the co</w:t>
      </w:r>
      <w:r>
        <w:rPr>
          <w:rFonts w:asciiTheme="minorHAnsi" w:hAnsiTheme="minorHAnsi" w:cs="Arial"/>
          <w:bCs/>
          <w:color w:val="000000" w:themeColor="text1"/>
          <w:sz w:val="22"/>
          <w:szCs w:val="22"/>
        </w:rPr>
        <w:t>rrelation is</w:t>
      </w:r>
      <w:r w:rsidRPr="00A6539A">
        <w:rPr>
          <w:rFonts w:asciiTheme="minorHAnsi" w:hAnsiTheme="minorHAnsi" w:cs="Arial"/>
          <w:bCs/>
          <w:color w:val="000000" w:themeColor="text1"/>
          <w:sz w:val="22"/>
          <w:szCs w:val="22"/>
        </w:rPr>
        <w:t xml:space="preserve"> greater than “.5”</w:t>
      </w:r>
      <w:proofErr w:type="gramStart"/>
      <w:r w:rsidRPr="00A6539A">
        <w:rPr>
          <w:rFonts w:asciiTheme="minorHAnsi" w:hAnsiTheme="minorHAnsi" w:cs="Arial"/>
          <w:bCs/>
          <w:color w:val="000000" w:themeColor="text1"/>
          <w:sz w:val="22"/>
          <w:szCs w:val="22"/>
        </w:rPr>
        <w:t>,</w:t>
      </w:r>
      <w:r>
        <w:rPr>
          <w:rFonts w:asciiTheme="minorHAnsi" w:hAnsiTheme="minorHAnsi" w:cs="Arial"/>
          <w:bCs/>
          <w:color w:val="000000" w:themeColor="text1"/>
          <w:sz w:val="22"/>
          <w:szCs w:val="22"/>
        </w:rPr>
        <w:t>so</w:t>
      </w:r>
      <w:proofErr w:type="gramEnd"/>
      <w:r>
        <w:rPr>
          <w:rFonts w:asciiTheme="minorHAnsi" w:hAnsiTheme="minorHAnsi" w:cs="Arial"/>
          <w:bCs/>
          <w:color w:val="000000" w:themeColor="text1"/>
          <w:sz w:val="22"/>
          <w:szCs w:val="22"/>
        </w:rPr>
        <w:t xml:space="preserve"> </w:t>
      </w:r>
      <w:r w:rsidRPr="00A6539A">
        <w:rPr>
          <w:rFonts w:asciiTheme="minorHAnsi" w:hAnsiTheme="minorHAnsi" w:cs="Arial"/>
          <w:bCs/>
          <w:color w:val="000000" w:themeColor="text1"/>
          <w:sz w:val="22"/>
          <w:szCs w:val="22"/>
        </w:rPr>
        <w:t xml:space="preserve"> we can conclude that there is a high positive correlation between sales and the amount spent on advertising. So we can say that they are directly proportional to each other.</w:t>
      </w:r>
    </w:p>
    <w:p w:rsidR="00A6539A" w:rsidRPr="00A6539A" w:rsidRDefault="00A6539A" w:rsidP="00A6539A">
      <w:pPr>
        <w:pStyle w:val="NormalWeb"/>
        <w:numPr>
          <w:ilvl w:val="0"/>
          <w:numId w:val="1"/>
        </w:numPr>
        <w:spacing w:before="0" w:beforeAutospacing="0" w:afterAutospacing="0"/>
        <w:rPr>
          <w:rFonts w:asciiTheme="minorHAnsi" w:hAnsiTheme="minorHAnsi"/>
          <w:color w:val="000000" w:themeColor="text1"/>
          <w:sz w:val="22"/>
          <w:szCs w:val="22"/>
        </w:rPr>
      </w:pPr>
      <w:r w:rsidRPr="00A6539A">
        <w:rPr>
          <w:rFonts w:asciiTheme="minorHAnsi" w:hAnsiTheme="minorHAnsi" w:cs="Arial"/>
          <w:color w:val="000000" w:themeColor="text1"/>
          <w:sz w:val="22"/>
          <w:szCs w:val="22"/>
        </w:rPr>
        <w:t>In order to find whether his model is predicting the exact or nearby figures to the sales already given, he needs to check the R-squared value. Higher the R-square value, higher the variation is explained by the input variable, hence better the model. Here the R-square is 0.98, so as the R-square is large, the error decreases and the data points moves closer to the regression line.</w:t>
      </w:r>
    </w:p>
    <w:p w:rsidR="00A6539A" w:rsidRPr="00A6539A" w:rsidRDefault="004145F4" w:rsidP="00A6539A">
      <w:pPr>
        <w:pStyle w:val="NormalWeb"/>
        <w:numPr>
          <w:ilvl w:val="0"/>
          <w:numId w:val="1"/>
        </w:numPr>
        <w:spacing w:before="0" w:beforeAutospacing="0" w:afterAutospacing="0"/>
        <w:rPr>
          <w:rFonts w:asciiTheme="minorHAnsi" w:hAnsiTheme="minorHAnsi"/>
          <w:color w:val="000000" w:themeColor="text1"/>
          <w:sz w:val="22"/>
          <w:szCs w:val="22"/>
        </w:rPr>
      </w:pPr>
      <w:r>
        <w:rPr>
          <w:rFonts w:asciiTheme="minorHAnsi" w:hAnsiTheme="minorHAnsi" w:cs="Arial"/>
          <w:color w:val="000000" w:themeColor="text1"/>
          <w:sz w:val="22"/>
          <w:szCs w:val="22"/>
        </w:rPr>
        <w:t>The Squared Error = 18803.92</w:t>
      </w:r>
    </w:p>
    <w:p w:rsidR="00A6539A" w:rsidRPr="00A6539A" w:rsidRDefault="00A6539A" w:rsidP="00A6539A">
      <w:pPr>
        <w:pStyle w:val="NormalWeb"/>
        <w:numPr>
          <w:ilvl w:val="0"/>
          <w:numId w:val="1"/>
        </w:numPr>
        <w:spacing w:before="0" w:beforeAutospacing="0" w:afterAutospacing="0"/>
        <w:rPr>
          <w:rFonts w:asciiTheme="minorHAnsi" w:hAnsiTheme="minorHAnsi"/>
          <w:color w:val="000000" w:themeColor="text1"/>
          <w:sz w:val="22"/>
          <w:szCs w:val="22"/>
        </w:rPr>
      </w:pPr>
      <w:r w:rsidRPr="00A6539A">
        <w:rPr>
          <w:rFonts w:asciiTheme="minorHAnsi" w:hAnsiTheme="minorHAnsi" w:cs="Arial"/>
          <w:color w:val="000000" w:themeColor="text1"/>
          <w:sz w:val="22"/>
          <w:szCs w:val="22"/>
        </w:rPr>
        <w:t>Using the formula of the regression line y=</w:t>
      </w:r>
      <w:proofErr w:type="spellStart"/>
      <w:r w:rsidRPr="00A6539A">
        <w:rPr>
          <w:rFonts w:asciiTheme="minorHAnsi" w:hAnsiTheme="minorHAnsi" w:cs="Arial"/>
          <w:color w:val="000000" w:themeColor="text1"/>
          <w:sz w:val="22"/>
          <w:szCs w:val="22"/>
        </w:rPr>
        <w:t>mx+e</w:t>
      </w:r>
      <w:proofErr w:type="spellEnd"/>
      <w:r w:rsidRPr="00A6539A">
        <w:rPr>
          <w:rFonts w:asciiTheme="minorHAnsi" w:hAnsiTheme="minorHAnsi" w:cs="Arial"/>
          <w:color w:val="000000" w:themeColor="text1"/>
          <w:sz w:val="22"/>
          <w:szCs w:val="22"/>
        </w:rPr>
        <w:t>;</w:t>
      </w:r>
    </w:p>
    <w:p w:rsidR="00A6539A" w:rsidRPr="00A6539A" w:rsidRDefault="00A6539A" w:rsidP="00A6539A">
      <w:pPr>
        <w:pStyle w:val="NormalWeb"/>
        <w:spacing w:before="0" w:beforeAutospacing="0" w:afterAutospacing="0"/>
        <w:ind w:left="720" w:right="924"/>
        <w:rPr>
          <w:rFonts w:asciiTheme="minorHAnsi" w:hAnsiTheme="minorHAnsi"/>
          <w:color w:val="000000" w:themeColor="text1"/>
          <w:sz w:val="22"/>
          <w:szCs w:val="22"/>
        </w:rPr>
      </w:pPr>
      <w:r w:rsidRPr="00A6539A">
        <w:rPr>
          <w:rFonts w:asciiTheme="minorHAnsi" w:hAnsiTheme="minorHAnsi" w:cs="Arial"/>
          <w:color w:val="000000" w:themeColor="text1"/>
          <w:sz w:val="22"/>
          <w:szCs w:val="22"/>
        </w:rPr>
        <w:t>The sales figure in the 10 year if the advertising was done for 60 Million Euros is: 1573</w:t>
      </w:r>
      <w:r w:rsidR="004145F4">
        <w:rPr>
          <w:rFonts w:asciiTheme="minorHAnsi" w:hAnsiTheme="minorHAnsi" w:cs="Arial"/>
          <w:color w:val="000000" w:themeColor="text1"/>
          <w:sz w:val="22"/>
          <w:szCs w:val="22"/>
        </w:rPr>
        <w:t>.050</w:t>
      </w:r>
      <w:bookmarkStart w:id="0" w:name="_GoBack"/>
      <w:bookmarkEnd w:id="0"/>
    </w:p>
    <w:p w:rsidR="0093299B" w:rsidRDefault="006A29C4"/>
    <w:sectPr w:rsidR="0093299B" w:rsidSect="00A6539A">
      <w:headerReference w:type="default" r:id="rId8"/>
      <w:pgSz w:w="11900" w:h="16840"/>
      <w:pgMar w:top="504" w:right="470" w:bottom="432" w:left="432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29C4" w:rsidRDefault="006A29C4" w:rsidP="00A6539A">
      <w:pPr>
        <w:spacing w:after="0" w:line="240" w:lineRule="auto"/>
      </w:pPr>
      <w:r>
        <w:separator/>
      </w:r>
    </w:p>
  </w:endnote>
  <w:endnote w:type="continuationSeparator" w:id="0">
    <w:p w:rsidR="006A29C4" w:rsidRDefault="006A29C4" w:rsidP="00A65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29C4" w:rsidRDefault="006A29C4" w:rsidP="00A6539A">
      <w:pPr>
        <w:spacing w:after="0" w:line="240" w:lineRule="auto"/>
      </w:pPr>
      <w:r>
        <w:separator/>
      </w:r>
    </w:p>
  </w:footnote>
  <w:footnote w:type="continuationSeparator" w:id="0">
    <w:p w:rsidR="006A29C4" w:rsidRDefault="006A29C4" w:rsidP="00A653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39A" w:rsidRDefault="00A6539A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6539A" w:rsidRPr="00A6539A" w:rsidRDefault="00A6539A" w:rsidP="00A6539A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rPr>
                              <w:caps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A6539A">
                            <w:rPr>
                              <w:caps/>
                              <w:color w:val="FFFFFF" w:themeColor="background1"/>
                              <w:sz w:val="32"/>
                              <w:szCs w:val="32"/>
                            </w:rPr>
                            <w:t>case study -2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p w:rsidR="00A6539A" w:rsidRPr="00A6539A" w:rsidRDefault="00A6539A" w:rsidP="00A6539A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rPr>
                        <w:caps/>
                        <w:color w:val="FFFFFF" w:themeColor="background1"/>
                        <w:sz w:val="32"/>
                        <w:szCs w:val="32"/>
                      </w:rPr>
                    </w:pPr>
                    <w:r w:rsidRPr="00A6539A">
                      <w:rPr>
                        <w:caps/>
                        <w:color w:val="FFFFFF" w:themeColor="background1"/>
                        <w:sz w:val="32"/>
                        <w:szCs w:val="32"/>
                      </w:rPr>
                      <w:t>case study -2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FE4DE9"/>
    <w:multiLevelType w:val="hybridMultilevel"/>
    <w:tmpl w:val="9B5CC874"/>
    <w:lvl w:ilvl="0" w:tplc="68D8C442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39A"/>
    <w:rsid w:val="000F06EF"/>
    <w:rsid w:val="004145F4"/>
    <w:rsid w:val="0042341B"/>
    <w:rsid w:val="005B47DA"/>
    <w:rsid w:val="006A29C4"/>
    <w:rsid w:val="008C386F"/>
    <w:rsid w:val="00A6539A"/>
    <w:rsid w:val="00A96569"/>
    <w:rsid w:val="00C33606"/>
    <w:rsid w:val="00C52075"/>
    <w:rsid w:val="00D16FE6"/>
    <w:rsid w:val="00DE42F6"/>
    <w:rsid w:val="00FC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6DAA6F-FB16-483A-B2E4-B143028F5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Heading3"/>
    <w:link w:val="Heading2Char"/>
    <w:autoRedefine/>
    <w:uiPriority w:val="1"/>
    <w:qFormat/>
    <w:rsid w:val="00DE42F6"/>
    <w:pPr>
      <w:keepNext w:val="0"/>
      <w:keepLines w:val="0"/>
      <w:widowControl w:val="0"/>
      <w:autoSpaceDE w:val="0"/>
      <w:autoSpaceDN w:val="0"/>
      <w:spacing w:before="120" w:after="120" w:line="240" w:lineRule="auto"/>
      <w:ind w:left="492" w:hanging="492"/>
      <w:outlineLvl w:val="1"/>
    </w:pPr>
    <w:rPr>
      <w:rFonts w:ascii="Arial" w:hAnsi="Arial"/>
      <w:b/>
      <w:color w:val="000000" w:themeColor="text1"/>
      <w:sz w:val="32"/>
      <w:szCs w:val="28"/>
      <w:u w:val="single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42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DE42F6"/>
    <w:rPr>
      <w:rFonts w:ascii="Arial" w:eastAsiaTheme="majorEastAsia" w:hAnsi="Arial" w:cstheme="majorBidi"/>
      <w:b/>
      <w:color w:val="000000" w:themeColor="text1"/>
      <w:sz w:val="32"/>
      <w:szCs w:val="28"/>
      <w:u w:val="single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2F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65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39A"/>
  </w:style>
  <w:style w:type="paragraph" w:styleId="Footer">
    <w:name w:val="footer"/>
    <w:basedOn w:val="Normal"/>
    <w:link w:val="FooterChar"/>
    <w:uiPriority w:val="99"/>
    <w:unhideWhenUsed/>
    <w:rsid w:val="00A65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39A"/>
  </w:style>
  <w:style w:type="paragraph" w:styleId="NormalWeb">
    <w:name w:val="Normal (Web)"/>
    <w:basedOn w:val="Normal"/>
    <w:uiPriority w:val="99"/>
    <w:semiHidden/>
    <w:unhideWhenUsed/>
    <w:rsid w:val="00A65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16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30EAD2-390C-47CF-91EA-74BA01437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cp:lastPrinted>2020-11-17T05:50:00Z</cp:lastPrinted>
  <dcterms:created xsi:type="dcterms:W3CDTF">2020-11-17T05:08:00Z</dcterms:created>
  <dcterms:modified xsi:type="dcterms:W3CDTF">2020-11-17T05:50:00Z</dcterms:modified>
</cp:coreProperties>
</file>