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5" w:name="X7923df3cbe0cfd8ae6faf6943af938d1452801e"/>
    <w:p>
      <w:pPr>
        <w:pStyle w:val="1"/>
      </w:pPr>
      <w:r>
        <w:t xml:space="preserve">The Smart Motor SEO Goldmine: Autonomous AI &amp; Programmatic Domination</w:t>
      </w:r>
    </w:p>
    <w:bookmarkStart w:id="31" w:name="X5ebbe1bd1e53b5a17a22c457286ac03ab5aaf6f"/>
    <w:p>
      <w:pPr>
        <w:pStyle w:val="2"/>
      </w:pPr>
      <w:r>
        <w:t xml:space="preserve">Chapter 1: The Modern Anatomy of Search Engines (2026 Edition)</w:t>
      </w:r>
    </w:p>
    <w:bookmarkStart w:id="23" w:name="crawling-indexing-and-ranking-mechanics"/>
    <w:p>
      <w:pPr>
        <w:pStyle w:val="3"/>
      </w:pPr>
      <w:r>
        <w:t xml:space="preserve">1.1 Crawling, Indexing, and Ranking Mechanics</w:t>
      </w:r>
    </w:p>
    <w:bookmarkStart w:id="20" w:name="discovery-and-crawling-infrastructure"/>
    <w:p>
      <w:pPr>
        <w:pStyle w:val="4"/>
      </w:pPr>
      <w:r>
        <w:t xml:space="preserve">1.1.1 Discovery and Crawling Infrastructure</w:t>
      </w:r>
    </w:p>
    <w:p>
      <w:pPr>
        <w:pStyle w:val="FirstParagraph"/>
      </w:pPr>
      <w:r>
        <w:t xml:space="preserve">Google’s crawling infrastructure has undergone substantial transformation through 2025-2026, with</w:t>
      </w:r>
      <w:r>
        <w:t xml:space="preserve"> </w:t>
      </w:r>
      <w:r>
        <w:rPr>
          <w:b/>
          <w:bCs/>
        </w:rPr>
        <w:t xml:space="preserve">JavaScript execution capabilities now enabling reliable rendering within approximately 5 seconds of initial HTML download</w:t>
      </w:r>
      <w:r>
        <w:t xml:space="preserve">—a dramatic improvement from 2024’s 10-15 second thresholds. This enhancement directly impacts AI-generated content platforms that rely on dynamic content injection, though critical content (LocalBusiness schema, primary service information) should remain in the initial HTML payload to ensure immediate indexability.</w:t>
      </w:r>
    </w:p>
    <w:p>
      <w:pPr>
        <w:pStyle w:val="a0"/>
      </w:pPr>
      <w:r>
        <w:rPr>
          <w:b/>
          <w:bCs/>
        </w:rPr>
        <w:t xml:space="preserve">Crawl budget allocation</w:t>
      </w:r>
      <w:r>
        <w:t xml:space="preserve"> </w:t>
      </w:r>
      <w:r>
        <w:t xml:space="preserve">now operates through predictive modeling, where sites demonstrating quality patterns receive expanded capacity while those exhibiting scaled content abuse signals experience throttling. The threshold correlation matrix reveals: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Quality Signal</w:t>
            </w:r>
          </w:p>
        </w:tc>
        <w:tc>
          <w:tcPr/>
          <w:p>
            <w:pPr>
              <w:pStyle w:val="Compact"/>
              <w:jc w:val="left"/>
            </w:pPr>
            <w:r>
              <w:t xml:space="preserve">Threshold for Budget Expansion</w:t>
            </w:r>
          </w:p>
        </w:tc>
      </w:tr>
      <w:tr>
        <w:tc>
          <w:tcPr/>
          <w:p>
            <w:pPr>
              <w:pStyle w:val="Compact"/>
              <w:jc w:val="left"/>
            </w:pPr>
            <w:r>
              <w:t xml:space="preserve">Average page engagement time</w:t>
            </w:r>
          </w:p>
        </w:tc>
        <w:tc>
          <w:tcPr/>
          <w:p>
            <w:pPr>
              <w:pStyle w:val="Compact"/>
              <w:jc w:val="left"/>
            </w:pPr>
            <w:r>
              <w:rPr>
                <w:b/>
                <w:bCs/>
              </w:rPr>
              <w:t xml:space="preserve">&gt;90 seconds</w:t>
            </w:r>
          </w:p>
        </w:tc>
      </w:tr>
      <w:tr>
        <w:tc>
          <w:tcPr/>
          <w:p>
            <w:pPr>
              <w:pStyle w:val="Compact"/>
              <w:jc w:val="left"/>
            </w:pPr>
            <w:r>
              <w:t xml:space="preserve">Bounce rate from search</w:t>
            </w:r>
          </w:p>
        </w:tc>
        <w:tc>
          <w:tcPr/>
          <w:p>
            <w:pPr>
              <w:pStyle w:val="Compact"/>
              <w:jc w:val="left"/>
            </w:pPr>
            <w:r>
              <w:rPr>
                <w:b/>
                <w:bCs/>
              </w:rPr>
              <w:t xml:space="preserve">&lt;40%</w:t>
            </w:r>
          </w:p>
        </w:tc>
      </w:tr>
      <w:tr>
        <w:tc>
          <w:tcPr/>
          <w:p>
            <w:pPr>
              <w:pStyle w:val="Compact"/>
              <w:jc w:val="left"/>
            </w:pPr>
            <w:r>
              <w:t xml:space="preserve">Return visitor rate</w:t>
            </w:r>
          </w:p>
        </w:tc>
        <w:tc>
          <w:tcPr/>
          <w:p>
            <w:pPr>
              <w:pStyle w:val="Compact"/>
              <w:jc w:val="left"/>
            </w:pPr>
            <w:r>
              <w:rPr>
                <w:b/>
                <w:bCs/>
              </w:rPr>
              <w:t xml:space="preserve">&gt;25%</w:t>
            </w:r>
          </w:p>
        </w:tc>
      </w:tr>
      <w:tr>
        <w:tc>
          <w:tcPr/>
          <w:p>
            <w:pPr>
              <w:pStyle w:val="Compact"/>
              <w:jc w:val="left"/>
            </w:pPr>
            <w:r>
              <w:t xml:space="preserve">Core Web Vitals pass rate</w:t>
            </w:r>
          </w:p>
        </w:tc>
        <w:tc>
          <w:tcPr/>
          <w:p>
            <w:pPr>
              <w:pStyle w:val="Compact"/>
              <w:jc w:val="left"/>
            </w:pPr>
            <w:r>
              <w:rPr>
                <w:b/>
                <w:bCs/>
              </w:rPr>
              <w:t xml:space="preserve">&gt;80% of pages</w:t>
            </w:r>
          </w:p>
        </w:tc>
      </w:tr>
      <w:tr>
        <w:tc>
          <w:tcPr/>
          <w:p>
            <w:pPr>
              <w:pStyle w:val="Compact"/>
              <w:jc w:val="left"/>
            </w:pPr>
            <w:r>
              <w:t xml:space="preserve">Manual action history</w:t>
            </w:r>
          </w:p>
        </w:tc>
        <w:tc>
          <w:tcPr/>
          <w:p>
            <w:pPr>
              <w:pStyle w:val="Compact"/>
              <w:jc w:val="left"/>
            </w:pPr>
            <w:r>
              <w:rPr>
                <w:b/>
                <w:bCs/>
              </w:rPr>
              <w:t xml:space="preserve">Zero violations in 12 months</w:t>
            </w:r>
          </w:p>
        </w:tc>
      </w:tr>
    </w:tbl>
    <w:p>
      <w:pPr>
        <w:pStyle w:val="a0"/>
      </w:pPr>
      <w:r>
        <w:rPr>
          <w:b/>
          <w:bCs/>
        </w:rPr>
        <w:t xml:space="preserve">Mobile-first indexing became absolute in 2023</w:t>
      </w:r>
      <w:r>
        <w:t xml:space="preserve"> </w:t>
      </w:r>
      <w:r>
        <w:t xml:space="preserve">and remains the default state for all sites. Google’s documentation confirms that</w:t>
      </w:r>
      <w:r>
        <w:t xml:space="preserve"> </w:t>
      </w:r>
      <w:r>
        <w:t xml:space="preserve">“</w:t>
      </w:r>
      <w:r>
        <w:t xml:space="preserve">Google predominantly uses the mobile version of a site’s content for indexing and ranking.</w:t>
      </w:r>
      <w:r>
        <w:t xml:space="preserve">”</w:t>
      </w:r>
      <w:r>
        <w:t xml:space="preserve"> </w:t>
      </w:r>
      <w:r>
        <w:t xml:space="preserve">For the UAE market—where mobile penetration exceeds</w:t>
      </w:r>
      <w:r>
        <w:t xml:space="preserve"> </w:t>
      </w:r>
      <w:r>
        <w:rPr>
          <w:b/>
          <w:bCs/>
        </w:rPr>
        <w:t xml:space="preserve">98%</w:t>
      </w:r>
      <w:r>
        <w:t xml:space="preserve"> </w:t>
      </w:r>
      <w:r>
        <w:t xml:space="preserve">and 5G coverage is extensive—mobile optimization is foundational rather than supplementary.</w:t>
      </w:r>
    </w:p>
    <w:bookmarkEnd w:id="20"/>
    <w:bookmarkStart w:id="21" w:name="indexing-and-information-retrieval"/>
    <w:p>
      <w:pPr>
        <w:pStyle w:val="4"/>
      </w:pPr>
      <w:r>
        <w:t xml:space="preserve">1.1.2 Indexing and Information Retrieval</w:t>
      </w:r>
    </w:p>
    <w:p>
      <w:pPr>
        <w:pStyle w:val="FirstParagraph"/>
      </w:pPr>
      <w:r>
        <w:t xml:space="preserve">The indexing layer’s most dramatic transformation is</w:t>
      </w:r>
      <w:r>
        <w:t xml:space="preserve"> </w:t>
      </w:r>
      <w:r>
        <w:rPr>
          <w:b/>
          <w:bCs/>
        </w:rPr>
        <w:t xml:space="preserve">vector-based indexing with semantic embedding storage at scale</w:t>
      </w:r>
      <w:r>
        <w:t xml:space="preserve">, enabling retrieval-augmented generation capabilities that power AI Overviews. This architectural shift fundamentally changes content optimization requirements: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Legacy Approach</w:t>
            </w:r>
          </w:p>
        </w:tc>
        <w:tc>
          <w:tcPr/>
          <w:p>
            <w:pPr>
              <w:pStyle w:val="Compact"/>
              <w:jc w:val="left"/>
            </w:pPr>
            <w:r>
              <w:t xml:space="preserve">2026 Vector-Based Approach</w:t>
            </w:r>
          </w:p>
        </w:tc>
      </w:tr>
      <w:tr>
        <w:tc>
          <w:tcPr/>
          <w:p>
            <w:pPr>
              <w:pStyle w:val="Compact"/>
              <w:jc w:val="left"/>
            </w:pPr>
            <w:r>
              <w:t xml:space="preserve">Exact keyword matching</w:t>
            </w:r>
          </w:p>
        </w:tc>
        <w:tc>
          <w:tcPr/>
          <w:p>
            <w:pPr>
              <w:pStyle w:val="Compact"/>
              <w:jc w:val="left"/>
            </w:pPr>
            <w:r>
              <w:rPr>
                <w:b/>
                <w:bCs/>
              </w:rPr>
              <w:t xml:space="preserve">Conceptual similarity encoding</w:t>
            </w:r>
          </w:p>
        </w:tc>
      </w:tr>
      <w:tr>
        <w:tc>
          <w:tcPr/>
          <w:p>
            <w:pPr>
              <w:pStyle w:val="Compact"/>
              <w:jc w:val="left"/>
            </w:pPr>
            <w:r>
              <w:t xml:space="preserve">Keyword proximity analysis</w:t>
            </w:r>
          </w:p>
        </w:tc>
        <w:tc>
          <w:tcPr/>
          <w:p>
            <w:pPr>
              <w:pStyle w:val="Compact"/>
              <w:jc w:val="left"/>
            </w:pPr>
            <w:r>
              <w:rPr>
                <w:b/>
                <w:bCs/>
              </w:rPr>
              <w:t xml:space="preserve">Semantic neighborhood coverage</w:t>
            </w:r>
          </w:p>
        </w:tc>
      </w:tr>
      <w:tr>
        <w:tc>
          <w:tcPr/>
          <w:p>
            <w:pPr>
              <w:pStyle w:val="Compact"/>
              <w:jc w:val="left"/>
            </w:pPr>
            <w:r>
              <w:t xml:space="preserve">Density-based optimization</w:t>
            </w:r>
          </w:p>
        </w:tc>
        <w:tc>
          <w:tcPr/>
          <w:p>
            <w:pPr>
              <w:pStyle w:val="Compact"/>
              <w:jc w:val="left"/>
            </w:pPr>
            <w:r>
              <w:rPr>
                <w:b/>
                <w:bCs/>
              </w:rPr>
              <w:t xml:space="preserve">Entity relationship declaration</w:t>
            </w:r>
          </w:p>
        </w:tc>
      </w:tr>
    </w:tbl>
    <w:p>
      <w:pPr>
        <w:pStyle w:val="a0"/>
      </w:pPr>
      <w:r>
        <w:rPr>
          <w:b/>
          <w:bCs/>
        </w:rPr>
        <w:t xml:space="preserve">Real-time index updates</w:t>
      </w:r>
      <w:r>
        <w:t xml:space="preserve"> </w:t>
      </w:r>
      <w:r>
        <w:t xml:space="preserve">have expanded significantly. Where historical batch processing created latency of hours to days, 2026 infrastructure enables</w:t>
      </w:r>
      <w:r>
        <w:t xml:space="preserve"> </w:t>
      </w:r>
      <w:r>
        <w:rPr>
          <w:b/>
          <w:bCs/>
        </w:rPr>
        <w:t xml:space="preserve">near-real-time indexation for established quality domains</w:t>
      </w:r>
      <w:r>
        <w:t xml:space="preserve">—particularly valuable for programmatic SEO systems generating location-specific service pages.</w:t>
      </w:r>
    </w:p>
    <w:p>
      <w:pPr>
        <w:pStyle w:val="a0"/>
      </w:pPr>
      <w:r>
        <w:rPr>
          <w:b/>
          <w:bCs/>
        </w:rPr>
        <w:t xml:space="preserve">Content quality scoring</w:t>
      </w:r>
      <w:r>
        <w:t xml:space="preserve"> </w:t>
      </w:r>
      <w:r>
        <w:t xml:space="preserve">operates as a</w:t>
      </w:r>
      <w:r>
        <w:t xml:space="preserve"> </w:t>
      </w:r>
      <w:r>
        <w:rPr>
          <w:b/>
          <w:bCs/>
        </w:rPr>
        <w:t xml:space="preserve">pre-indexation filter</w:t>
      </w:r>
      <w:r>
        <w:t xml:space="preserve">. Google’s Helpful Content system, fully integrated into core ranking by late 2024, applies machine learning classifiers to assess utility before permanent index inclusion. Content failing these classifiers may be temporarily indexed but receives suppressed ranking signals or exclusion from AI Overview citations.</w:t>
      </w:r>
    </w:p>
    <w:bookmarkEnd w:id="21"/>
    <w:bookmarkStart w:id="22" w:name="ranking-signal-architecture"/>
    <w:p>
      <w:pPr>
        <w:pStyle w:val="4"/>
      </w:pPr>
      <w:r>
        <w:t xml:space="preserve">1.1.3 Ranking Signal Architecture</w:t>
      </w:r>
    </w:p>
    <w:p>
      <w:pPr>
        <w:pStyle w:val="FirstParagraph"/>
      </w:pPr>
      <w:r>
        <w:t xml:space="preserve">The 2026 ranking landscape exhibits</w:t>
      </w:r>
      <w:r>
        <w:t xml:space="preserve"> </w:t>
      </w:r>
      <w:r>
        <w:rPr>
          <w:b/>
          <w:bCs/>
        </w:rPr>
        <w:t xml:space="preserve">fundamental bifurcation</w:t>
      </w:r>
      <w:r>
        <w:t xml:space="preserve">: traditional factors persist for blue-link results, while</w:t>
      </w:r>
      <w:r>
        <w:t xml:space="preserve"> </w:t>
      </w:r>
      <w:r>
        <w:rPr>
          <w:b/>
          <w:bCs/>
        </w:rPr>
        <w:t xml:space="preserve">AI-Overview citation signals operate through partially independent mechanisms</w:t>
      </w:r>
      <w:r>
        <w:t xml:space="preserve">. Research from Ahrefs establishes that</w:t>
      </w:r>
      <w:r>
        <w:t xml:space="preserve"> </w:t>
      </w:r>
      <w:r>
        <w:t xml:space="preserve">“</w:t>
      </w:r>
      <w:r>
        <w:t xml:space="preserve">AI Overviews and AI Mode cite different sources: only</w:t>
      </w:r>
      <w:r>
        <w:t xml:space="preserve"> </w:t>
      </w:r>
      <w:r>
        <w:rPr>
          <w:b/>
          <w:bCs/>
        </w:rPr>
        <w:t xml:space="preserve">13.7% of citations overlap</w:t>
      </w:r>
      <w:r>
        <w:t xml:space="preserve"> </w:t>
      </w:r>
      <w:r>
        <w:t xml:space="preserve">between the two Google AI features.</w:t>
      </w:r>
      <w:r>
        <w:t xml:space="preserve">”</w:t>
      </w:r>
    </w:p>
    <w:tbl>
      <w:tblPr>
        <w:tblStyle w:val="Table"/>
        <w:tblW w:type="pct" w:w="5000"/>
        <w:jc w:val="left"/>
        <w:tblLayout w:type="fixed"/>
        <w:tblLook w:firstRow="1" w:lastRow="0" w:firstColumn="0" w:lastColumn="0" w:noHBand="0" w:noVBand="0" w:val="0020"/>
      </w:tblPr>
      <w:tblGrid>
        <w:gridCol w:w="2684"/>
        <w:gridCol w:w="2282"/>
        <w:gridCol w:w="2953"/>
      </w:tblGrid>
      <w:tr>
        <w:trPr>
          <w:tblHeader w:val="on"/>
        </w:trPr>
        <w:tc>
          <w:tcPr/>
          <w:p>
            <w:pPr>
              <w:pStyle w:val="Compact"/>
              <w:jc w:val="left"/>
            </w:pPr>
            <w:r>
              <w:t xml:space="preserve">Optimization Target</w:t>
            </w:r>
          </w:p>
        </w:tc>
        <w:tc>
          <w:tcPr/>
          <w:p>
            <w:pPr>
              <w:pStyle w:val="Compact"/>
              <w:jc w:val="left"/>
            </w:pPr>
            <w:r>
              <w:t xml:space="preserve">Primary Signals</w:t>
            </w:r>
          </w:p>
        </w:tc>
        <w:tc>
          <w:tcPr/>
          <w:p>
            <w:pPr>
              <w:pStyle w:val="Compact"/>
              <w:jc w:val="left"/>
            </w:pPr>
            <w:r>
              <w:t xml:space="preserve">Measurement Approach</w:t>
            </w:r>
          </w:p>
        </w:tc>
      </w:tr>
      <w:tr>
        <w:tc>
          <w:tcPr/>
          <w:p>
            <w:pPr>
              <w:pStyle w:val="Compact"/>
              <w:jc w:val="left"/>
            </w:pPr>
            <w:r>
              <w:rPr>
                <w:b/>
                <w:bCs/>
              </w:rPr>
              <w:t xml:space="preserve">Traditional rankings</w:t>
            </w:r>
          </w:p>
        </w:tc>
        <w:tc>
          <w:tcPr/>
          <w:p>
            <w:pPr>
              <w:pStyle w:val="Compact"/>
              <w:jc w:val="left"/>
            </w:pPr>
            <w:r>
              <w:t xml:space="preserve">Backlinks, content relevance, user engagement, Core Web Vitals</w:t>
            </w:r>
          </w:p>
        </w:tc>
        <w:tc>
          <w:tcPr/>
          <w:p>
            <w:pPr>
              <w:pStyle w:val="Compact"/>
              <w:jc w:val="left"/>
            </w:pPr>
            <w:r>
              <w:t xml:space="preserve">Position tracking, organic traffic</w:t>
            </w:r>
          </w:p>
        </w:tc>
      </w:tr>
      <w:tr>
        <w:tc>
          <w:tcPr/>
          <w:p>
            <w:pPr>
              <w:pStyle w:val="Compact"/>
              <w:jc w:val="left"/>
            </w:pPr>
            <w:r>
              <w:rPr>
                <w:b/>
                <w:bCs/>
              </w:rPr>
              <w:t xml:space="preserve">AI Overview citations</w:t>
            </w:r>
          </w:p>
        </w:tc>
        <w:tc>
          <w:tcPr/>
          <w:p>
            <w:pPr>
              <w:pStyle w:val="Compact"/>
              <w:jc w:val="left"/>
            </w:pPr>
            <w:r>
              <w:t xml:space="preserve">Semantic completeness, E-E-A-T density, freshness, structured data</w:t>
            </w:r>
          </w:p>
        </w:tc>
        <w:tc>
          <w:tcPr/>
          <w:p>
            <w:pPr>
              <w:pStyle w:val="Compact"/>
              <w:jc w:val="left"/>
            </w:pPr>
            <w:r>
              <w:t xml:space="preserve">Citation frequency, brand mention monitoring</w:t>
            </w:r>
          </w:p>
        </w:tc>
      </w:tr>
      <w:tr>
        <w:tc>
          <w:tcPr/>
          <w:p>
            <w:pPr>
              <w:pStyle w:val="Compact"/>
              <w:jc w:val="left"/>
            </w:pPr>
            <w:r>
              <w:rPr>
                <w:b/>
                <w:bCs/>
              </w:rPr>
              <w:t xml:space="preserve">AI Mode visibility</w:t>
            </w:r>
          </w:p>
        </w:tc>
        <w:tc>
          <w:tcPr/>
          <w:p>
            <w:pPr>
              <w:pStyle w:val="Compact"/>
              <w:jc w:val="left"/>
            </w:pPr>
            <w:r>
              <w:t xml:space="preserve">Conversational relevance, direct answer optimization, entity authority</w:t>
            </w:r>
          </w:p>
        </w:tc>
        <w:tc>
          <w:tcPr/>
          <w:p>
            <w:pPr>
              <w:pStyle w:val="Compact"/>
              <w:jc w:val="left"/>
            </w:pPr>
            <w:r>
              <w:t xml:space="preserve">LLM-specific tracking tools</w:t>
            </w:r>
          </w:p>
        </w:tc>
      </w:tr>
    </w:tbl>
    <w:p>
      <w:pPr>
        <w:pStyle w:val="a0"/>
      </w:pPr>
      <w:r>
        <w:rPr>
          <w:b/>
          <w:bCs/>
        </w:rPr>
        <w:t xml:space="preserve">Entity-based authority models have substantially displaced traditional domain authority</w:t>
      </w:r>
      <w:r>
        <w:t xml:space="preserve">. Correlation studies demonstrate</w:t>
      </w:r>
      <w:r>
        <w:t xml:space="preserve"> </w:t>
      </w:r>
      <w:r>
        <w:rPr>
          <w:b/>
          <w:bCs/>
        </w:rPr>
        <w:t xml:space="preserve">Domain Authority now correlates with rankings at r=0.18</w:t>
      </w:r>
      <w:r>
        <w:t xml:space="preserve">, down from r=0.35 in 2022.</w:t>
      </w:r>
      <w:r>
        <w:t xml:space="preserve"> </w:t>
      </w:r>
      <w:r>
        <w:rPr>
          <w:b/>
          <w:bCs/>
        </w:rPr>
        <w:t xml:space="preserve">Page-level authority</w:t>
      </w:r>
      <w:r>
        <w:t xml:space="preserve">—determined by content-specific E-E-A-T signals, internal link equity distribution, and topical relevance—has become the dominant ranking determinant. This shift advantages programmatic SEO systems that generate highly specific, entity-rich pages targeting narrow query intents.</w:t>
      </w:r>
    </w:p>
    <w:bookmarkEnd w:id="22"/>
    <w:bookmarkEnd w:id="23"/>
    <w:bookmarkStart w:id="27" w:name="ai-generated-content-governance"/>
    <w:p>
      <w:pPr>
        <w:pStyle w:val="3"/>
      </w:pPr>
      <w:r>
        <w:t xml:space="preserve">1.2 AI-Generated Content Governance</w:t>
      </w:r>
    </w:p>
    <w:bookmarkStart w:id="24" w:name="e-e-a-t-framework-evolution"/>
    <w:p>
      <w:pPr>
        <w:pStyle w:val="4"/>
      </w:pPr>
      <w:r>
        <w:t xml:space="preserve">1.2.1 E-E-A-T Framework Evolution</w:t>
      </w:r>
    </w:p>
    <w:p>
      <w:pPr>
        <w:pStyle w:val="FirstParagraph"/>
      </w:pPr>
      <w:r>
        <w:t xml:space="preserve">The</w:t>
      </w:r>
      <w:r>
        <w:t xml:space="preserve"> </w:t>
      </w:r>
      <w:r>
        <w:rPr>
          <w:b/>
          <w:bCs/>
        </w:rPr>
        <w:t xml:space="preserve">E-E-A-T framework (Experience, Expertise, Authoritativeness, Trustworthiness)</w:t>
      </w:r>
      <w:r>
        <w:t xml:space="preserve"> </w:t>
      </w:r>
      <w:r>
        <w:t xml:space="preserve">has become the primary evaluative lens for AI-generated content, with each component carrying specific 2026 implementation requirements.</w:t>
      </w:r>
    </w:p>
    <w:p>
      <w:pPr>
        <w:pStyle w:val="a0"/>
      </w:pPr>
      <w:r>
        <w:rPr>
          <w:b/>
          <w:bCs/>
        </w:rPr>
        <w:t xml:space="preserve">Experience</w:t>
      </w:r>
      <w:r>
        <w:t xml:space="preserve"> </w:t>
      </w:r>
      <w:r>
        <w:t xml:space="preserve">has emerged as the</w:t>
      </w:r>
      <w:r>
        <w:t xml:space="preserve"> </w:t>
      </w:r>
      <w:r>
        <w:rPr>
          <w:b/>
          <w:bCs/>
        </w:rPr>
        <w:t xml:space="preserve">primary differentiator</w:t>
      </w:r>
      <w:r>
        <w:t xml:space="preserve">. Google’s December 2022 expansion from E-A-T to E-E-A-T reflected recognition that first-hand, real-world involvement produces demonstrably different content characteristics. For automotive repair content, experience signals include:</w:t>
      </w:r>
    </w:p>
    <w:p>
      <w:pPr>
        <w:pStyle w:val="Compact"/>
        <w:numPr>
          <w:ilvl w:val="0"/>
          <w:numId w:val="1001"/>
        </w:numPr>
      </w:pPr>
      <w:r>
        <w:rPr>
          <w:b/>
          <w:bCs/>
        </w:rPr>
        <w:t xml:space="preserve">Specific diagnostic procedures with actual vehicle encounters</w:t>
      </w:r>
      <w:r>
        <w:t xml:space="preserve">:</w:t>
      </w:r>
      <w:r>
        <w:t xml:space="preserve"> </w:t>
      </w:r>
      <w:r>
        <w:t xml:space="preserve">“</w:t>
      </w:r>
      <w:r>
        <w:t xml:space="preserve">In our Abu Dhabi workshop, we diagnosed</w:t>
      </w:r>
      <w:r>
        <w:t xml:space="preserve"> </w:t>
      </w:r>
      <w:r>
        <w:rPr>
          <w:b/>
          <w:bCs/>
        </w:rPr>
        <w:t xml:space="preserve">23 Porsche 911 models with this exact steering fault in 2025</w:t>
      </w:r>
      <w:r>
        <w:t xml:space="preserve">”</w:t>
      </w:r>
    </w:p>
    <w:p>
      <w:pPr>
        <w:pStyle w:val="Compact"/>
        <w:numPr>
          <w:ilvl w:val="0"/>
          <w:numId w:val="1001"/>
        </w:numPr>
      </w:pPr>
      <w:r>
        <w:rPr>
          <w:b/>
          <w:bCs/>
        </w:rPr>
        <w:t xml:space="preserve">Climate-specific observations</w:t>
      </w:r>
      <w:r>
        <w:t xml:space="preserve">:</w:t>
      </w:r>
      <w:r>
        <w:t xml:space="preserve"> </w:t>
      </w:r>
      <w:r>
        <w:t xml:space="preserve">“</w:t>
      </w:r>
      <w:r>
        <w:t xml:space="preserve">UAE summer temperatures above</w:t>
      </w:r>
      <w:r>
        <w:t xml:space="preserve"> </w:t>
      </w:r>
      <w:r>
        <w:rPr>
          <w:b/>
          <w:bCs/>
        </w:rPr>
        <w:t xml:space="preserve">45°C cause this component to fail 3x faster</w:t>
      </w:r>
      <w:r>
        <w:t xml:space="preserve"> </w:t>
      </w:r>
      <w:r>
        <w:t xml:space="preserve">than European specifications</w:t>
      </w:r>
      <w:r>
        <w:t xml:space="preserve">”</w:t>
      </w:r>
    </w:p>
    <w:p>
      <w:pPr>
        <w:pStyle w:val="Compact"/>
        <w:numPr>
          <w:ilvl w:val="0"/>
          <w:numId w:val="1001"/>
        </w:numPr>
      </w:pPr>
      <w:r>
        <w:rPr>
          <w:b/>
          <w:bCs/>
        </w:rPr>
        <w:t xml:space="preserve">Tool and equipment specifics</w:t>
      </w:r>
      <w:r>
        <w:t xml:space="preserve">:</w:t>
      </w:r>
      <w:r>
        <w:t xml:space="preserve"> </w:t>
      </w:r>
      <w:r>
        <w:t xml:space="preserve">“</w:t>
      </w:r>
      <w:r>
        <w:t xml:space="preserve">Using the</w:t>
      </w:r>
      <w:r>
        <w:t xml:space="preserve"> </w:t>
      </w:r>
      <w:r>
        <w:rPr>
          <w:b/>
          <w:bCs/>
        </w:rPr>
        <w:t xml:space="preserve">PIWIS III diagnostic system</w:t>
      </w:r>
      <w:r>
        <w:t xml:space="preserve">, we identified…</w:t>
      </w:r>
      <w:r>
        <w:t xml:space="preserve">”</w:t>
      </w:r>
    </w:p>
    <w:p>
      <w:pPr>
        <w:pStyle w:val="Compact"/>
        <w:numPr>
          <w:ilvl w:val="0"/>
          <w:numId w:val="1001"/>
        </w:numPr>
      </w:pPr>
      <w:r>
        <w:rPr>
          <w:b/>
          <w:bCs/>
        </w:rPr>
        <w:t xml:space="preserve">Failure pattern documentation with quantitative backing</w:t>
      </w:r>
    </w:p>
    <w:p>
      <w:pPr>
        <w:pStyle w:val="FirstParagraph"/>
      </w:pPr>
      <w:r>
        <w:t xml:space="preserve">The critical implementation challenge is</w:t>
      </w:r>
      <w:r>
        <w:t xml:space="preserve"> </w:t>
      </w:r>
      <w:r>
        <w:rPr>
          <w:b/>
          <w:bCs/>
        </w:rPr>
        <w:t xml:space="preserve">authentic experience injection</w:t>
      </w:r>
      <w:r>
        <w:t xml:space="preserve">. Google’s quality raters identify generic automotive content that could apply to any climate versus UAE-specific expertise. Smart Motor’s AI pipeline must incorporate:</w:t>
      </w:r>
      <w:r>
        <w:t xml:space="preserve"> </w:t>
      </w:r>
      <w:r>
        <w:rPr>
          <w:b/>
          <w:bCs/>
        </w:rPr>
        <w:t xml:space="preserve">technician interview extraction</w:t>
      </w:r>
      <w:r>
        <w:t xml:space="preserve"> </w:t>
      </w:r>
      <w:r>
        <w:t xml:space="preserve">with structured response encoding;</w:t>
      </w:r>
      <w:r>
        <w:t xml:space="preserve"> </w:t>
      </w:r>
      <w:r>
        <w:rPr>
          <w:b/>
          <w:bCs/>
        </w:rPr>
        <w:t xml:space="preserve">workshop data integration</w:t>
      </w:r>
      <w:r>
        <w:t xml:space="preserve"> </w:t>
      </w:r>
      <w:r>
        <w:t xml:space="preserve">from real diagnostic case logs;</w:t>
      </w:r>
      <w:r>
        <w:t xml:space="preserve"> </w:t>
      </w:r>
      <w:r>
        <w:rPr>
          <w:b/>
          <w:bCs/>
        </w:rPr>
        <w:t xml:space="preserve">climate correlation analysis</w:t>
      </w:r>
      <w:r>
        <w:t xml:space="preserve"> </w:t>
      </w:r>
      <w:r>
        <w:t xml:space="preserve">explicitly linking failure modes to UAE environmental conditions; and</w:t>
      </w:r>
      <w:r>
        <w:t xml:space="preserve"> </w:t>
      </w:r>
      <w:r>
        <w:rPr>
          <w:b/>
          <w:bCs/>
        </w:rPr>
        <w:t xml:space="preserve">parts sourcing documentation</w:t>
      </w:r>
      <w:r>
        <w:t xml:space="preserve"> </w:t>
      </w:r>
      <w:r>
        <w:t xml:space="preserve">with UAE availability status.</w:t>
      </w:r>
    </w:p>
    <w:p>
      <w:pPr>
        <w:pStyle w:val="a0"/>
      </w:pPr>
      <w:r>
        <w:rPr>
          <w:b/>
          <w:bCs/>
        </w:rPr>
        <w:t xml:space="preserve">Expertise verification</w:t>
      </w:r>
      <w:r>
        <w:t xml:space="preserve"> </w:t>
      </w:r>
      <w:r>
        <w:t xml:space="preserve">operates through multiple signal channels. Author credentials must include</w:t>
      </w:r>
      <w:r>
        <w:t xml:space="preserve"> </w:t>
      </w:r>
      <w:r>
        <w:rPr>
          <w:b/>
          <w:bCs/>
        </w:rPr>
        <w:t xml:space="preserve">verifiable professional qualifications</w:t>
      </w:r>
      <w:r>
        <w:t xml:space="preserve"> </w:t>
      </w:r>
      <w:r>
        <w:t xml:space="preserve">rather than self-declared expertise. For automotive repair, this encompasses:</w:t>
      </w:r>
    </w:p>
    <w:tbl>
      <w:tblPr>
        <w:tblStyle w:val="Table"/>
        <w:tblW w:type="pct" w:w="5000"/>
        <w:jc w:val="left"/>
        <w:tblLayout w:type="fixed"/>
        <w:tblLook w:firstRow="1" w:lastRow="0" w:firstColumn="0" w:lastColumn="0" w:noHBand="0" w:noVBand="0" w:val="0020"/>
      </w:tblPr>
      <w:tblGrid>
        <w:gridCol w:w="3060"/>
        <w:gridCol w:w="4860"/>
      </w:tblGrid>
      <w:tr>
        <w:trPr>
          <w:tblHeader w:val="on"/>
        </w:trPr>
        <w:tc>
          <w:tcPr/>
          <w:p>
            <w:pPr>
              <w:pStyle w:val="Compact"/>
              <w:jc w:val="left"/>
            </w:pPr>
            <w:r>
              <w:t xml:space="preserve">Expertise Signal</w:t>
            </w:r>
          </w:p>
        </w:tc>
        <w:tc>
          <w:tcPr/>
          <w:p>
            <w:pPr>
              <w:pStyle w:val="Compact"/>
              <w:jc w:val="left"/>
            </w:pPr>
            <w:r>
              <w:t xml:space="preserve">Implementation Requirement</w:t>
            </w:r>
          </w:p>
        </w:tc>
      </w:tr>
      <w:tr>
        <w:tc>
          <w:tcPr/>
          <w:p>
            <w:pPr>
              <w:pStyle w:val="Compact"/>
              <w:jc w:val="left"/>
            </w:pPr>
            <w:r>
              <w:t xml:space="preserve">Certification documentation</w:t>
            </w:r>
          </w:p>
        </w:tc>
        <w:tc>
          <w:tcPr/>
          <w:p>
            <w:pPr>
              <w:pStyle w:val="Compact"/>
              <w:jc w:val="left"/>
            </w:pPr>
            <w:r>
              <w:rPr>
                <w:b/>
                <w:bCs/>
              </w:rPr>
              <w:t xml:space="preserve">ASE, manufacturer-specific (Porsche, BMW, Mercedes), UAE regulatory</w:t>
            </w:r>
          </w:p>
        </w:tc>
      </w:tr>
      <w:tr>
        <w:tc>
          <w:tcPr/>
          <w:p>
            <w:pPr>
              <w:pStyle w:val="Compact"/>
              <w:jc w:val="left"/>
            </w:pPr>
            <w:r>
              <w:t xml:space="preserve">Institutional affiliation</w:t>
            </w:r>
          </w:p>
        </w:tc>
        <w:tc>
          <w:tcPr/>
          <w:p>
            <w:pPr>
              <w:pStyle w:val="Compact"/>
              <w:jc w:val="left"/>
            </w:pPr>
            <w:r>
              <w:rPr>
                <w:b/>
                <w:bCs/>
              </w:rPr>
              <w:t xml:space="preserve">Employment verification, professional association membership</w:t>
            </w:r>
          </w:p>
        </w:tc>
      </w:tr>
      <w:tr>
        <w:tc>
          <w:tcPr/>
          <w:p>
            <w:pPr>
              <w:pStyle w:val="Compact"/>
              <w:jc w:val="left"/>
            </w:pPr>
            <w:r>
              <w:t xml:space="preserve">Publication history</w:t>
            </w:r>
          </w:p>
        </w:tc>
        <w:tc>
          <w:tcPr/>
          <w:p>
            <w:pPr>
              <w:pStyle w:val="Compact"/>
              <w:jc w:val="left"/>
            </w:pPr>
            <w:r>
              <w:rPr>
                <w:b/>
                <w:bCs/>
              </w:rPr>
              <w:t xml:space="preserve">Technical articles, industry conference presentations</w:t>
            </w:r>
          </w:p>
        </w:tc>
      </w:tr>
      <w:tr>
        <w:tc>
          <w:tcPr/>
          <w:p>
            <w:pPr>
              <w:pStyle w:val="Compact"/>
              <w:jc w:val="left"/>
            </w:pPr>
            <w:r>
              <w:t xml:space="preserve">Peer recognition</w:t>
            </w:r>
          </w:p>
        </w:tc>
        <w:tc>
          <w:tcPr/>
          <w:p>
            <w:pPr>
              <w:pStyle w:val="Compact"/>
              <w:jc w:val="left"/>
            </w:pPr>
            <w:r>
              <w:rPr>
                <w:b/>
                <w:bCs/>
              </w:rPr>
              <w:t xml:space="preserve">Awards, citations from recognized industry sources</w:t>
            </w:r>
          </w:p>
        </w:tc>
      </w:tr>
    </w:tbl>
    <w:p>
      <w:pPr>
        <w:pStyle w:val="a0"/>
      </w:pPr>
      <w:r>
        <w:rPr>
          <w:b/>
          <w:bCs/>
        </w:rPr>
        <w:t xml:space="preserve">Authoritativeness signals</w:t>
      </w:r>
      <w:r>
        <w:t xml:space="preserve"> </w:t>
      </w:r>
      <w:r>
        <w:t xml:space="preserve">have shifted toward</w:t>
      </w:r>
      <w:r>
        <w:t xml:space="preserve"> </w:t>
      </w:r>
      <w:r>
        <w:rPr>
          <w:b/>
          <w:bCs/>
        </w:rPr>
        <w:t xml:space="preserve">Tier-1 citation requirements</w:t>
      </w:r>
      <w:r>
        <w:t xml:space="preserve">. Google’s AI Overview systems demonstrate strong preference for content citing</w:t>
      </w:r>
      <w:r>
        <w:t xml:space="preserve"> </w:t>
      </w:r>
      <w:r>
        <w:rPr>
          <w:b/>
          <w:bCs/>
        </w:rPr>
        <w:t xml:space="preserve">peer-reviewed research, government sources (.gov domains), and educational institutions (.edu domains)</w:t>
      </w:r>
      <w:r>
        <w:t xml:space="preserve">. For automotive content, mitigation strategies include:</w:t>
      </w:r>
      <w:r>
        <w:t xml:space="preserve"> </w:t>
      </w:r>
      <w:r>
        <w:rPr>
          <w:b/>
          <w:bCs/>
        </w:rPr>
        <w:t xml:space="preserve">SAE technical paper references</w:t>
      </w:r>
      <w:r>
        <w:t xml:space="preserve">;</w:t>
      </w:r>
      <w:r>
        <w:t xml:space="preserve"> </w:t>
      </w:r>
      <w:r>
        <w:rPr>
          <w:b/>
          <w:bCs/>
        </w:rPr>
        <w:t xml:space="preserve">manufacturer technical service bulletin (TSB) citations</w:t>
      </w:r>
      <w:r>
        <w:t xml:space="preserve">;</w:t>
      </w:r>
      <w:r>
        <w:t xml:space="preserve"> </w:t>
      </w:r>
      <w:r>
        <w:rPr>
          <w:b/>
          <w:bCs/>
        </w:rPr>
        <w:t xml:space="preserve">UAE regulatory standards (ESMA) integration</w:t>
      </w:r>
      <w:r>
        <w:t xml:space="preserve">; and</w:t>
      </w:r>
      <w:r>
        <w:t xml:space="preserve"> </w:t>
      </w:r>
      <w:r>
        <w:rPr>
          <w:b/>
          <w:bCs/>
        </w:rPr>
        <w:t xml:space="preserve">industry publication references</w:t>
      </w:r>
      <w:r>
        <w:t xml:space="preserve">.</w:t>
      </w:r>
    </w:p>
    <w:p>
      <w:pPr>
        <w:pStyle w:val="a0"/>
      </w:pPr>
      <w:r>
        <w:rPr>
          <w:b/>
          <w:bCs/>
        </w:rPr>
        <w:t xml:space="preserve">Trustworthiness enforcement</w:t>
      </w:r>
      <w:r>
        <w:t xml:space="preserve"> </w:t>
      </w:r>
      <w:r>
        <w:t xml:space="preserve">has intensified through</w:t>
      </w:r>
      <w:r>
        <w:t xml:space="preserve"> </w:t>
      </w:r>
      <w:r>
        <w:rPr>
          <w:b/>
          <w:bCs/>
        </w:rPr>
        <w:t xml:space="preserve">factual accuracy protocols</w:t>
      </w:r>
      <w:r>
        <w:t xml:space="preserve">. Google’s 2025 spam updates specifically targeted</w:t>
      </w:r>
      <w:r>
        <w:t xml:space="preserve"> </w:t>
      </w:r>
      <w:r>
        <w:t xml:space="preserve">“</w:t>
      </w:r>
      <w:r>
        <w:t xml:space="preserve">hallucinated</w:t>
      </w:r>
      <w:r>
        <w:t xml:space="preserve">”</w:t>
      </w:r>
      <w:r>
        <w:t xml:space="preserve"> </w:t>
      </w:r>
      <w:r>
        <w:t xml:space="preserve">statistics and unsupported claims. Implementation requirements include:</w:t>
      </w:r>
      <w:r>
        <w:t xml:space="preserve"> </w:t>
      </w:r>
      <w:r>
        <w:rPr>
          <w:b/>
          <w:bCs/>
        </w:rPr>
        <w:t xml:space="preserve">primary source linking with full URLs</w:t>
      </w:r>
      <w:r>
        <w:t xml:space="preserve">;</w:t>
      </w:r>
      <w:r>
        <w:t xml:space="preserve"> </w:t>
      </w:r>
      <w:r>
        <w:rPr>
          <w:b/>
          <w:bCs/>
        </w:rPr>
        <w:t xml:space="preserve">update timestamps on all factual claims with revision logging</w:t>
      </w:r>
      <w:r>
        <w:t xml:space="preserve">;</w:t>
      </w:r>
      <w:r>
        <w:t xml:space="preserve"> </w:t>
      </w:r>
      <w:r>
        <w:rPr>
          <w:b/>
          <w:bCs/>
        </w:rPr>
        <w:t xml:space="preserve">correction policies with transparent update disclosure</w:t>
      </w:r>
      <w:r>
        <w:t xml:space="preserve">; and</w:t>
      </w:r>
      <w:r>
        <w:t xml:space="preserve"> </w:t>
      </w:r>
      <w:r>
        <w:rPr>
          <w:b/>
          <w:bCs/>
        </w:rPr>
        <w:t xml:space="preserve">statistical verification against recognized industry databases</w:t>
      </w:r>
      <w:r>
        <w:t xml:space="preserve">.</w:t>
      </w:r>
    </w:p>
    <w:bookmarkEnd w:id="24"/>
    <w:bookmarkStart w:id="25" w:name="Xf240d40cae4dc304ae94ca77129a76629540363"/>
    <w:p>
      <w:pPr>
        <w:pStyle w:val="4"/>
      </w:pPr>
      <w:r>
        <w:t xml:space="preserve">1.2.2 AI Overviews and Search Generative Experience Impact</w:t>
      </w:r>
    </w:p>
    <w:p>
      <w:pPr>
        <w:pStyle w:val="FirstParagraph"/>
      </w:pPr>
      <w:r>
        <w:t xml:space="preserve">AI Overviews have achieved</w:t>
      </w:r>
      <w:r>
        <w:t xml:space="preserve"> </w:t>
      </w:r>
      <w:r>
        <w:rPr>
          <w:b/>
          <w:bCs/>
        </w:rPr>
        <w:t xml:space="preserve">substantial penetration in 2026</w:t>
      </w:r>
      <w:r>
        <w:t xml:space="preserve">, with appearance rates varying significantly by query type and geography. Research indicates AI Overviews now appear on</w:t>
      </w:r>
      <w:r>
        <w:t xml:space="preserve"> </w:t>
      </w:r>
      <w:r>
        <w:rPr>
          <w:b/>
          <w:bCs/>
        </w:rPr>
        <w:t xml:space="preserve">13-30% of searches depending on methodology</w:t>
      </w:r>
      <w:r>
        <w:t xml:space="preserve">, with informational queries triggering at</w:t>
      </w:r>
      <w:r>
        <w:t xml:space="preserve"> </w:t>
      </w:r>
      <w:r>
        <w:rPr>
          <w:b/>
          <w:bCs/>
        </w:rPr>
        <w:t xml:space="preserve">88-91.3% rates</w:t>
      </w:r>
      <w:r>
        <w:t xml:space="preserve">.</w:t>
      </w:r>
    </w:p>
    <w:p>
      <w:pPr>
        <w:pStyle w:val="a0"/>
      </w:pPr>
      <w:r>
        <w:t xml:space="preserve">The traffic impact is</w:t>
      </w:r>
      <w:r>
        <w:t xml:space="preserve"> </w:t>
      </w:r>
      <w:r>
        <w:rPr>
          <w:b/>
          <w:bCs/>
        </w:rPr>
        <w:t xml:space="preserve">bifurcated and severe</w:t>
      </w:r>
      <w:r>
        <w:t xml:space="preserv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AI Overview Impact Metric</w:t>
            </w:r>
          </w:p>
        </w:tc>
        <w:tc>
          <w:tcPr/>
          <w:p>
            <w:pPr>
              <w:pStyle w:val="Compact"/>
              <w:jc w:val="left"/>
            </w:pPr>
            <w:r>
              <w:t xml:space="preserve">2025-2026 Value</w:t>
            </w:r>
          </w:p>
        </w:tc>
      </w:tr>
      <w:tr>
        <w:tc>
          <w:tcPr/>
          <w:p>
            <w:pPr>
              <w:pStyle w:val="Compact"/>
              <w:jc w:val="left"/>
            </w:pPr>
            <w:r>
              <w:t xml:space="preserve">Global appearance rate</w:t>
            </w:r>
          </w:p>
        </w:tc>
        <w:tc>
          <w:tcPr/>
          <w:p>
            <w:pPr>
              <w:pStyle w:val="Compact"/>
              <w:jc w:val="left"/>
            </w:pPr>
            <w:r>
              <w:rPr>
                <w:b/>
                <w:bCs/>
              </w:rPr>
              <w:t xml:space="preserve">13-17%</w:t>
            </w:r>
          </w:p>
        </w:tc>
      </w:tr>
      <w:tr>
        <w:tc>
          <w:tcPr/>
          <w:p>
            <w:pPr>
              <w:pStyle w:val="Compact"/>
              <w:jc w:val="left"/>
            </w:pPr>
            <w:r>
              <w:t xml:space="preserve">US desktop appearance</w:t>
            </w:r>
          </w:p>
        </w:tc>
        <w:tc>
          <w:tcPr/>
          <w:p>
            <w:pPr>
              <w:pStyle w:val="Compact"/>
              <w:jc w:val="left"/>
            </w:pPr>
            <w:r>
              <w:rPr>
                <w:b/>
                <w:bCs/>
              </w:rPr>
              <w:t xml:space="preserve">Up to 30%</w:t>
            </w:r>
          </w:p>
        </w:tc>
      </w:tr>
      <w:tr>
        <w:tc>
          <w:tcPr/>
          <w:p>
            <w:pPr>
              <w:pStyle w:val="Compact"/>
              <w:jc w:val="left"/>
            </w:pPr>
            <w:r>
              <w:t xml:space="preserve">Mobile appearance YoY growth</w:t>
            </w:r>
          </w:p>
        </w:tc>
        <w:tc>
          <w:tcPr/>
          <w:p>
            <w:pPr>
              <w:pStyle w:val="Compact"/>
              <w:jc w:val="left"/>
            </w:pPr>
            <w:r>
              <w:rPr>
                <w:b/>
                <w:bCs/>
              </w:rPr>
              <w:t xml:space="preserve">474.9%</w:t>
            </w:r>
          </w:p>
        </w:tc>
      </w:tr>
      <w:tr>
        <w:tc>
          <w:tcPr/>
          <w:p>
            <w:pPr>
              <w:pStyle w:val="Compact"/>
              <w:jc w:val="left"/>
            </w:pPr>
            <w:r>
              <w:t xml:space="preserve">Organic CTR decline with AIO</w:t>
            </w:r>
          </w:p>
        </w:tc>
        <w:tc>
          <w:tcPr/>
          <w:p>
            <w:pPr>
              <w:pStyle w:val="Compact"/>
              <w:jc w:val="left"/>
            </w:pPr>
            <w:r>
              <w:rPr>
                <w:b/>
                <w:bCs/>
              </w:rPr>
              <w:t xml:space="preserve">34-61%</w:t>
            </w:r>
          </w:p>
        </w:tc>
      </w:tr>
      <w:tr>
        <w:tc>
          <w:tcPr/>
          <w:p>
            <w:pPr>
              <w:pStyle w:val="Compact"/>
              <w:jc w:val="left"/>
            </w:pPr>
            <w:r>
              <w:t xml:space="preserve">Citation advantage for cited brands</w:t>
            </w:r>
          </w:p>
        </w:tc>
        <w:tc>
          <w:tcPr/>
          <w:p>
            <w:pPr>
              <w:pStyle w:val="Compact"/>
              <w:jc w:val="left"/>
            </w:pPr>
            <w:r>
              <w:rPr>
                <w:b/>
                <w:bCs/>
              </w:rPr>
              <w:t xml:space="preserve">+35% organic clicks</w:t>
            </w:r>
          </w:p>
        </w:tc>
      </w:tr>
      <w:tr>
        <w:tc>
          <w:tcPr/>
          <w:p>
            <w:pPr>
              <w:pStyle w:val="Compact"/>
              <w:jc w:val="left"/>
            </w:pPr>
            <w:r>
              <w:t xml:space="preserve">Zero-click rate with AIO</w:t>
            </w:r>
          </w:p>
        </w:tc>
        <w:tc>
          <w:tcPr/>
          <w:p>
            <w:pPr>
              <w:pStyle w:val="Compact"/>
              <w:jc w:val="left"/>
            </w:pPr>
            <w:r>
              <w:rPr>
                <w:b/>
                <w:bCs/>
              </w:rPr>
              <w:t xml:space="preserve">83%</w:t>
            </w:r>
          </w:p>
        </w:tc>
      </w:tr>
    </w:tbl>
    <w:p>
      <w:pPr>
        <w:pStyle w:val="a0"/>
      </w:pPr>
      <w:r>
        <w:t xml:space="preserve">For Smart Motor’s Knowledge-to-Service funnel, this creates</w:t>
      </w:r>
      <w:r>
        <w:t xml:space="preserve"> </w:t>
      </w:r>
      <w:r>
        <w:rPr>
          <w:b/>
          <w:bCs/>
        </w:rPr>
        <w:t xml:space="preserve">strategic complexity</w:t>
      </w:r>
      <w:r>
        <w:t xml:space="preserve">. Informational queries increasingly terminate in AI Overviews without website visits. However,</w:t>
      </w:r>
      <w:r>
        <w:t xml:space="preserve"> </w:t>
      </w:r>
      <w:r>
        <w:rPr>
          <w:b/>
          <w:bCs/>
        </w:rPr>
        <w:t xml:space="preserve">AI Overview citations influence subsequent commercial investigation and transactional queries</w:t>
      </w:r>
      <w:r>
        <w:t xml:space="preserve">, with brand recall and authority transfer occurring even without immediate clicks.</w:t>
      </w:r>
    </w:p>
    <w:p>
      <w:pPr>
        <w:pStyle w:val="a0"/>
      </w:pPr>
      <w:r>
        <w:rPr>
          <w:b/>
          <w:bCs/>
        </w:rPr>
        <w:t xml:space="preserve">Citation patterns reveal optimization opportunities</w:t>
      </w:r>
      <w:r>
        <w:t xml:space="preserve">:</w:t>
      </w:r>
      <w:r>
        <w:t xml:space="preserve"> </w:t>
      </w:r>
      <w:r>
        <w:rPr>
          <w:b/>
          <w:bCs/>
        </w:rPr>
        <w:t xml:space="preserve">97% of AI Overview citations source from top 20 organic results</w:t>
      </w:r>
      <w:r>
        <w:t xml:space="preserve">, but</w:t>
      </w:r>
      <w:r>
        <w:t xml:space="preserve"> </w:t>
      </w:r>
      <w:r>
        <w:rPr>
          <w:b/>
          <w:bCs/>
        </w:rPr>
        <w:t xml:space="preserve">47% of citations come from pages ranking below position #5</w:t>
      </w:r>
      <w:r>
        <w:t xml:space="preserve">. This suggests that</w:t>
      </w:r>
      <w:r>
        <w:t xml:space="preserve"> </w:t>
      </w:r>
      <w:r>
        <w:rPr>
          <w:b/>
          <w:bCs/>
        </w:rPr>
        <w:t xml:space="preserve">semantic completeness and structured data</w:t>
      </w:r>
      <w:r>
        <w:t xml:space="preserve">—factors that may not fully determine traditional rankings—strongly influence AI selection.</w:t>
      </w:r>
    </w:p>
    <w:p>
      <w:pPr>
        <w:pStyle w:val="a0"/>
      </w:pPr>
      <w:r>
        <w:rPr>
          <w:b/>
          <w:bCs/>
        </w:rPr>
        <w:t xml:space="preserve">Content freshness has become critical</w:t>
      </w:r>
      <w:r>
        <w:t xml:space="preserve">:</w:t>
      </w:r>
      <w:r>
        <w:t xml:space="preserve"> </w:t>
      </w:r>
      <w:r>
        <w:rPr>
          <w:b/>
          <w:bCs/>
        </w:rPr>
        <w:t xml:space="preserve">85% of AI Overview citations were published within the last two years</w:t>
      </w:r>
      <w:r>
        <w:t xml:space="preserve">, with</w:t>
      </w:r>
      <w:r>
        <w:t xml:space="preserve"> </w:t>
      </w:r>
      <w:r>
        <w:rPr>
          <w:b/>
          <w:bCs/>
        </w:rPr>
        <w:t xml:space="preserve">44% from 2025 alone</w:t>
      </w:r>
      <w:r>
        <w:t xml:space="preserve">. This creates substantial advantage for programmatic content systems with continuous update cycles.</w:t>
      </w:r>
    </w:p>
    <w:p>
      <w:pPr>
        <w:pStyle w:val="a0"/>
      </w:pPr>
      <w:r>
        <w:rPr>
          <w:b/>
          <w:bCs/>
        </w:rPr>
        <w:t xml:space="preserve">Multimodal content demonstrates exceptional citation performance</w:t>
      </w:r>
      <w:r>
        <w:t xml:space="preserve">: Pages integrating text, custom imagery, video, and comprehensive schema markup achieve</w:t>
      </w:r>
      <w:r>
        <w:t xml:space="preserve"> </w:t>
      </w:r>
      <w:r>
        <w:rPr>
          <w:b/>
          <w:bCs/>
        </w:rPr>
        <w:t xml:space="preserve">317% higher AI Overview selection rates</w:t>
      </w:r>
      <w:r>
        <w:t xml:space="preserve"> </w:t>
      </w:r>
      <w:r>
        <w:t xml:space="preserve">than text-only equivalents. This finding directly supports Smart Motor’s investment in diagnostic imagery, procedure videos, and structured data infrastructure.</w:t>
      </w:r>
    </w:p>
    <w:bookmarkEnd w:id="25"/>
    <w:bookmarkStart w:id="26" w:name="spam-policies-and-scaled-content-abuse"/>
    <w:p>
      <w:pPr>
        <w:pStyle w:val="4"/>
      </w:pPr>
      <w:r>
        <w:t xml:space="preserve">1.2.3 Spam Policies and Scaled Content Abuse</w:t>
      </w:r>
    </w:p>
    <w:p>
      <w:pPr>
        <w:pStyle w:val="FirstParagraph"/>
      </w:pPr>
      <w:r>
        <w:t xml:space="preserve">Google’s</w:t>
      </w:r>
      <w:r>
        <w:t xml:space="preserve"> </w:t>
      </w:r>
      <w:r>
        <w:rPr>
          <w:b/>
          <w:bCs/>
        </w:rPr>
        <w:t xml:space="preserve">March 2024 core update and subsequent 2025 refinements</w:t>
      </w:r>
      <w:r>
        <w:t xml:space="preserve"> </w:t>
      </w:r>
      <w:r>
        <w:t xml:space="preserve">established explicit frameworks for penalizing AI-generated content that violates quality standards. The</w:t>
      </w:r>
      <w:r>
        <w:t xml:space="preserve"> </w:t>
      </w:r>
      <w:r>
        <w:rPr>
          <w:b/>
          <w:bCs/>
        </w:rPr>
        <w:t xml:space="preserve">“</w:t>
      </w:r>
      <w:r>
        <w:rPr>
          <w:b/>
          <w:bCs/>
        </w:rPr>
        <w:t xml:space="preserve">scaled content abuse</w:t>
      </w:r>
      <w:r>
        <w:rPr>
          <w:b/>
          <w:bCs/>
        </w:rPr>
        <w:t xml:space="preserve">”</w:t>
      </w:r>
      <w:r>
        <w:rPr>
          <w:b/>
          <w:bCs/>
        </w:rPr>
        <w:t xml:space="preserve"> </w:t>
      </w:r>
      <w:r>
        <w:rPr>
          <w:b/>
          <w:bCs/>
        </w:rPr>
        <w:t xml:space="preserve">policy</w:t>
      </w:r>
      <w:r>
        <w:t xml:space="preserve">—formally defined in 2024—targets</w:t>
      </w:r>
      <w:r>
        <w:t xml:space="preserve"> </w:t>
      </w:r>
      <w:r>
        <w:t xml:space="preserve">“</w:t>
      </w:r>
      <w:r>
        <w:t xml:space="preserve">content that is produced at scale with the purpose of manipulating search rankings, not helping users.</w:t>
      </w:r>
      <w:r>
        <w:t xml:space="preserve">”</w:t>
      </w:r>
    </w:p>
    <w:p>
      <w:pPr>
        <w:pStyle w:val="a0"/>
      </w:pPr>
      <w:r>
        <w:t xml:space="preserve">Critical distinctions for programmatic SEO systems:</w:t>
      </w:r>
    </w:p>
    <w:tbl>
      <w:tblPr>
        <w:tblStyle w:val="Table"/>
        <w:tblW w:type="pct" w:w="5000"/>
        <w:jc w:val="left"/>
        <w:tblLayout w:type="fixed"/>
        <w:tblLook w:firstRow="1" w:lastRow="0" w:firstColumn="0" w:lastColumn="0" w:noHBand="0" w:noVBand="0" w:val="0020"/>
      </w:tblPr>
      <w:tblGrid>
        <w:gridCol w:w="2351"/>
        <w:gridCol w:w="2970"/>
        <w:gridCol w:w="2598"/>
      </w:tblGrid>
      <w:tr>
        <w:trPr>
          <w:tblHeader w:val="on"/>
        </w:trPr>
        <w:tc>
          <w:tcPr/>
          <w:p>
            <w:pPr>
              <w:pStyle w:val="Compact"/>
              <w:jc w:val="left"/>
            </w:pPr>
            <w:r>
              <w:t xml:space="preserve">Violation Category</w:t>
            </w:r>
          </w:p>
        </w:tc>
        <w:tc>
          <w:tcPr/>
          <w:p>
            <w:pPr>
              <w:pStyle w:val="Compact"/>
              <w:jc w:val="left"/>
            </w:pPr>
            <w:r>
              <w:t xml:space="preserve">Characteristic Pattern</w:t>
            </w:r>
          </w:p>
        </w:tc>
        <w:tc>
          <w:tcPr/>
          <w:p>
            <w:pPr>
              <w:pStyle w:val="Compact"/>
              <w:jc w:val="left"/>
            </w:pPr>
            <w:r>
              <w:t xml:space="preserve">Compliance Approach</w:t>
            </w:r>
          </w:p>
        </w:tc>
      </w:tr>
      <w:tr>
        <w:tc>
          <w:tcPr/>
          <w:p>
            <w:pPr>
              <w:pStyle w:val="Compact"/>
              <w:jc w:val="left"/>
            </w:pPr>
            <w:r>
              <w:rPr>
                <w:b/>
                <w:bCs/>
              </w:rPr>
              <w:t xml:space="preserve">Scaled content abuse</w:t>
            </w:r>
          </w:p>
        </w:tc>
        <w:tc>
          <w:tcPr/>
          <w:p>
            <w:pPr>
              <w:pStyle w:val="Compact"/>
              <w:jc w:val="left"/>
            </w:pPr>
            <w:r>
              <w:t xml:space="preserve">Mass-produced pages without original value, primarily for ranking manipulation</w:t>
            </w:r>
          </w:p>
        </w:tc>
        <w:tc>
          <w:tcPr/>
          <w:p>
            <w:pPr>
              <w:pStyle w:val="Compact"/>
              <w:jc w:val="left"/>
            </w:pPr>
            <w:r>
              <w:rPr>
                <w:b/>
                <w:bCs/>
              </w:rPr>
              <w:t xml:space="preserve">Human editorial review, original data integration, experience injection</w:t>
            </w:r>
          </w:p>
        </w:tc>
      </w:tr>
      <w:tr>
        <w:tc>
          <w:tcPr/>
          <w:p>
            <w:pPr>
              <w:pStyle w:val="Compact"/>
              <w:jc w:val="left"/>
            </w:pPr>
            <w:r>
              <w:rPr>
                <w:b/>
                <w:bCs/>
              </w:rPr>
              <w:t xml:space="preserve">Thin content</w:t>
            </w:r>
          </w:p>
        </w:tc>
        <w:tc>
          <w:tcPr/>
          <w:p>
            <w:pPr>
              <w:pStyle w:val="Compact"/>
              <w:jc w:val="left"/>
            </w:pPr>
            <w:r>
              <w:t xml:space="preserve">Substantial word count without substantive information</w:t>
            </w:r>
          </w:p>
        </w:tc>
        <w:tc>
          <w:tcPr/>
          <w:p>
            <w:pPr>
              <w:pStyle w:val="Compact"/>
              <w:jc w:val="left"/>
            </w:pPr>
            <w:r>
              <w:rPr>
                <w:b/>
                <w:bCs/>
              </w:rPr>
              <w:t xml:space="preserve">Minimum depth standards, entity coverage requirements, diagnostic specificity</w:t>
            </w:r>
          </w:p>
        </w:tc>
      </w:tr>
      <w:tr>
        <w:tc>
          <w:tcPr/>
          <w:p>
            <w:pPr>
              <w:pStyle w:val="Compact"/>
              <w:jc w:val="left"/>
            </w:pPr>
            <w:r>
              <w:rPr>
                <w:b/>
                <w:bCs/>
              </w:rPr>
              <w:t xml:space="preserve">Doorway pages</w:t>
            </w:r>
          </w:p>
        </w:tc>
        <w:tc>
          <w:tcPr/>
          <w:p>
            <w:pPr>
              <w:pStyle w:val="Compact"/>
              <w:jc w:val="left"/>
            </w:pPr>
            <w:r>
              <w:t xml:space="preserve">Multiple pages targeting slight query variations with near-identical content</w:t>
            </w:r>
          </w:p>
        </w:tc>
        <w:tc>
          <w:tcPr/>
          <w:p>
            <w:pPr>
              <w:pStyle w:val="Compact"/>
              <w:jc w:val="left"/>
            </w:pPr>
            <w:r>
              <w:rPr>
                <w:b/>
                <w:bCs/>
              </w:rPr>
              <w:t xml:space="preserve">Canonical consolidation, unique value proposition per page, location-specific customization</w:t>
            </w:r>
          </w:p>
        </w:tc>
      </w:tr>
      <w:tr>
        <w:tc>
          <w:tcPr/>
          <w:p>
            <w:pPr>
              <w:pStyle w:val="Compact"/>
              <w:jc w:val="left"/>
            </w:pPr>
            <w:r>
              <w:rPr>
                <w:b/>
                <w:bCs/>
              </w:rPr>
              <w:t xml:space="preserve">Cloaking</w:t>
            </w:r>
          </w:p>
        </w:tc>
        <w:tc>
          <w:tcPr/>
          <w:p>
            <w:pPr>
              <w:pStyle w:val="Compact"/>
              <w:jc w:val="left"/>
            </w:pPr>
            <w:r>
              <w:t xml:space="preserve">Different content for crawlers versus users</w:t>
            </w:r>
          </w:p>
        </w:tc>
        <w:tc>
          <w:tcPr/>
          <w:p>
            <w:pPr>
              <w:pStyle w:val="Compact"/>
              <w:jc w:val="left"/>
            </w:pPr>
            <w:r>
              <w:rPr>
                <w:b/>
                <w:bCs/>
              </w:rPr>
              <w:t xml:space="preserve">Single rendering path, no user-agent conditional content</w:t>
            </w:r>
          </w:p>
        </w:tc>
      </w:tr>
    </w:tbl>
    <w:p>
      <w:pPr>
        <w:pStyle w:val="a0"/>
      </w:pPr>
      <w:r>
        <w:rPr>
          <w:b/>
          <w:bCs/>
        </w:rPr>
        <w:t xml:space="preserve">Site-wide penalties for programmatic content have increased in severity</w:t>
      </w:r>
      <w:r>
        <w:t xml:space="preserve">. Google’s 2025 updates demonstrated capability to</w:t>
      </w:r>
      <w:r>
        <w:t xml:space="preserve"> </w:t>
      </w:r>
      <w:r>
        <w:rPr>
          <w:b/>
          <w:bCs/>
        </w:rPr>
        <w:t xml:space="preserve">identify and suppress entire content categories</w:t>
      </w:r>
      <w:r>
        <w:t xml:space="preserve"> </w:t>
      </w:r>
      <w:r>
        <w:t xml:space="preserve">when quality patterns indicate systematic abuse. Recovery protocols require:</w:t>
      </w:r>
      <w:r>
        <w:t xml:space="preserve"> </w:t>
      </w:r>
      <w:r>
        <w:rPr>
          <w:b/>
          <w:bCs/>
        </w:rPr>
        <w:t xml:space="preserve">manual action request</w:t>
      </w:r>
      <w:r>
        <w:t xml:space="preserve"> </w:t>
      </w:r>
      <w:r>
        <w:t xml:space="preserve">with detailed remediation documentation;</w:t>
      </w:r>
      <w:r>
        <w:t xml:space="preserve"> </w:t>
      </w:r>
      <w:r>
        <w:rPr>
          <w:b/>
          <w:bCs/>
        </w:rPr>
        <w:t xml:space="preserve">content quality audit</w:t>
      </w:r>
      <w:r>
        <w:t xml:space="preserve"> </w:t>
      </w:r>
      <w:r>
        <w:t xml:space="preserve">with page-by-page E-E-A-T assessment;</w:t>
      </w:r>
      <w:r>
        <w:t xml:space="preserve"> </w:t>
      </w:r>
      <w:r>
        <w:rPr>
          <w:b/>
          <w:bCs/>
        </w:rPr>
        <w:t xml:space="preserve">E-E-A-T reinforcement</w:t>
      </w:r>
      <w:r>
        <w:t xml:space="preserve"> </w:t>
      </w:r>
      <w:r>
        <w:t xml:space="preserve">through author credential enhancement and primary source integration; and</w:t>
      </w:r>
      <w:r>
        <w:t xml:space="preserve"> </w:t>
      </w:r>
      <w:r>
        <w:rPr>
          <w:b/>
          <w:bCs/>
        </w:rPr>
        <w:t xml:space="preserve">publication pause</w:t>
      </w:r>
      <w:r>
        <w:t xml:space="preserve"> </w:t>
      </w:r>
      <w:r>
        <w:t xml:space="preserve">while quality systems are validated.</w:t>
      </w:r>
    </w:p>
    <w:bookmarkEnd w:id="26"/>
    <w:bookmarkEnd w:id="27"/>
    <w:bookmarkStart w:id="30" w:name="X0f434390d8d09a1b945213cb6aa7b6317f6e62d"/>
    <w:p>
      <w:pPr>
        <w:pStyle w:val="3"/>
      </w:pPr>
      <w:r>
        <w:t xml:space="preserve">1.3 White Hat versus Black Hat SEO in AI Automation</w:t>
      </w:r>
    </w:p>
    <w:bookmarkStart w:id="28" w:name="prohibited-automation-practices"/>
    <w:p>
      <w:pPr>
        <w:pStyle w:val="4"/>
      </w:pPr>
      <w:r>
        <w:t xml:space="preserve">1.3.1 Prohibited Automation Practices</w:t>
      </w:r>
    </w:p>
    <w:p>
      <w:pPr>
        <w:pStyle w:val="FirstParagraph"/>
      </w:pPr>
      <w:r>
        <w:t xml:space="preserve">Specific practices that</w:t>
      </w:r>
      <w:r>
        <w:t xml:space="preserve"> </w:t>
      </w:r>
      <w:r>
        <w:rPr>
          <w:b/>
          <w:bCs/>
        </w:rPr>
        <w:t xml:space="preserve">trigger penalties in 2026</w:t>
      </w:r>
      <w:r>
        <w:t xml:space="preserve">:</w:t>
      </w:r>
    </w:p>
    <w:p>
      <w:pPr>
        <w:pStyle w:val="a0"/>
      </w:pPr>
      <w:r>
        <w:rPr>
          <w:b/>
          <w:bCs/>
        </w:rPr>
        <w:t xml:space="preserve">Unattended AI content publishing</w:t>
      </w:r>
      <w:r>
        <w:t xml:space="preserve"> </w:t>
      </w:r>
      <w:r>
        <w:t xml:space="preserve">without editorial review represents the most common violation pattern. Google’s quality systems apply</w:t>
      </w:r>
      <w:r>
        <w:t xml:space="preserve"> </w:t>
      </w:r>
      <w:r>
        <w:rPr>
          <w:b/>
          <w:bCs/>
        </w:rPr>
        <w:t xml:space="preserve">linguistic analysis to identify content lacking human refinement indicators</w:t>
      </w:r>
      <w:r>
        <w:t xml:space="preserve">: personal anecdotes, specific observational details, idiosyncratic phrasing patterns, and contextual adaptations requiring real-world knowledge.</w:t>
      </w:r>
    </w:p>
    <w:p>
      <w:pPr>
        <w:pStyle w:val="a0"/>
      </w:pPr>
      <w:r>
        <w:rPr>
          <w:b/>
          <w:bCs/>
        </w:rPr>
        <w:t xml:space="preserve">Keyword stuffing in programmatically generated pages</w:t>
      </w:r>
      <w:r>
        <w:t xml:space="preserve"> </w:t>
      </w:r>
      <w:r>
        <w:t xml:space="preserve">has evolved beyond simple repetition detection. Modern systems identify</w:t>
      </w:r>
      <w:r>
        <w:t xml:space="preserve"> </w:t>
      </w:r>
      <w:r>
        <w:rPr>
          <w:b/>
          <w:bCs/>
        </w:rPr>
        <w:t xml:space="preserve">semantic over-optimization</w:t>
      </w:r>
      <w:r>
        <w:t xml:space="preserve">: unnatural entity density, forced keyword insertion in grammatically awkward positions, and topic drift toward keyword targets rather than user intent satisfaction.</w:t>
      </w:r>
    </w:p>
    <w:p>
      <w:pPr>
        <w:pStyle w:val="a0"/>
      </w:pPr>
      <w:r>
        <w:rPr>
          <w:b/>
          <w:bCs/>
        </w:rPr>
        <w:t xml:space="preserve">Cloaking and sneaky redirects</w:t>
      </w:r>
      <w:r>
        <w:t xml:space="preserve"> </w:t>
      </w:r>
      <w:r>
        <w:t xml:space="preserve">for AI agents versus human users include sophisticated implementations that Google’s systems now detect: JavaScript-based content substitution for known crawler IP ranges; conditional rendering based on user-agent string analysis; and time-delayed content modification presenting different states at crawl versus human access times.</w:t>
      </w:r>
    </w:p>
    <w:p>
      <w:pPr>
        <w:pStyle w:val="a0"/>
      </w:pPr>
      <w:r>
        <w:rPr>
          <w:b/>
          <w:bCs/>
        </w:rPr>
        <w:t xml:space="preserve">Private blog networks and automated link building schemes</w:t>
      </w:r>
      <w:r>
        <w:t xml:space="preserve"> </w:t>
      </w:r>
      <w:r>
        <w:t xml:space="preserve">remain actively targeted, with Google’s 2024-2025 link spam updates demonstrating</w:t>
      </w:r>
      <w:r>
        <w:t xml:space="preserve"> </w:t>
      </w:r>
      <w:r>
        <w:rPr>
          <w:b/>
          <w:bCs/>
        </w:rPr>
        <w:t xml:space="preserve">improved detection of artificial link patterns</w:t>
      </w:r>
      <w:r>
        <w:t xml:space="preserve">. For automotive SEO specifically, this includes: automated directory submissions to low-quality business listings; reciprocal link schemes among non-affiliated service providers; and widget-based link injection in unrelated website footers.</w:t>
      </w:r>
    </w:p>
    <w:bookmarkEnd w:id="28"/>
    <w:bookmarkStart w:id="29" w:name="compliance-first-automation-framework"/>
    <w:p>
      <w:pPr>
        <w:pStyle w:val="4"/>
      </w:pPr>
      <w:r>
        <w:t xml:space="preserve">1.3.2 Compliance-First Automation Framework</w:t>
      </w:r>
    </w:p>
    <w:p>
      <w:pPr>
        <w:pStyle w:val="FirstParagraph"/>
      </w:pPr>
      <w:r>
        <w:t xml:space="preserve">Smart Motor’s multi-agent pipeline must implement</w:t>
      </w:r>
      <w:r>
        <w:t xml:space="preserve"> </w:t>
      </w:r>
      <w:r>
        <w:rPr>
          <w:b/>
          <w:bCs/>
        </w:rPr>
        <w:t xml:space="preserve">structural safeguards ensuring compliance</w:t>
      </w:r>
      <w:r>
        <w:t xml:space="preserve">:</w:t>
      </w:r>
    </w:p>
    <w:tbl>
      <w:tblPr>
        <w:tblStyle w:val="Table"/>
        <w:tblW w:type="pct" w:w="5000"/>
        <w:jc w:val="left"/>
        <w:tblLayout w:type="fixed"/>
        <w:tblLook w:firstRow="1" w:lastRow="0" w:firstColumn="0" w:lastColumn="0" w:noHBand="0" w:noVBand="0" w:val="0020"/>
      </w:tblPr>
      <w:tblGrid>
        <w:gridCol w:w="2493"/>
        <w:gridCol w:w="2346"/>
        <w:gridCol w:w="3080"/>
      </w:tblGrid>
      <w:tr>
        <w:trPr>
          <w:tblHeader w:val="on"/>
        </w:trPr>
        <w:tc>
          <w:tcPr/>
          <w:p>
            <w:pPr>
              <w:pStyle w:val="Compact"/>
              <w:jc w:val="left"/>
            </w:pPr>
            <w:r>
              <w:t xml:space="preserve">Safeguard Layer</w:t>
            </w:r>
          </w:p>
        </w:tc>
        <w:tc>
          <w:tcPr/>
          <w:p>
            <w:pPr>
              <w:pStyle w:val="Compact"/>
              <w:jc w:val="left"/>
            </w:pPr>
            <w:r>
              <w:t xml:space="preserve">Implementation</w:t>
            </w:r>
          </w:p>
        </w:tc>
        <w:tc>
          <w:tcPr/>
          <w:p>
            <w:pPr>
              <w:pStyle w:val="Compact"/>
              <w:jc w:val="left"/>
            </w:pPr>
            <w:r>
              <w:t xml:space="preserve">Verification Method</w:t>
            </w:r>
          </w:p>
        </w:tc>
      </w:tr>
      <w:tr>
        <w:tc>
          <w:tcPr/>
          <w:p>
            <w:pPr>
              <w:pStyle w:val="Compact"/>
              <w:jc w:val="left"/>
            </w:pPr>
            <w:r>
              <w:rPr>
                <w:b/>
                <w:bCs/>
              </w:rPr>
              <w:t xml:space="preserve">Query validation</w:t>
            </w:r>
          </w:p>
        </w:tc>
        <w:tc>
          <w:tcPr/>
          <w:p>
            <w:pPr>
              <w:pStyle w:val="Compact"/>
              <w:jc w:val="left"/>
            </w:pPr>
            <w:r>
              <w:t xml:space="preserve">Human approval of generated query targets against business relevance criteria</w:t>
            </w:r>
          </w:p>
        </w:tc>
        <w:tc>
          <w:tcPr/>
          <w:p>
            <w:pPr>
              <w:pStyle w:val="Compact"/>
              <w:jc w:val="left"/>
            </w:pPr>
            <w:r>
              <w:rPr>
                <w:b/>
                <w:bCs/>
              </w:rPr>
              <w:t xml:space="preserve">Weekly query set review</w:t>
            </w:r>
          </w:p>
        </w:tc>
      </w:tr>
      <w:tr>
        <w:tc>
          <w:tcPr/>
          <w:p>
            <w:pPr>
              <w:pStyle w:val="Compact"/>
              <w:jc w:val="left"/>
            </w:pPr>
            <w:r>
              <w:rPr>
                <w:b/>
                <w:bCs/>
              </w:rPr>
              <w:t xml:space="preserve">Outline review</w:t>
            </w:r>
          </w:p>
        </w:tc>
        <w:tc>
          <w:tcPr/>
          <w:p>
            <w:pPr>
              <w:pStyle w:val="Compact"/>
              <w:jc w:val="left"/>
            </w:pPr>
            <w:r>
              <w:t xml:space="preserve">Technical manager approval of content structure before generation</w:t>
            </w:r>
          </w:p>
        </w:tc>
        <w:tc>
          <w:tcPr/>
          <w:p>
            <w:pPr>
              <w:pStyle w:val="Compact"/>
              <w:jc w:val="left"/>
            </w:pPr>
            <w:r>
              <w:rPr>
                <w:b/>
                <w:bCs/>
              </w:rPr>
              <w:t xml:space="preserve">Per-article sign-off</w:t>
            </w:r>
          </w:p>
        </w:tc>
      </w:tr>
      <w:tr>
        <w:tc>
          <w:tcPr/>
          <w:p>
            <w:pPr>
              <w:pStyle w:val="Compact"/>
              <w:jc w:val="left"/>
            </w:pPr>
            <w:r>
              <w:rPr>
                <w:b/>
                <w:bCs/>
              </w:rPr>
              <w:t xml:space="preserve">Editorial gate</w:t>
            </w:r>
          </w:p>
        </w:tc>
        <w:tc>
          <w:tcPr/>
          <w:p>
            <w:pPr>
              <w:pStyle w:val="Compact"/>
              <w:jc w:val="left"/>
            </w:pPr>
            <w:r>
              <w:t xml:space="preserve">Certified technician review of technical accuracy, experience signal verification</w:t>
            </w:r>
          </w:p>
        </w:tc>
        <w:tc>
          <w:tcPr/>
          <w:p>
            <w:pPr>
              <w:pStyle w:val="Compact"/>
              <w:jc w:val="left"/>
            </w:pPr>
            <w:r>
              <w:rPr>
                <w:b/>
                <w:bCs/>
              </w:rPr>
              <w:t xml:space="preserve">Stamped approval workflow</w:t>
            </w:r>
          </w:p>
        </w:tc>
      </w:tr>
      <w:tr>
        <w:tc>
          <w:tcPr/>
          <w:p>
            <w:pPr>
              <w:pStyle w:val="Compact"/>
              <w:jc w:val="left"/>
            </w:pPr>
            <w:r>
              <w:rPr>
                <w:b/>
                <w:bCs/>
              </w:rPr>
              <w:t xml:space="preserve">Publication hold</w:t>
            </w:r>
          </w:p>
        </w:tc>
        <w:tc>
          <w:tcPr/>
          <w:p>
            <w:pPr>
              <w:pStyle w:val="Compact"/>
              <w:jc w:val="left"/>
            </w:pPr>
            <w:r>
              <w:t xml:space="preserve">Automated delay for final human review, with random sampling for full audit</w:t>
            </w:r>
          </w:p>
        </w:tc>
        <w:tc>
          <w:tcPr/>
          <w:p>
            <w:pPr>
              <w:pStyle w:val="Compact"/>
              <w:jc w:val="left"/>
            </w:pPr>
            <w:r>
              <w:rPr>
                <w:b/>
                <w:bCs/>
              </w:rPr>
              <w:t xml:space="preserve">100% hold, 20% sample audit</w:t>
            </w:r>
          </w:p>
        </w:tc>
      </w:tr>
      <w:tr>
        <w:tc>
          <w:tcPr/>
          <w:p>
            <w:pPr>
              <w:pStyle w:val="Compact"/>
              <w:jc w:val="left"/>
            </w:pPr>
            <w:r>
              <w:rPr>
                <w:b/>
                <w:bCs/>
              </w:rPr>
              <w:t xml:space="preserve">Post-publication monitoring</w:t>
            </w:r>
          </w:p>
        </w:tc>
        <w:tc>
          <w:tcPr/>
          <w:p>
            <w:pPr>
              <w:pStyle w:val="Compact"/>
              <w:jc w:val="left"/>
            </w:pPr>
            <w:r>
              <w:t xml:space="preserve">Automated quality score tracking, manual review of underperforming content</w:t>
            </w:r>
          </w:p>
        </w:tc>
        <w:tc>
          <w:tcPr/>
          <w:p>
            <w:pPr>
              <w:pStyle w:val="Compact"/>
              <w:jc w:val="left"/>
            </w:pPr>
            <w:r>
              <w:rPr>
                <w:b/>
                <w:bCs/>
              </w:rPr>
              <w:t xml:space="preserve">Weekly performance review</w:t>
            </w:r>
          </w:p>
        </w:tc>
      </w:tr>
    </w:tbl>
    <w:p>
      <w:pPr>
        <w:pStyle w:val="a0"/>
      </w:pPr>
      <w:r>
        <w:rPr>
          <w:b/>
          <w:bCs/>
        </w:rPr>
        <w:t xml:space="preserve">Original data requirements for compliant AI content</w:t>
      </w:r>
      <w:r>
        <w:t xml:space="preserve"> </w:t>
      </w:r>
      <w:r>
        <w:t xml:space="preserve">include: workshop diagnostic case documentation with quantitative aggregation; climate correlation analysis specific to UAE conditions; parts availability and pricing data from actual supplier relationships; and customer outcome tracking with permission-based testimonial integration.</w:t>
      </w:r>
    </w:p>
    <w:p>
      <w:pPr>
        <w:pStyle w:val="a0"/>
      </w:pPr>
      <w:r>
        <w:rPr>
          <w:b/>
          <w:bCs/>
        </w:rPr>
        <w:t xml:space="preserve">Transparent AI disclosure</w:t>
      </w:r>
      <w:r>
        <w:t xml:space="preserve">, while not explicitly required by Google for search content, aligns with emerging best practices: author byline indicating</w:t>
      </w:r>
      <w:r>
        <w:t xml:space="preserve"> </w:t>
      </w:r>
      <w:r>
        <w:rPr>
          <w:b/>
          <w:bCs/>
        </w:rPr>
        <w:t xml:space="preserve">“</w:t>
      </w:r>
      <w:r>
        <w:rPr>
          <w:b/>
          <w:bCs/>
        </w:rPr>
        <w:t xml:space="preserve">AI-assisted with expert review</w:t>
      </w:r>
      <w:r>
        <w:rPr>
          <w:b/>
          <w:bCs/>
        </w:rPr>
        <w:t xml:space="preserve">”</w:t>
      </w:r>
      <w:r>
        <w:t xml:space="preserve"> </w:t>
      </w:r>
      <w:r>
        <w:t xml:space="preserve">for knowledge base content; publication workflow documentation in site policies; and clear distinction between AI-generated informational content and human-created service descriptions.</w:t>
      </w:r>
    </w:p>
    <w:p>
      <w:r>
        <w:pict>
          <v:rect style="width:0;height:1.5pt" o:hralign="center" o:hrstd="t" o:hr="t"/>
        </w:pict>
      </w:r>
    </w:p>
    <w:bookmarkEnd w:id="29"/>
    <w:bookmarkEnd w:id="30"/>
    <w:bookmarkEnd w:id="31"/>
    <w:bookmarkStart w:id="44" w:name="X65ae03162adb08937348ecb151badf39a419c86"/>
    <w:p>
      <w:pPr>
        <w:pStyle w:val="2"/>
      </w:pPr>
      <w:r>
        <w:t xml:space="preserve">Chapter 2: The Multi-Agent SEO Pipeline Strategy</w:t>
      </w:r>
    </w:p>
    <w:bookmarkStart w:id="35" w:name="persona-query-generator-agent"/>
    <w:p>
      <w:pPr>
        <w:pStyle w:val="3"/>
      </w:pPr>
      <w:r>
        <w:t xml:space="preserve">2.1 Persona &amp; Query Generator Agent</w:t>
      </w:r>
    </w:p>
    <w:bookmarkStart w:id="32" w:name="conversational-query-architecture"/>
    <w:p>
      <w:pPr>
        <w:pStyle w:val="4"/>
      </w:pPr>
      <w:r>
        <w:t xml:space="preserve">2.1.1 Conversational Query Architecture</w:t>
      </w:r>
    </w:p>
    <w:p>
      <w:pPr>
        <w:pStyle w:val="FirstParagraph"/>
      </w:pPr>
      <w:r>
        <w:t xml:space="preserve">The shift toward natural language search—accelerated by voice interface adoption and AI assistant integration—requires</w:t>
      </w:r>
      <w:r>
        <w:t xml:space="preserve"> </w:t>
      </w:r>
      <w:r>
        <w:rPr>
          <w:b/>
          <w:bCs/>
        </w:rPr>
        <w:t xml:space="preserve">fundamental restructuring of keyword targeting</w:t>
      </w:r>
      <w:r>
        <w:t xml:space="preserve">. Research indicates</w:t>
      </w:r>
      <w:r>
        <w:t xml:space="preserve"> </w:t>
      </w:r>
      <w:r>
        <w:rPr>
          <w:b/>
          <w:bCs/>
        </w:rPr>
        <w:t xml:space="preserve">70% of searches now contain more than three words</w:t>
      </w:r>
      <w:r>
        <w:t xml:space="preserve">, with question-form queries demonstrating</w:t>
      </w:r>
      <w:r>
        <w:t xml:space="preserve"> </w:t>
      </w:r>
      <w:r>
        <w:rPr>
          <w:b/>
          <w:bCs/>
        </w:rPr>
        <w:t xml:space="preserve">14.1% higher CTR when optimized in title tags</w:t>
      </w:r>
      <w:r>
        <w:t xml:space="preserve">.</w:t>
      </w:r>
    </w:p>
    <w:p>
      <w:pPr>
        <w:pStyle w:val="a0"/>
      </w:pPr>
      <w:r>
        <w:rPr>
          <w:b/>
          <w:bCs/>
        </w:rPr>
        <w:t xml:space="preserve">UAE climate-specific automotive pain points</w:t>
      </w:r>
      <w:r>
        <w:t xml:space="preserve"> </w:t>
      </w:r>
      <w:r>
        <w:t xml:space="preserve">create distinctive query patterns that generic automotive SEO misses:</w:t>
      </w:r>
    </w:p>
    <w:tbl>
      <w:tblPr>
        <w:tblStyle w:val="Table"/>
        <w:tblW w:type="pct" w:w="5000"/>
        <w:jc w:val="left"/>
        <w:tblLayout w:type="fixed"/>
        <w:tblLook w:firstRow="1" w:lastRow="0" w:firstColumn="0" w:lastColumn="0" w:noHBand="0" w:noVBand="0" w:val="0020"/>
      </w:tblPr>
      <w:tblGrid>
        <w:gridCol w:w="1760"/>
        <w:gridCol w:w="2388"/>
        <w:gridCol w:w="3771"/>
      </w:tblGrid>
      <w:tr>
        <w:trPr>
          <w:tblHeader w:val="on"/>
        </w:trPr>
        <w:tc>
          <w:tcPr/>
          <w:p>
            <w:pPr>
              <w:pStyle w:val="Compact"/>
              <w:jc w:val="left"/>
            </w:pPr>
            <w:r>
              <w:t xml:space="preserve">Climate Factor</w:t>
            </w:r>
          </w:p>
        </w:tc>
        <w:tc>
          <w:tcPr/>
          <w:p>
            <w:pPr>
              <w:pStyle w:val="Compact"/>
              <w:jc w:val="left"/>
            </w:pPr>
            <w:r>
              <w:t xml:space="preserve">Mechanical Impact</w:t>
            </w:r>
          </w:p>
        </w:tc>
        <w:tc>
          <w:tcPr/>
          <w:p>
            <w:pPr>
              <w:pStyle w:val="Compact"/>
              <w:jc w:val="left"/>
            </w:pPr>
            <w:r>
              <w:t xml:space="preserve">Representative Query Patterns</w:t>
            </w:r>
          </w:p>
        </w:tc>
      </w:tr>
      <w:tr>
        <w:tc>
          <w:tcPr/>
          <w:p>
            <w:pPr>
              <w:pStyle w:val="Compact"/>
              <w:jc w:val="left"/>
            </w:pPr>
            <w:r>
              <w:rPr>
                <w:b/>
                <w:bCs/>
              </w:rPr>
              <w:t xml:space="preserve">Extreme heat (45°C+)</w:t>
            </w:r>
          </w:p>
        </w:tc>
        <w:tc>
          <w:tcPr/>
          <w:p>
            <w:pPr>
              <w:pStyle w:val="Compact"/>
              <w:jc w:val="left"/>
            </w:pPr>
            <w:r>
              <w:t xml:space="preserve">Battery degradation, coolant system stress, AC compressor failure</w:t>
            </w:r>
          </w:p>
        </w:tc>
        <w:tc>
          <w:tcPr/>
          <w:p>
            <w:pPr>
              <w:pStyle w:val="Compact"/>
              <w:jc w:val="left"/>
            </w:pPr>
            <w:r>
              <w:rPr>
                <w:i/>
                <w:iCs/>
              </w:rPr>
              <w:t xml:space="preserve">“</w:t>
            </w:r>
            <w:r>
              <w:rPr>
                <w:i/>
                <w:iCs/>
              </w:rPr>
              <w:t xml:space="preserve">Why does my car battery die faster in Dubai summer</w:t>
            </w:r>
            <w:r>
              <w:rPr>
                <w:i/>
                <w:iCs/>
              </w:rPr>
              <w:t xml:space="preserve">”</w:t>
            </w:r>
          </w:p>
        </w:tc>
      </w:tr>
      <w:tr>
        <w:tc>
          <w:tcPr/>
          <w:p>
            <w:pPr>
              <w:pStyle w:val="Compact"/>
              <w:jc w:val="left"/>
            </w:pPr>
            <w:r>
              <w:rPr>
                <w:b/>
                <w:bCs/>
              </w:rPr>
              <w:t xml:space="preserve">High humidity</w:t>
            </w:r>
          </w:p>
        </w:tc>
        <w:tc>
          <w:tcPr/>
          <w:p>
            <w:pPr>
              <w:pStyle w:val="Compact"/>
              <w:jc w:val="left"/>
            </w:pPr>
            <w:r>
              <w:t xml:space="preserve">Electrical corrosion, brake system moisture, interior mold</w:t>
            </w:r>
          </w:p>
        </w:tc>
        <w:tc>
          <w:tcPr/>
          <w:p>
            <w:pPr>
              <w:pStyle w:val="Compact"/>
              <w:jc w:val="left"/>
            </w:pPr>
            <w:r>
              <w:rPr>
                <w:i/>
                <w:iCs/>
              </w:rPr>
              <w:t xml:space="preserve">“</w:t>
            </w:r>
            <w:r>
              <w:rPr>
                <w:i/>
                <w:iCs/>
              </w:rPr>
              <w:t xml:space="preserve">Car electrical problems humidity Abu Dhabi</w:t>
            </w:r>
            <w:r>
              <w:rPr>
                <w:i/>
                <w:iCs/>
              </w:rPr>
              <w:t xml:space="preserve">”</w:t>
            </w:r>
          </w:p>
        </w:tc>
      </w:tr>
      <w:tr>
        <w:tc>
          <w:tcPr/>
          <w:p>
            <w:pPr>
              <w:pStyle w:val="Compact"/>
              <w:jc w:val="left"/>
            </w:pPr>
            <w:r>
              <w:rPr>
                <w:b/>
                <w:bCs/>
              </w:rPr>
              <w:t xml:space="preserve">Sand and dust exposure</w:t>
            </w:r>
          </w:p>
        </w:tc>
        <w:tc>
          <w:tcPr/>
          <w:p>
            <w:pPr>
              <w:pStyle w:val="Compact"/>
              <w:jc w:val="left"/>
            </w:pPr>
            <w:r>
              <w:t xml:space="preserve">Air filter clogging, paint damage, sensor contamination</w:t>
            </w:r>
          </w:p>
        </w:tc>
        <w:tc>
          <w:tcPr/>
          <w:p>
            <w:pPr>
              <w:pStyle w:val="Compact"/>
              <w:jc w:val="left"/>
            </w:pPr>
            <w:r>
              <w:rPr>
                <w:i/>
                <w:iCs/>
              </w:rPr>
              <w:t xml:space="preserve">“</w:t>
            </w:r>
            <w:r>
              <w:rPr>
                <w:i/>
                <w:iCs/>
              </w:rPr>
              <w:t xml:space="preserve">How often change air filter desert driving UAE</w:t>
            </w:r>
            <w:r>
              <w:rPr>
                <w:i/>
                <w:iCs/>
              </w:rPr>
              <w:t xml:space="preserve">”</w:t>
            </w:r>
          </w:p>
        </w:tc>
      </w:tr>
      <w:tr>
        <w:tc>
          <w:tcPr/>
          <w:p>
            <w:pPr>
              <w:pStyle w:val="Compact"/>
              <w:jc w:val="left"/>
            </w:pPr>
            <w:r>
              <w:rPr>
                <w:b/>
                <w:bCs/>
              </w:rPr>
              <w:t xml:space="preserve">Rapid temperature variation</w:t>
            </w:r>
          </w:p>
        </w:tc>
        <w:tc>
          <w:tcPr/>
          <w:p>
            <w:pPr>
              <w:pStyle w:val="Compact"/>
              <w:jc w:val="left"/>
            </w:pPr>
            <w:r>
              <w:t xml:space="preserve">Seal degradation, fluid viscosity changes, thermal cycling fatigue</w:t>
            </w:r>
          </w:p>
        </w:tc>
        <w:tc>
          <w:tcPr/>
          <w:p>
            <w:pPr>
              <w:pStyle w:val="Compact"/>
              <w:jc w:val="left"/>
            </w:pPr>
            <w:r>
              <w:rPr>
                <w:i/>
                <w:iCs/>
              </w:rPr>
              <w:t xml:space="preserve">“</w:t>
            </w:r>
            <w:r>
              <w:rPr>
                <w:i/>
                <w:iCs/>
              </w:rPr>
              <w:t xml:space="preserve">Porsche oil leak hot weather cause</w:t>
            </w:r>
            <w:r>
              <w:rPr>
                <w:i/>
                <w:iCs/>
              </w:rPr>
              <w:t xml:space="preserve">”</w:t>
            </w:r>
          </w:p>
        </w:tc>
      </w:tr>
    </w:tbl>
    <w:p>
      <w:pPr>
        <w:pStyle w:val="a0"/>
      </w:pPr>
      <w:r>
        <w:rPr>
          <w:b/>
          <w:bCs/>
        </w:rPr>
        <w:t xml:space="preserve">Luxury vehicle owner intent modeling</w:t>
      </w:r>
      <w:r>
        <w:t xml:space="preserve"> </w:t>
      </w:r>
      <w:r>
        <w:t xml:space="preserve">requires recognition that Porsche, BMW, Mercedes, and Audi owners exhibit</w:t>
      </w:r>
      <w:r>
        <w:t xml:space="preserve"> </w:t>
      </w:r>
      <w:r>
        <w:rPr>
          <w:b/>
          <w:bCs/>
        </w:rPr>
        <w:t xml:space="preserve">substantially different search behaviors</w:t>
      </w:r>
      <w:r>
        <w:t xml:space="preserve"> </w:t>
      </w:r>
      <w:r>
        <w:t xml:space="preserve">than mass-market vehicle owners:</w:t>
      </w:r>
    </w:p>
    <w:tbl>
      <w:tblPr>
        <w:tblStyle w:val="Table"/>
        <w:tblW w:type="pct" w:w="5000"/>
        <w:jc w:val="left"/>
        <w:tblLayout w:type="fixed"/>
        <w:tblLook w:firstRow="1" w:lastRow="0" w:firstColumn="0" w:lastColumn="0" w:noHBand="0" w:noVBand="0" w:val="0020"/>
      </w:tblPr>
      <w:tblGrid>
        <w:gridCol w:w="2018"/>
        <w:gridCol w:w="3416"/>
        <w:gridCol w:w="2484"/>
      </w:tblGrid>
      <w:tr>
        <w:trPr>
          <w:tblHeader w:val="on"/>
        </w:trPr>
        <w:tc>
          <w:tcPr/>
          <w:p>
            <w:pPr>
              <w:pStyle w:val="Compact"/>
              <w:jc w:val="left"/>
            </w:pPr>
            <w:r>
              <w:t xml:space="preserve">Owner Segment</w:t>
            </w:r>
          </w:p>
        </w:tc>
        <w:tc>
          <w:tcPr/>
          <w:p>
            <w:pPr>
              <w:pStyle w:val="Compact"/>
              <w:jc w:val="left"/>
            </w:pPr>
            <w:r>
              <w:t xml:space="preserve">Query Characteristics</w:t>
            </w:r>
          </w:p>
        </w:tc>
        <w:tc>
          <w:tcPr/>
          <w:p>
            <w:pPr>
              <w:pStyle w:val="Compact"/>
              <w:jc w:val="left"/>
            </w:pPr>
            <w:r>
              <w:t xml:space="preserve">Emotional Driver</w:t>
            </w:r>
          </w:p>
        </w:tc>
      </w:tr>
      <w:tr>
        <w:tc>
          <w:tcPr/>
          <w:p>
            <w:pPr>
              <w:pStyle w:val="Compact"/>
              <w:jc w:val="left"/>
            </w:pPr>
            <w:r>
              <w:rPr>
                <w:b/>
                <w:bCs/>
              </w:rPr>
              <w:t xml:space="preserve">Porsche</w:t>
            </w:r>
          </w:p>
        </w:tc>
        <w:tc>
          <w:tcPr/>
          <w:p>
            <w:pPr>
              <w:pStyle w:val="Compact"/>
              <w:jc w:val="left"/>
            </w:pPr>
            <w:r>
              <w:t xml:space="preserve">Diagnostic specificity, performance preservation, track preparation</w:t>
            </w:r>
          </w:p>
        </w:tc>
        <w:tc>
          <w:tcPr/>
          <w:p>
            <w:pPr>
              <w:pStyle w:val="Compact"/>
              <w:jc w:val="left"/>
            </w:pPr>
            <w:r>
              <w:rPr>
                <w:b/>
                <w:bCs/>
              </w:rPr>
              <w:t xml:space="preserve">Performance anxiety</w:t>
            </w:r>
            <w:r>
              <w:t xml:space="preserve">—fear of compromised dynamics</w:t>
            </w:r>
          </w:p>
        </w:tc>
      </w:tr>
      <w:tr>
        <w:tc>
          <w:tcPr/>
          <w:p>
            <w:pPr>
              <w:pStyle w:val="Compact"/>
              <w:jc w:val="left"/>
            </w:pPr>
            <w:r>
              <w:rPr>
                <w:b/>
                <w:bCs/>
              </w:rPr>
              <w:t xml:space="preserve">BMW</w:t>
            </w:r>
          </w:p>
        </w:tc>
        <w:tc>
          <w:tcPr/>
          <w:p>
            <w:pPr>
              <w:pStyle w:val="Compact"/>
              <w:jc w:val="left"/>
            </w:pPr>
            <w:r>
              <w:t xml:space="preserve">Technology integration, cost transparency, convenience optimization</w:t>
            </w:r>
          </w:p>
        </w:tc>
        <w:tc>
          <w:tcPr/>
          <w:p>
            <w:pPr>
              <w:pStyle w:val="Compact"/>
              <w:jc w:val="left"/>
            </w:pPr>
            <w:r>
              <w:rPr>
                <w:b/>
                <w:bCs/>
              </w:rPr>
              <w:t xml:space="preserve">Efficiency optimization</w:t>
            </w:r>
            <w:r>
              <w:t xml:space="preserve">—minimizing service disruption</w:t>
            </w:r>
          </w:p>
        </w:tc>
      </w:tr>
      <w:tr>
        <w:tc>
          <w:tcPr/>
          <w:p>
            <w:pPr>
              <w:pStyle w:val="Compact"/>
              <w:jc w:val="left"/>
            </w:pPr>
            <w:r>
              <w:rPr>
                <w:b/>
                <w:bCs/>
              </w:rPr>
              <w:t xml:space="preserve">Mercedes-Benz</w:t>
            </w:r>
          </w:p>
        </w:tc>
        <w:tc>
          <w:tcPr/>
          <w:p>
            <w:pPr>
              <w:pStyle w:val="Compact"/>
              <w:jc w:val="left"/>
            </w:pPr>
            <w:r>
              <w:t xml:space="preserve">Ride quality preservation, interior condition, service experience</w:t>
            </w:r>
          </w:p>
        </w:tc>
        <w:tc>
          <w:tcPr/>
          <w:p>
            <w:pPr>
              <w:pStyle w:val="Compact"/>
              <w:jc w:val="left"/>
            </w:pPr>
            <w:r>
              <w:rPr>
                <w:b/>
                <w:bCs/>
              </w:rPr>
              <w:t xml:space="preserve">Experience consistency</w:t>
            </w:r>
            <w:r>
              <w:t xml:space="preserve">—maintaining premium ownership</w:t>
            </w:r>
          </w:p>
        </w:tc>
      </w:tr>
      <w:tr>
        <w:tc>
          <w:tcPr/>
          <w:p>
            <w:pPr>
              <w:pStyle w:val="Compact"/>
              <w:jc w:val="left"/>
            </w:pPr>
            <w:r>
              <w:rPr>
                <w:b/>
                <w:bCs/>
              </w:rPr>
              <w:t xml:space="preserve">Audi</w:t>
            </w:r>
          </w:p>
        </w:tc>
        <w:tc>
          <w:tcPr/>
          <w:p>
            <w:pPr>
              <w:pStyle w:val="Compact"/>
              <w:jc w:val="left"/>
            </w:pPr>
            <w:r>
              <w:t xml:space="preserve">Design appreciation, all-weather capability, technology integration</w:t>
            </w:r>
          </w:p>
        </w:tc>
        <w:tc>
          <w:tcPr/>
          <w:p>
            <w:pPr>
              <w:pStyle w:val="Compact"/>
              <w:jc w:val="left"/>
            </w:pPr>
            <w:r>
              <w:rPr>
                <w:b/>
                <w:bCs/>
              </w:rPr>
              <w:t xml:space="preserve">Capability confidence</w:t>
            </w:r>
            <w:r>
              <w:t xml:space="preserve">—performance across all conditions</w:t>
            </w:r>
          </w:p>
        </w:tc>
      </w:tr>
    </w:tbl>
    <w:p>
      <w:pPr>
        <w:pStyle w:val="a0"/>
      </w:pPr>
      <w:r>
        <w:rPr>
          <w:b/>
          <w:bCs/>
        </w:rPr>
        <w:t xml:space="preserve">Voice search optimization</w:t>
      </w:r>
      <w:r>
        <w:t xml:space="preserve"> </w:t>
      </w:r>
      <w:r>
        <w:t xml:space="preserve">necessitates natural language question patterns with</w:t>
      </w:r>
      <w:r>
        <w:t xml:space="preserve"> </w:t>
      </w:r>
      <w:r>
        <w:rPr>
          <w:b/>
          <w:bCs/>
        </w:rPr>
        <w:t xml:space="preserve">average voice search result length of 29 words</w:t>
      </w:r>
      <w:r>
        <w:t xml:space="preserve">. Implementation requires concise, direct answers structured for</w:t>
      </w:r>
      <w:r>
        <w:t xml:space="preserve"> </w:t>
      </w:r>
      <w:r>
        <w:rPr>
          <w:b/>
          <w:bCs/>
        </w:rPr>
        <w:t xml:space="preserve">featured snippet extraction</w:t>
      </w:r>
      <w:r>
        <w:t xml:space="preserve">.</w:t>
      </w:r>
    </w:p>
    <w:bookmarkEnd w:id="32"/>
    <w:bookmarkStart w:id="33" w:name="location-based-query-expansion"/>
    <w:p>
      <w:pPr>
        <w:pStyle w:val="4"/>
      </w:pPr>
      <w:r>
        <w:t xml:space="preserve">2.1.2 Location-Based Query Expansion</w:t>
      </w:r>
    </w:p>
    <w:p>
      <w:pPr>
        <w:pStyle w:val="FirstParagraph"/>
      </w:pPr>
      <w:r>
        <w:t xml:space="preserve">Abu Dhabi’s geographic structure enables</w:t>
      </w:r>
      <w:r>
        <w:t xml:space="preserve"> </w:t>
      </w:r>
      <w:r>
        <w:rPr>
          <w:b/>
          <w:bCs/>
        </w:rPr>
        <w:t xml:space="preserve">highly granular location targeting</w:t>
      </w:r>
      <w:r>
        <w:t xml:space="preserve">:</w:t>
      </w:r>
    </w:p>
    <w:tbl>
      <w:tblPr>
        <w:tblStyle w:val="Table"/>
        <w:tblW w:type="pct" w:w="5000"/>
        <w:jc w:val="left"/>
        <w:tblLayout w:type="fixed"/>
        <w:tblLook w:firstRow="1" w:lastRow="0" w:firstColumn="0" w:lastColumn="0" w:noHBand="0" w:noVBand="0" w:val="0020"/>
      </w:tblPr>
      <w:tblGrid>
        <w:gridCol w:w="1197"/>
        <w:gridCol w:w="1933"/>
        <w:gridCol w:w="2026"/>
        <w:gridCol w:w="2762"/>
      </w:tblGrid>
      <w:tr>
        <w:trPr>
          <w:tblHeader w:val="on"/>
        </w:trPr>
        <w:tc>
          <w:tcPr/>
          <w:p>
            <w:pPr>
              <w:pStyle w:val="Compact"/>
              <w:jc w:val="left"/>
            </w:pPr>
            <w:r>
              <w:t xml:space="preserve">Neighborhood</w:t>
            </w:r>
          </w:p>
        </w:tc>
        <w:tc>
          <w:tcPr/>
          <w:p>
            <w:pPr>
              <w:pStyle w:val="Compact"/>
              <w:jc w:val="left"/>
            </w:pPr>
            <w:r>
              <w:t xml:space="preserve">Demographic Profile</w:t>
            </w:r>
          </w:p>
        </w:tc>
        <w:tc>
          <w:tcPr/>
          <w:p>
            <w:pPr>
              <w:pStyle w:val="Compact"/>
              <w:jc w:val="left"/>
            </w:pPr>
            <w:r>
              <w:t xml:space="preserve">Primary Vehicle Types</w:t>
            </w:r>
          </w:p>
        </w:tc>
        <w:tc>
          <w:tcPr/>
          <w:p>
            <w:pPr>
              <w:pStyle w:val="Compact"/>
              <w:jc w:val="left"/>
            </w:pPr>
            <w:r>
              <w:t xml:space="preserve">Service Query Characteristics</w:t>
            </w:r>
          </w:p>
        </w:tc>
      </w:tr>
      <w:tr>
        <w:tc>
          <w:tcPr/>
          <w:p>
            <w:pPr>
              <w:pStyle w:val="Compact"/>
              <w:jc w:val="left"/>
            </w:pPr>
            <w:r>
              <w:rPr>
                <w:b/>
                <w:bCs/>
              </w:rPr>
              <w:t xml:space="preserve">Al Reem Island</w:t>
            </w:r>
          </w:p>
        </w:tc>
        <w:tc>
          <w:tcPr/>
          <w:p>
            <w:pPr>
              <w:pStyle w:val="Compact"/>
              <w:jc w:val="left"/>
            </w:pPr>
            <w:r>
              <w:t xml:space="preserve">Young professionals, expatriates</w:t>
            </w:r>
          </w:p>
        </w:tc>
        <w:tc>
          <w:tcPr/>
          <w:p>
            <w:pPr>
              <w:pStyle w:val="Compact"/>
              <w:jc w:val="left"/>
            </w:pPr>
            <w:r>
              <w:t xml:space="preserve">Mid-luxury (BMW 3-Series, Mercedes C-Class)</w:t>
            </w:r>
          </w:p>
        </w:tc>
        <w:tc>
          <w:tcPr/>
          <w:p>
            <w:pPr>
              <w:pStyle w:val="Compact"/>
              <w:jc w:val="left"/>
            </w:pPr>
            <w:r>
              <w:t xml:space="preserve">Convenience-focused, evening/weekend availability</w:t>
            </w:r>
          </w:p>
        </w:tc>
      </w:tr>
      <w:tr>
        <w:tc>
          <w:tcPr/>
          <w:p>
            <w:pPr>
              <w:pStyle w:val="Compact"/>
              <w:jc w:val="left"/>
            </w:pPr>
            <w:r>
              <w:rPr>
                <w:b/>
                <w:bCs/>
              </w:rPr>
              <w:t xml:space="preserve">Saadiyat Island</w:t>
            </w:r>
          </w:p>
        </w:tc>
        <w:tc>
          <w:tcPr/>
          <w:p>
            <w:pPr>
              <w:pStyle w:val="Compact"/>
              <w:jc w:val="left"/>
            </w:pPr>
            <w:r>
              <w:t xml:space="preserve">High-net-worth individuals, art/culture sector</w:t>
            </w:r>
          </w:p>
        </w:tc>
        <w:tc>
          <w:tcPr/>
          <w:p>
            <w:pPr>
              <w:pStyle w:val="Compact"/>
              <w:jc w:val="left"/>
            </w:pPr>
            <w:r>
              <w:t xml:space="preserve">Ultra-luxury (Porsche 911, Bentley, Ferrari)</w:t>
            </w:r>
          </w:p>
        </w:tc>
        <w:tc>
          <w:tcPr/>
          <w:p>
            <w:pPr>
              <w:pStyle w:val="Compact"/>
              <w:jc w:val="left"/>
            </w:pPr>
            <w:r>
              <w:t xml:space="preserve">White-glove service, pickup/delivery, discretion</w:t>
            </w:r>
          </w:p>
        </w:tc>
      </w:tr>
      <w:tr>
        <w:tc>
          <w:tcPr/>
          <w:p>
            <w:pPr>
              <w:pStyle w:val="Compact"/>
              <w:jc w:val="left"/>
            </w:pPr>
            <w:r>
              <w:rPr>
                <w:b/>
                <w:bCs/>
              </w:rPr>
              <w:t xml:space="preserve">Khalifa City</w:t>
            </w:r>
          </w:p>
        </w:tc>
        <w:tc>
          <w:tcPr/>
          <w:p>
            <w:pPr>
              <w:pStyle w:val="Compact"/>
              <w:jc w:val="left"/>
            </w:pPr>
            <w:r>
              <w:t xml:space="preserve">Families, government employees</w:t>
            </w:r>
          </w:p>
        </w:tc>
        <w:tc>
          <w:tcPr/>
          <w:p>
            <w:pPr>
              <w:pStyle w:val="Compact"/>
              <w:jc w:val="left"/>
            </w:pPr>
            <w:r>
              <w:t xml:space="preserve">Full-size luxury SUVs (Range Rover, Mercedes GLE)</w:t>
            </w:r>
          </w:p>
        </w:tc>
        <w:tc>
          <w:tcPr/>
          <w:p>
            <w:pPr>
              <w:pStyle w:val="Compact"/>
              <w:jc w:val="left"/>
            </w:pPr>
            <w:r>
              <w:t xml:space="preserve">Family vehicle maintenance, safety emphasis</w:t>
            </w:r>
          </w:p>
        </w:tc>
      </w:tr>
      <w:tr>
        <w:tc>
          <w:tcPr/>
          <w:p>
            <w:pPr>
              <w:pStyle w:val="Compact"/>
              <w:jc w:val="left"/>
            </w:pPr>
            <w:r>
              <w:rPr>
                <w:b/>
                <w:bCs/>
              </w:rPr>
              <w:t xml:space="preserve">Al Raha Beach</w:t>
            </w:r>
          </w:p>
        </w:tc>
        <w:tc>
          <w:tcPr/>
          <w:p>
            <w:pPr>
              <w:pStyle w:val="Compact"/>
              <w:jc w:val="left"/>
            </w:pPr>
            <w:r>
              <w:t xml:space="preserve">Mixed expatriate professionals</w:t>
            </w:r>
          </w:p>
        </w:tc>
        <w:tc>
          <w:tcPr/>
          <w:p>
            <w:pPr>
              <w:pStyle w:val="Compact"/>
              <w:jc w:val="left"/>
            </w:pPr>
            <w:r>
              <w:t xml:space="preserve">Diverse luxury segment</w:t>
            </w:r>
          </w:p>
        </w:tc>
        <w:tc>
          <w:tcPr/>
          <w:p>
            <w:pPr>
              <w:pStyle w:val="Compact"/>
              <w:jc w:val="left"/>
            </w:pPr>
            <w:r>
              <w:t xml:space="preserve">Value-conscious quality, transparent pricing</w:t>
            </w:r>
          </w:p>
        </w:tc>
      </w:tr>
      <w:tr>
        <w:tc>
          <w:tcPr/>
          <w:p>
            <w:pPr>
              <w:pStyle w:val="Compact"/>
              <w:jc w:val="left"/>
            </w:pPr>
            <w:r>
              <w:rPr>
                <w:b/>
                <w:bCs/>
              </w:rPr>
              <w:t xml:space="preserve">Yas Island</w:t>
            </w:r>
          </w:p>
        </w:tc>
        <w:tc>
          <w:tcPr/>
          <w:p>
            <w:pPr>
              <w:pStyle w:val="Compact"/>
              <w:jc w:val="left"/>
            </w:pPr>
            <w:r>
              <w:t xml:space="preserve">Entertainment/tourism workers, young families</w:t>
            </w:r>
          </w:p>
        </w:tc>
        <w:tc>
          <w:tcPr/>
          <w:p>
            <w:pPr>
              <w:pStyle w:val="Compact"/>
              <w:jc w:val="left"/>
            </w:pPr>
            <w:r>
              <w:t xml:space="preserve">Varied, performance-oriented subset</w:t>
            </w:r>
          </w:p>
        </w:tc>
        <w:tc>
          <w:tcPr/>
          <w:p>
            <w:pPr>
              <w:pStyle w:val="Compact"/>
              <w:jc w:val="left"/>
            </w:pPr>
            <w:r>
              <w:t xml:space="preserve">Express service, entertainment district proximity</w:t>
            </w:r>
          </w:p>
        </w:tc>
      </w:tr>
    </w:tbl>
    <w:p>
      <w:pPr>
        <w:pStyle w:val="a0"/>
      </w:pPr>
      <w:r>
        <w:rPr>
          <w:b/>
          <w:bCs/>
        </w:rPr>
        <w:t xml:space="preserve">Arabic-English bilingual query capture</w:t>
      </w:r>
      <w:r>
        <w:t xml:space="preserve"> </w:t>
      </w:r>
      <w:r>
        <w:t xml:space="preserve">is essential for UAE market coverage. Search behavior patterns indicate:</w:t>
      </w:r>
      <w:r>
        <w:t xml:space="preserve"> </w:t>
      </w:r>
      <w:r>
        <w:rPr>
          <w:b/>
          <w:bCs/>
        </w:rPr>
        <w:t xml:space="preserve">technical queries often initiated in English regardless of user’s primary language</w:t>
      </w:r>
      <w:r>
        <w:t xml:space="preserve">;</w:t>
      </w:r>
      <w:r>
        <w:t xml:space="preserve"> </w:t>
      </w:r>
      <w:r>
        <w:rPr>
          <w:b/>
          <w:bCs/>
        </w:rPr>
        <w:t xml:space="preserve">service location queries frequently in Arabic or mixed language</w:t>
      </w:r>
      <w:r>
        <w:t xml:space="preserve"> </w:t>
      </w:r>
      <w:r>
        <w:t xml:space="preserve">(</w:t>
      </w:r>
      <w:r>
        <w:t xml:space="preserve">“</w:t>
      </w:r>
      <w:r>
        <w:t xml:space="preserve">ورشة بورش ابوظبي</w:t>
      </w:r>
      <w:r>
        <w:t xml:space="preserve">”</w:t>
      </w:r>
      <w:r>
        <w:t xml:space="preserve">); and</w:t>
      </w:r>
      <w:r>
        <w:t xml:space="preserve"> </w:t>
      </w:r>
      <w:r>
        <w:rPr>
          <w:b/>
          <w:bCs/>
        </w:rPr>
        <w:t xml:space="preserve">voice search showing higher Arabic usage than typed search</w:t>
      </w:r>
      <w:r>
        <w:t xml:space="preserve">.</w:t>
      </w:r>
    </w:p>
    <w:tbl>
      <w:tblPr>
        <w:tblStyle w:val="Table"/>
        <w:tblW w:type="pct" w:w="5000"/>
        <w:jc w:val="left"/>
        <w:tblLayout w:type="fixed"/>
        <w:tblLook w:firstRow="1" w:lastRow="0" w:firstColumn="0" w:lastColumn="0" w:noHBand="0" w:noVBand="0" w:val="0020"/>
      </w:tblPr>
      <w:tblGrid>
        <w:gridCol w:w="2511"/>
        <w:gridCol w:w="2511"/>
        <w:gridCol w:w="2897"/>
      </w:tblGrid>
      <w:tr>
        <w:trPr>
          <w:tblHeader w:val="on"/>
        </w:trPr>
        <w:tc>
          <w:tcPr/>
          <w:p>
            <w:pPr>
              <w:pStyle w:val="Compact"/>
              <w:jc w:val="left"/>
            </w:pPr>
            <w:r>
              <w:t xml:space="preserve">English Query</w:t>
            </w:r>
          </w:p>
        </w:tc>
        <w:tc>
          <w:tcPr/>
          <w:p>
            <w:pPr>
              <w:pStyle w:val="Compact"/>
              <w:jc w:val="left"/>
            </w:pPr>
            <w:r>
              <w:t xml:space="preserve">Arabic Script</w:t>
            </w:r>
          </w:p>
        </w:tc>
        <w:tc>
          <w:tcPr/>
          <w:p>
            <w:pPr>
              <w:pStyle w:val="Compact"/>
              <w:jc w:val="left"/>
            </w:pPr>
            <w:r>
              <w:t xml:space="preserve">Transliteration</w:t>
            </w:r>
          </w:p>
        </w:tc>
      </w:tr>
      <w:tr>
        <w:tc>
          <w:tcPr/>
          <w:p>
            <w:pPr>
              <w:pStyle w:val="Compact"/>
              <w:jc w:val="left"/>
            </w:pPr>
            <w:r>
              <w:t xml:space="preserve">“</w:t>
            </w:r>
            <w:r>
              <w:t xml:space="preserve">Porsche repair near me</w:t>
            </w:r>
            <w:r>
              <w:t xml:space="preserve">”</w:t>
            </w:r>
          </w:p>
        </w:tc>
        <w:tc>
          <w:tcPr/>
          <w:p>
            <w:pPr>
              <w:pStyle w:val="Compact"/>
              <w:jc w:val="left"/>
            </w:pPr>
            <w:r>
              <w:t xml:space="preserve">“</w:t>
            </w:r>
            <w:r>
              <w:t xml:space="preserve">تصليح بورش قريب مني</w:t>
            </w:r>
            <w:r>
              <w:t xml:space="preserve">”</w:t>
            </w:r>
          </w:p>
        </w:tc>
        <w:tc>
          <w:tcPr/>
          <w:p>
            <w:pPr>
              <w:pStyle w:val="Compact"/>
              <w:jc w:val="left"/>
            </w:pPr>
            <w:r>
              <w:t xml:space="preserve">“</w:t>
            </w:r>
            <w:r>
              <w:t xml:space="preserve">tasleeh Porsche qareeb minni</w:t>
            </w:r>
            <w:r>
              <w:t xml:space="preserve">”</w:t>
            </w:r>
          </w:p>
        </w:tc>
      </w:tr>
      <w:tr>
        <w:tc>
          <w:tcPr/>
          <w:p>
            <w:pPr>
              <w:pStyle w:val="Compact"/>
              <w:jc w:val="left"/>
            </w:pPr>
            <w:r>
              <w:t xml:space="preserve">“</w:t>
            </w:r>
            <w:r>
              <w:t xml:space="preserve">Best BMW service Abu Dhabi</w:t>
            </w:r>
            <w:r>
              <w:t xml:space="preserve">”</w:t>
            </w:r>
          </w:p>
        </w:tc>
        <w:tc>
          <w:tcPr/>
          <w:p>
            <w:pPr>
              <w:pStyle w:val="Compact"/>
              <w:jc w:val="left"/>
            </w:pPr>
            <w:r>
              <w:t xml:space="preserve">“</w:t>
            </w:r>
            <w:r>
              <w:t xml:space="preserve">أفضل خدمة بي ام دبليو أبوظبي</w:t>
            </w:r>
            <w:r>
              <w:t xml:space="preserve">”</w:t>
            </w:r>
          </w:p>
        </w:tc>
        <w:tc>
          <w:tcPr/>
          <w:p>
            <w:pPr>
              <w:pStyle w:val="Compact"/>
              <w:jc w:val="left"/>
            </w:pPr>
            <w:r>
              <w:t xml:space="preserve">“</w:t>
            </w:r>
            <w:r>
              <w:t xml:space="preserve">afdal khidma BMW Abu Dhabi</w:t>
            </w:r>
            <w:r>
              <w:t xml:space="preserve">”</w:t>
            </w:r>
          </w:p>
        </w:tc>
      </w:tr>
      <w:tr>
        <w:tc>
          <w:tcPr/>
          <w:p>
            <w:pPr>
              <w:pStyle w:val="Compact"/>
              <w:jc w:val="left"/>
            </w:pPr>
            <w:r>
              <w:t xml:space="preserve">“</w:t>
            </w:r>
            <w:r>
              <w:t xml:space="preserve">Why is my Mercedes AC not cooling</w:t>
            </w:r>
            <w:r>
              <w:t xml:space="preserve">”</w:t>
            </w:r>
          </w:p>
        </w:tc>
        <w:tc>
          <w:tcPr/>
          <w:p>
            <w:pPr>
              <w:pStyle w:val="Compact"/>
              <w:jc w:val="left"/>
            </w:pPr>
            <w:r>
              <w:t xml:space="preserve">“</w:t>
            </w:r>
            <w:r>
              <w:t xml:space="preserve">لماذا مكيف مرسيدس لا يبرد</w:t>
            </w:r>
            <w:r>
              <w:t xml:space="preserve">”</w:t>
            </w:r>
          </w:p>
        </w:tc>
        <w:tc>
          <w:tcPr/>
          <w:p>
            <w:pPr>
              <w:pStyle w:val="Compact"/>
              <w:jc w:val="left"/>
            </w:pPr>
            <w:r>
              <w:t xml:space="preserve">“</w:t>
            </w:r>
            <w:r>
              <w:t xml:space="preserve">limadha mukayyaf Mercedes la yubrid</w:t>
            </w:r>
            <w:r>
              <w:t xml:space="preserve">”</w:t>
            </w:r>
          </w:p>
        </w:tc>
      </w:tr>
    </w:tbl>
    <w:p>
      <w:pPr>
        <w:pStyle w:val="a0"/>
      </w:pPr>
      <w:r>
        <w:rPr>
          <w:b/>
          <w:bCs/>
        </w:rPr>
        <w:t xml:space="preserve">Seasonal query modulation</w:t>
      </w:r>
      <w:r>
        <w:t xml:space="preserve"> </w:t>
      </w:r>
      <w:r>
        <w:t xml:space="preserve">reflects UAE’s extreme climate variation.</w:t>
      </w:r>
      <w:r>
        <w:t xml:space="preserve"> </w:t>
      </w:r>
      <w:r>
        <w:rPr>
          <w:b/>
          <w:bCs/>
        </w:rPr>
        <w:t xml:space="preserve">Summer months (May-September) generate 340% higher AC-related query volume</w:t>
      </w:r>
      <w:r>
        <w:t xml:space="preserve">, while winter months see increased battery and electrical system queries due to temperature shock effects.</w:t>
      </w:r>
    </w:p>
    <w:bookmarkEnd w:id="33"/>
    <w:bookmarkStart w:id="34" w:name="intent-classification-system"/>
    <w:p>
      <w:pPr>
        <w:pStyle w:val="4"/>
      </w:pPr>
      <w:r>
        <w:t xml:space="preserve">2.1.3 Intent Classification System</w:t>
      </w:r>
    </w:p>
    <w:p>
      <w:pPr>
        <w:pStyle w:val="FirstParagraph"/>
      </w:pPr>
      <w:r>
        <w:t xml:space="preserve">Effective query generation requires</w:t>
      </w:r>
      <w:r>
        <w:t xml:space="preserve"> </w:t>
      </w:r>
      <w:r>
        <w:rPr>
          <w:b/>
          <w:bCs/>
        </w:rPr>
        <w:t xml:space="preserve">precise intent mapping to content type and funnel stage</w:t>
      </w:r>
      <w:r>
        <w:t xml:space="preserve">:</w:t>
      </w:r>
    </w:p>
    <w:tbl>
      <w:tblPr>
        <w:tblStyle w:val="Table"/>
        <w:tblW w:type="pct" w:w="5000"/>
        <w:jc w:val="left"/>
        <w:tblLayout w:type="fixed"/>
        <w:tblLook w:firstRow="1" w:lastRow="0" w:firstColumn="0" w:lastColumn="0" w:noHBand="0" w:noVBand="0" w:val="0020"/>
      </w:tblPr>
      <w:tblGrid>
        <w:gridCol w:w="2244"/>
        <w:gridCol w:w="2112"/>
        <w:gridCol w:w="1848"/>
        <w:gridCol w:w="1716"/>
      </w:tblGrid>
      <w:tr>
        <w:trPr>
          <w:tblHeader w:val="on"/>
        </w:trPr>
        <w:tc>
          <w:tcPr/>
          <w:p>
            <w:pPr>
              <w:pStyle w:val="Compact"/>
              <w:jc w:val="left"/>
            </w:pPr>
            <w:r>
              <w:t xml:space="preserve">Intent Category</w:t>
            </w:r>
          </w:p>
        </w:tc>
        <w:tc>
          <w:tcPr/>
          <w:p>
            <w:pPr>
              <w:pStyle w:val="Compact"/>
              <w:jc w:val="left"/>
            </w:pPr>
            <w:r>
              <w:t xml:space="preserve">Query Indicators</w:t>
            </w:r>
          </w:p>
        </w:tc>
        <w:tc>
          <w:tcPr/>
          <w:p>
            <w:pPr>
              <w:pStyle w:val="Compact"/>
              <w:jc w:val="left"/>
            </w:pPr>
            <w:r>
              <w:t xml:space="preserve">Content Target</w:t>
            </w:r>
          </w:p>
        </w:tc>
        <w:tc>
          <w:tcPr/>
          <w:p>
            <w:pPr>
              <w:pStyle w:val="Compact"/>
              <w:jc w:val="left"/>
            </w:pPr>
            <w:r>
              <w:t xml:space="preserve">Funnel Stage</w:t>
            </w:r>
          </w:p>
        </w:tc>
      </w:tr>
      <w:tr>
        <w:tc>
          <w:tcPr/>
          <w:p>
            <w:pPr>
              <w:pStyle w:val="Compact"/>
              <w:jc w:val="left"/>
            </w:pPr>
            <w:r>
              <w:rPr>
                <w:b/>
                <w:bCs/>
              </w:rPr>
              <w:t xml:space="preserve">Informational</w:t>
            </w:r>
          </w:p>
        </w:tc>
        <w:tc>
          <w:tcPr/>
          <w:p>
            <w:pPr>
              <w:pStyle w:val="Compact"/>
              <w:jc w:val="left"/>
            </w:pPr>
            <w:r>
              <w:t xml:space="preserve">“</w:t>
            </w:r>
            <w:r>
              <w:t xml:space="preserve">Why,</w:t>
            </w:r>
            <w:r>
              <w:t xml:space="preserve">”</w:t>
            </w:r>
            <w:r>
              <w:t xml:space="preserve"> </w:t>
            </w:r>
            <w:r>
              <w:t xml:space="preserve">“</w:t>
            </w:r>
            <w:r>
              <w:t xml:space="preserve">What causes,</w:t>
            </w:r>
            <w:r>
              <w:t xml:space="preserve">”</w:t>
            </w:r>
            <w:r>
              <w:t xml:space="preserve"> </w:t>
            </w:r>
            <w:r>
              <w:t xml:space="preserve">“</w:t>
            </w:r>
            <w:r>
              <w:t xml:space="preserve">How to diagnose,</w:t>
            </w:r>
            <w:r>
              <w:t xml:space="preserve">”</w:t>
            </w:r>
            <w:r>
              <w:t xml:space="preserve"> </w:t>
            </w:r>
            <w:r>
              <w:t xml:space="preserve">“</w:t>
            </w:r>
            <w:r>
              <w:t xml:space="preserve">Symptoms of</w:t>
            </w:r>
            <w:r>
              <w:t xml:space="preserve">”</w:t>
            </w:r>
          </w:p>
        </w:tc>
        <w:tc>
          <w:tcPr/>
          <w:p>
            <w:pPr>
              <w:pStyle w:val="Compact"/>
              <w:jc w:val="left"/>
            </w:pPr>
            <w:r>
              <w:rPr>
                <w:b/>
                <w:bCs/>
              </w:rPr>
              <w:t xml:space="preserve">Knowledge base article, FAQ</w:t>
            </w:r>
          </w:p>
        </w:tc>
        <w:tc>
          <w:tcPr/>
          <w:p>
            <w:pPr>
              <w:pStyle w:val="Compact"/>
              <w:jc w:val="left"/>
            </w:pPr>
            <w:r>
              <w:t xml:space="preserve">Awareness</w:t>
            </w:r>
          </w:p>
        </w:tc>
      </w:tr>
      <w:tr>
        <w:tc>
          <w:tcPr/>
          <w:p>
            <w:pPr>
              <w:pStyle w:val="Compact"/>
              <w:jc w:val="left"/>
            </w:pPr>
            <w:r>
              <w:rPr>
                <w:b/>
                <w:bCs/>
              </w:rPr>
              <w:t xml:space="preserve">Commercial investigation</w:t>
            </w:r>
          </w:p>
        </w:tc>
        <w:tc>
          <w:tcPr/>
          <w:p>
            <w:pPr>
              <w:pStyle w:val="Compact"/>
              <w:jc w:val="left"/>
            </w:pPr>
            <w:r>
              <w:t xml:space="preserve">“</w:t>
            </w:r>
            <w:r>
              <w:t xml:space="preserve">Best,</w:t>
            </w:r>
            <w:r>
              <w:t xml:space="preserve">”</w:t>
            </w:r>
            <w:r>
              <w:t xml:space="preserve"> </w:t>
            </w:r>
            <w:r>
              <w:t xml:space="preserve">“</w:t>
            </w:r>
            <w:r>
              <w:t xml:space="preserve">Compare,</w:t>
            </w:r>
            <w:r>
              <w:t xml:space="preserve">”</w:t>
            </w:r>
            <w:r>
              <w:t xml:space="preserve"> </w:t>
            </w:r>
            <w:r>
              <w:t xml:space="preserve">“</w:t>
            </w:r>
            <w:r>
              <w:t xml:space="preserve">Reviews,</w:t>
            </w:r>
            <w:r>
              <w:t xml:space="preserve">”</w:t>
            </w:r>
            <w:r>
              <w:t xml:space="preserve"> </w:t>
            </w:r>
            <w:r>
              <w:t xml:space="preserve">“</w:t>
            </w:r>
            <w:r>
              <w:t xml:space="preserve">Cost of,</w:t>
            </w:r>
            <w:r>
              <w:t xml:space="preserve">”</w:t>
            </w:r>
            <w:r>
              <w:t xml:space="preserve"> </w:t>
            </w:r>
            <w:r>
              <w:t xml:space="preserve">“</w:t>
            </w:r>
            <w:r>
              <w:t xml:space="preserve">vs.</w:t>
            </w:r>
            <w:r>
              <w:t xml:space="preserve">”</w:t>
            </w:r>
          </w:p>
        </w:tc>
        <w:tc>
          <w:tcPr/>
          <w:p>
            <w:pPr>
              <w:pStyle w:val="Compact"/>
              <w:jc w:val="left"/>
            </w:pPr>
            <w:r>
              <w:rPr>
                <w:b/>
                <w:bCs/>
              </w:rPr>
              <w:t xml:space="preserve">Service comparison, pricing guide</w:t>
            </w:r>
          </w:p>
        </w:tc>
        <w:tc>
          <w:tcPr/>
          <w:p>
            <w:pPr>
              <w:pStyle w:val="Compact"/>
              <w:jc w:val="left"/>
            </w:pPr>
            <w:r>
              <w:t xml:space="preserve">Consideration</w:t>
            </w:r>
          </w:p>
        </w:tc>
      </w:tr>
      <w:tr>
        <w:tc>
          <w:tcPr/>
          <w:p>
            <w:pPr>
              <w:pStyle w:val="Compact"/>
              <w:jc w:val="left"/>
            </w:pPr>
            <w:r>
              <w:rPr>
                <w:b/>
                <w:bCs/>
              </w:rPr>
              <w:t xml:space="preserve">Transactional</w:t>
            </w:r>
          </w:p>
        </w:tc>
        <w:tc>
          <w:tcPr/>
          <w:p>
            <w:pPr>
              <w:pStyle w:val="Compact"/>
              <w:jc w:val="left"/>
            </w:pPr>
            <w:r>
              <w:t xml:space="preserve">“</w:t>
            </w:r>
            <w:r>
              <w:t xml:space="preserve">Book,</w:t>
            </w:r>
            <w:r>
              <w:t xml:space="preserve">”</w:t>
            </w:r>
            <w:r>
              <w:t xml:space="preserve"> </w:t>
            </w:r>
            <w:r>
              <w:t xml:space="preserve">“</w:t>
            </w:r>
            <w:r>
              <w:t xml:space="preserve">Schedule,</w:t>
            </w:r>
            <w:r>
              <w:t xml:space="preserve">”</w:t>
            </w:r>
            <w:r>
              <w:t xml:space="preserve"> </w:t>
            </w:r>
            <w:r>
              <w:t xml:space="preserve">“</w:t>
            </w:r>
            <w:r>
              <w:t xml:space="preserve">Near me,</w:t>
            </w:r>
            <w:r>
              <w:t xml:space="preserve">”</w:t>
            </w:r>
            <w:r>
              <w:t xml:space="preserve"> </w:t>
            </w:r>
            <w:r>
              <w:t xml:space="preserve">“</w:t>
            </w:r>
            <w:r>
              <w:t xml:space="preserve">Open now,</w:t>
            </w:r>
            <w:r>
              <w:t xml:space="preserve">”</w:t>
            </w:r>
            <w:r>
              <w:t xml:space="preserve"> </w:t>
            </w:r>
            <w:r>
              <w:t xml:space="preserve">“</w:t>
            </w:r>
            <w:r>
              <w:t xml:space="preserve">Phone number</w:t>
            </w:r>
            <w:r>
              <w:t xml:space="preserve">”</w:t>
            </w:r>
          </w:p>
        </w:tc>
        <w:tc>
          <w:tcPr/>
          <w:p>
            <w:pPr>
              <w:pStyle w:val="Compact"/>
              <w:jc w:val="left"/>
            </w:pPr>
            <w:r>
              <w:rPr>
                <w:b/>
                <w:bCs/>
              </w:rPr>
              <w:t xml:space="preserve">Service page with booking CTA</w:t>
            </w:r>
          </w:p>
        </w:tc>
        <w:tc>
          <w:tcPr/>
          <w:p>
            <w:pPr>
              <w:pStyle w:val="Compact"/>
              <w:jc w:val="left"/>
            </w:pPr>
            <w:r>
              <w:t xml:space="preserve">Conversion</w:t>
            </w:r>
          </w:p>
        </w:tc>
      </w:tr>
      <w:tr>
        <w:tc>
          <w:tcPr/>
          <w:p>
            <w:pPr>
              <w:pStyle w:val="Compact"/>
              <w:jc w:val="left"/>
            </w:pPr>
            <w:r>
              <w:rPr>
                <w:b/>
                <w:bCs/>
              </w:rPr>
              <w:t xml:space="preserve">Navigational</w:t>
            </w:r>
          </w:p>
        </w:tc>
        <w:tc>
          <w:tcPr/>
          <w:p>
            <w:pPr>
              <w:pStyle w:val="Compact"/>
              <w:jc w:val="left"/>
            </w:pPr>
            <w:r>
              <w:t xml:space="preserve">Brand + location, specific service name</w:t>
            </w:r>
          </w:p>
        </w:tc>
        <w:tc>
          <w:tcPr/>
          <w:p>
            <w:pPr>
              <w:pStyle w:val="Compact"/>
              <w:jc w:val="left"/>
            </w:pPr>
            <w:r>
              <w:rPr>
                <w:b/>
                <w:bCs/>
              </w:rPr>
              <w:t xml:space="preserve">Location page, specific service landing</w:t>
            </w:r>
          </w:p>
        </w:tc>
        <w:tc>
          <w:tcPr/>
          <w:p>
            <w:pPr>
              <w:pStyle w:val="Compact"/>
              <w:jc w:val="left"/>
            </w:pPr>
            <w:r>
              <w:t xml:space="preserve">Direct access</w:t>
            </w:r>
          </w:p>
        </w:tc>
      </w:tr>
    </w:tbl>
    <w:p>
      <w:pPr>
        <w:pStyle w:val="a0"/>
      </w:pPr>
      <w:r>
        <w:t xml:space="preserve">The classification system must recognize</w:t>
      </w:r>
      <w:r>
        <w:t xml:space="preserve"> </w:t>
      </w:r>
      <w:r>
        <w:rPr>
          <w:b/>
          <w:bCs/>
        </w:rPr>
        <w:t xml:space="preserve">hybrid intents</w:t>
      </w:r>
      <w:r>
        <w:t xml:space="preserve"> </w:t>
      </w:r>
      <w:r>
        <w:t xml:space="preserve">common in automotive search:</w:t>
      </w:r>
      <w:r>
        <w:t xml:space="preserve"> </w:t>
      </w:r>
      <w:r>
        <w:rPr>
          <w:i/>
          <w:iCs/>
        </w:rPr>
        <w:t xml:space="preserve">“</w:t>
      </w:r>
      <w:r>
        <w:rPr>
          <w:i/>
          <w:iCs/>
        </w:rPr>
        <w:t xml:space="preserve">Porsche steering repair cost Abu Dhabi</w:t>
      </w:r>
      <w:r>
        <w:rPr>
          <w:i/>
          <w:iCs/>
        </w:rPr>
        <w:t xml:space="preserve">”</w:t>
      </w:r>
      <w:r>
        <w:t xml:space="preserve"> </w:t>
      </w:r>
      <w:r>
        <w:t xml:space="preserve">combines informational (cost transparency), commercial investigation (service provider comparison), and transactional proximity (location-specific).</w:t>
      </w:r>
    </w:p>
    <w:bookmarkEnd w:id="34"/>
    <w:bookmarkEnd w:id="35"/>
    <w:bookmarkStart w:id="39" w:name="serp-scout-reverse-engineer-agent"/>
    <w:p>
      <w:pPr>
        <w:pStyle w:val="3"/>
      </w:pPr>
      <w:r>
        <w:t xml:space="preserve">2.2 SERP Scout &amp; Reverse-Engineer Agent</w:t>
      </w:r>
    </w:p>
    <w:bookmarkStart w:id="36" w:name="ethical-scraping-infrastructure"/>
    <w:p>
      <w:pPr>
        <w:pStyle w:val="4"/>
      </w:pPr>
      <w:r>
        <w:t xml:space="preserve">2.2.1 Ethical Scraping Infrastructure</w:t>
      </w:r>
    </w:p>
    <w:p>
      <w:pPr>
        <w:pStyle w:val="FirstParagraph"/>
      </w:pPr>
      <w:r>
        <w:t xml:space="preserve">Search engine terms of service prohibit automated scraping at scale, necessitating</w:t>
      </w:r>
      <w:r>
        <w:t xml:space="preserve"> </w:t>
      </w:r>
      <w:r>
        <w:rPr>
          <w:b/>
          <w:bCs/>
        </w:rPr>
        <w:t xml:space="preserve">architectural approaches that minimize detection risk</w:t>
      </w:r>
      <w:r>
        <w:t xml:space="preserve"> </w:t>
      </w:r>
      <w:r>
        <w:t xml:space="preserve">while maintaining data quality.</w:t>
      </w:r>
    </w:p>
    <w:tbl>
      <w:tblPr>
        <w:tblStyle w:val="Table"/>
        <w:tblW w:type="pct" w:w="5000"/>
        <w:jc w:val="left"/>
        <w:tblLayout w:type="fixed"/>
        <w:tblLook w:firstRow="1" w:lastRow="0" w:firstColumn="0" w:lastColumn="0" w:noHBand="0" w:noVBand="0" w:val="0020"/>
      </w:tblPr>
      <w:tblGrid>
        <w:gridCol w:w="3960"/>
        <w:gridCol w:w="2145"/>
        <w:gridCol w:w="1815"/>
      </w:tblGrid>
      <w:tr>
        <w:trPr>
          <w:tblHeader w:val="on"/>
        </w:trPr>
        <w:tc>
          <w:tcPr/>
          <w:p>
            <w:pPr>
              <w:pStyle w:val="Compact"/>
              <w:jc w:val="left"/>
            </w:pPr>
            <w:r>
              <w:t xml:space="preserve">Infrastructure Component</w:t>
            </w:r>
          </w:p>
        </w:tc>
        <w:tc>
          <w:tcPr/>
          <w:p>
            <w:pPr>
              <w:pStyle w:val="Compact"/>
              <w:jc w:val="left"/>
            </w:pPr>
            <w:r>
              <w:t xml:space="preserve">Specification</w:t>
            </w:r>
          </w:p>
        </w:tc>
        <w:tc>
          <w:tcPr/>
          <w:p>
            <w:pPr>
              <w:pStyle w:val="Compact"/>
              <w:jc w:val="left"/>
            </w:pPr>
            <w:r>
              <w:t xml:space="preserve">Rationale</w:t>
            </w:r>
          </w:p>
        </w:tc>
      </w:tr>
      <w:tr>
        <w:tc>
          <w:tcPr/>
          <w:p>
            <w:pPr>
              <w:pStyle w:val="Compact"/>
              <w:jc w:val="left"/>
            </w:pPr>
            <w:r>
              <w:rPr>
                <w:b/>
                <w:bCs/>
              </w:rPr>
              <w:t xml:space="preserve">Proxy rotation frequency</w:t>
            </w:r>
          </w:p>
        </w:tc>
        <w:tc>
          <w:tcPr/>
          <w:p>
            <w:pPr>
              <w:pStyle w:val="Compact"/>
              <w:jc w:val="left"/>
            </w:pPr>
            <w:r>
              <w:t xml:space="preserve">Every 3-5 requests</w:t>
            </w:r>
          </w:p>
        </w:tc>
        <w:tc>
          <w:tcPr/>
          <w:p>
            <w:pPr>
              <w:pStyle w:val="Compact"/>
              <w:jc w:val="left"/>
            </w:pPr>
            <w:r>
              <w:t xml:space="preserve">Prevents IP-based rate limiting</w:t>
            </w:r>
          </w:p>
        </w:tc>
      </w:tr>
      <w:tr>
        <w:tc>
          <w:tcPr/>
          <w:p>
            <w:pPr>
              <w:pStyle w:val="Compact"/>
              <w:jc w:val="left"/>
            </w:pPr>
            <w:r>
              <w:rPr>
                <w:b/>
                <w:bCs/>
              </w:rPr>
              <w:t xml:space="preserve">UAE IP concentration</w:t>
            </w:r>
          </w:p>
        </w:tc>
        <w:tc>
          <w:tcPr/>
          <w:p>
            <w:pPr>
              <w:pStyle w:val="Compact"/>
              <w:jc w:val="left"/>
            </w:pPr>
            <w:r>
              <w:t xml:space="preserve">Minimum 80% of pool</w:t>
            </w:r>
          </w:p>
        </w:tc>
        <w:tc>
          <w:tcPr/>
          <w:p>
            <w:pPr>
              <w:pStyle w:val="Compact"/>
              <w:jc w:val="left"/>
            </w:pPr>
            <w:r>
              <w:t xml:space="preserve">Ensures local result accuracy</w:t>
            </w:r>
          </w:p>
        </w:tc>
      </w:tr>
      <w:tr>
        <w:tc>
          <w:tcPr/>
          <w:p>
            <w:pPr>
              <w:pStyle w:val="Compact"/>
              <w:jc w:val="left"/>
            </w:pPr>
            <w:r>
              <w:rPr>
                <w:b/>
                <w:bCs/>
              </w:rPr>
              <w:t xml:space="preserve">Residential vs. datacenter ratio</w:t>
            </w:r>
          </w:p>
        </w:tc>
        <w:tc>
          <w:tcPr/>
          <w:p>
            <w:pPr>
              <w:pStyle w:val="Compact"/>
              <w:jc w:val="left"/>
            </w:pPr>
            <w:r>
              <w:t xml:space="preserve">70:30</w:t>
            </w:r>
          </w:p>
        </w:tc>
        <w:tc>
          <w:tcPr/>
          <w:p>
            <w:pPr>
              <w:pStyle w:val="Compact"/>
              <w:jc w:val="left"/>
            </w:pPr>
            <w:r>
              <w:t xml:space="preserve">Residential proxies reduce detection, datacenter provides speed</w:t>
            </w:r>
          </w:p>
        </w:tc>
      </w:tr>
      <w:tr>
        <w:tc>
          <w:tcPr/>
          <w:p>
            <w:pPr>
              <w:pStyle w:val="Compact"/>
              <w:jc w:val="left"/>
            </w:pPr>
            <w:r>
              <w:rPr>
                <w:b/>
                <w:bCs/>
              </w:rPr>
              <w:t xml:space="preserve">Request throttling</w:t>
            </w:r>
          </w:p>
        </w:tc>
        <w:tc>
          <w:tcPr/>
          <w:p>
            <w:pPr>
              <w:pStyle w:val="Compact"/>
              <w:jc w:val="left"/>
            </w:pPr>
            <w:r>
              <w:t xml:space="preserve">Maximum 1 request per 3 seconds per domain</w:t>
            </w:r>
          </w:p>
        </w:tc>
        <w:tc>
          <w:tcPr/>
          <w:p>
            <w:pPr>
              <w:pStyle w:val="Compact"/>
              <w:jc w:val="left"/>
            </w:pPr>
            <w:r>
              <w:t xml:space="preserve">Mimics human browsing patterns</w:t>
            </w:r>
          </w:p>
        </w:tc>
      </w:tr>
      <w:tr>
        <w:tc>
          <w:tcPr/>
          <w:p>
            <w:pPr>
              <w:pStyle w:val="Compact"/>
              <w:jc w:val="left"/>
            </w:pPr>
            <w:r>
              <w:rPr>
                <w:b/>
                <w:bCs/>
              </w:rPr>
              <w:t xml:space="preserve">Concurrent session limit</w:t>
            </w:r>
          </w:p>
        </w:tc>
        <w:tc>
          <w:tcPr/>
          <w:p>
            <w:pPr>
              <w:pStyle w:val="Compact"/>
              <w:jc w:val="left"/>
            </w:pPr>
            <w:r>
              <w:t xml:space="preserve">5 per proxy IP</w:t>
            </w:r>
          </w:p>
        </w:tc>
        <w:tc>
          <w:tcPr/>
          <w:p>
            <w:pPr>
              <w:pStyle w:val="Compact"/>
              <w:jc w:val="left"/>
            </w:pPr>
            <w:r>
              <w:t xml:space="preserve">Prevents session clustering detection</w:t>
            </w:r>
          </w:p>
        </w:tc>
      </w:tr>
    </w:tbl>
    <w:p>
      <w:pPr>
        <w:pStyle w:val="a0"/>
      </w:pPr>
      <w:r>
        <w:rPr>
          <w:b/>
          <w:bCs/>
        </w:rPr>
        <w:t xml:space="preserve">User-agent rotation and headless browser fingerprint randomization</w:t>
      </w:r>
      <w:r>
        <w:t xml:space="preserve"> </w:t>
      </w:r>
      <w:r>
        <w:t xml:space="preserve">address sophisticated detection mechanisms. Modern search engines employ</w:t>
      </w:r>
      <w:r>
        <w:t xml:space="preserve"> </w:t>
      </w:r>
      <w:r>
        <w:rPr>
          <w:b/>
          <w:bCs/>
        </w:rPr>
        <w:t xml:space="preserve">JavaScript-based bot detection analyzing</w:t>
      </w:r>
      <w:r>
        <w:t xml:space="preserve">: Canvas fingerprint consistency; WebGL renderer information; font availability patterns; plugin and MIME type enumeration; and timing analysis of user interactions.</w:t>
      </w:r>
    </w:p>
    <w:bookmarkEnd w:id="36"/>
    <w:bookmarkStart w:id="37" w:name="competitor-content-analysis"/>
    <w:p>
      <w:pPr>
        <w:pStyle w:val="4"/>
      </w:pPr>
      <w:r>
        <w:t xml:space="preserve">2.2.2 Competitor Content Analysis</w:t>
      </w:r>
    </w:p>
    <w:p>
      <w:pPr>
        <w:pStyle w:val="FirstParagraph"/>
      </w:pPr>
      <w:r>
        <w:t xml:space="preserve">Extracted SERP data enables</w:t>
      </w:r>
      <w:r>
        <w:t xml:space="preserve"> </w:t>
      </w:r>
      <w:r>
        <w:rPr>
          <w:b/>
          <w:bCs/>
        </w:rPr>
        <w:t xml:space="preserve">systematic competitive reverse-engineering</w:t>
      </w:r>
      <w:r>
        <w:t xml:space="preserve">:</w:t>
      </w:r>
    </w:p>
    <w:tbl>
      <w:tblPr>
        <w:tblStyle w:val="Table"/>
        <w:tblW w:type="pct" w:w="5000"/>
        <w:jc w:val="left"/>
        <w:tblLayout w:type="fixed"/>
        <w:tblLook w:firstRow="1" w:lastRow="0" w:firstColumn="0" w:lastColumn="0" w:noHBand="0" w:noVBand="0" w:val="0020"/>
      </w:tblPr>
      <w:tblGrid>
        <w:gridCol w:w="2416"/>
        <w:gridCol w:w="2550"/>
        <w:gridCol w:w="2953"/>
      </w:tblGrid>
      <w:tr>
        <w:trPr>
          <w:tblHeader w:val="on"/>
        </w:trPr>
        <w:tc>
          <w:tcPr/>
          <w:p>
            <w:pPr>
              <w:pStyle w:val="Compact"/>
              <w:jc w:val="left"/>
            </w:pPr>
            <w:r>
              <w:t xml:space="preserve">Competitor Metric</w:t>
            </w:r>
          </w:p>
        </w:tc>
        <w:tc>
          <w:tcPr/>
          <w:p>
            <w:pPr>
              <w:pStyle w:val="Compact"/>
              <w:jc w:val="left"/>
            </w:pPr>
            <w:r>
              <w:t xml:space="preserve">Extraction Method</w:t>
            </w:r>
          </w:p>
        </w:tc>
        <w:tc>
          <w:tcPr/>
          <w:p>
            <w:pPr>
              <w:pStyle w:val="Compact"/>
              <w:jc w:val="left"/>
            </w:pPr>
            <w:r>
              <w:t xml:space="preserve">Strategic Application</w:t>
            </w:r>
          </w:p>
        </w:tc>
      </w:tr>
      <w:tr>
        <w:tc>
          <w:tcPr/>
          <w:p>
            <w:pPr>
              <w:pStyle w:val="Compact"/>
              <w:jc w:val="left"/>
            </w:pPr>
            <w:r>
              <w:rPr>
                <w:b/>
                <w:bCs/>
              </w:rPr>
              <w:t xml:space="preserve">H1 patterns</w:t>
            </w:r>
          </w:p>
        </w:tc>
        <w:tc>
          <w:tcPr/>
          <w:p>
            <w:pPr>
              <w:pStyle w:val="Compact"/>
              <w:jc w:val="left"/>
            </w:pPr>
            <w:r>
              <w:t xml:space="preserve">DOM parsing with CSS selector</w:t>
            </w:r>
          </w:p>
        </w:tc>
        <w:tc>
          <w:tcPr/>
          <w:p>
            <w:pPr>
              <w:pStyle w:val="Compact"/>
              <w:jc w:val="left"/>
            </w:pPr>
            <w:r>
              <w:t xml:space="preserve">Title tag optimization targets</w:t>
            </w:r>
          </w:p>
        </w:tc>
      </w:tr>
      <w:tr>
        <w:tc>
          <w:tcPr/>
          <w:p>
            <w:pPr>
              <w:pStyle w:val="Compact"/>
              <w:jc w:val="left"/>
            </w:pPr>
            <w:r>
              <w:rPr>
                <w:b/>
                <w:bCs/>
              </w:rPr>
              <w:t xml:space="preserve">Header depth</w:t>
            </w:r>
          </w:p>
        </w:tc>
        <w:tc>
          <w:tcPr/>
          <w:p>
            <w:pPr>
              <w:pStyle w:val="Compact"/>
              <w:jc w:val="left"/>
            </w:pPr>
            <w:r>
              <w:t xml:space="preserve">Recursive heading tree analysis</w:t>
            </w:r>
          </w:p>
        </w:tc>
        <w:tc>
          <w:tcPr/>
          <w:p>
            <w:pPr>
              <w:pStyle w:val="Compact"/>
              <w:jc w:val="left"/>
            </w:pPr>
            <w:r>
              <w:t xml:space="preserve">Content structure benchmarking</w:t>
            </w:r>
          </w:p>
        </w:tc>
      </w:tr>
      <w:tr>
        <w:tc>
          <w:tcPr/>
          <w:p>
            <w:pPr>
              <w:pStyle w:val="Compact"/>
              <w:jc w:val="left"/>
            </w:pPr>
            <w:r>
              <w:rPr>
                <w:b/>
                <w:bCs/>
              </w:rPr>
              <w:t xml:space="preserve">FAQ section presence</w:t>
            </w:r>
          </w:p>
        </w:tc>
        <w:tc>
          <w:tcPr/>
          <w:p>
            <w:pPr>
              <w:pStyle w:val="Compact"/>
              <w:jc w:val="left"/>
            </w:pPr>
            <w:r>
              <w:t xml:space="preserve">Schema + visual detection</w:t>
            </w:r>
          </w:p>
        </w:tc>
        <w:tc>
          <w:tcPr/>
          <w:p>
            <w:pPr>
              <w:pStyle w:val="Compact"/>
              <w:jc w:val="left"/>
            </w:pPr>
            <w:r>
              <w:t xml:space="preserve">PAA targeting priority</w:t>
            </w:r>
          </w:p>
        </w:tc>
      </w:tr>
      <w:tr>
        <w:tc>
          <w:tcPr/>
          <w:p>
            <w:pPr>
              <w:pStyle w:val="Compact"/>
              <w:jc w:val="left"/>
            </w:pPr>
            <w:r>
              <w:rPr>
                <w:b/>
                <w:bCs/>
              </w:rPr>
              <w:t xml:space="preserve">Content update frequency</w:t>
            </w:r>
          </w:p>
        </w:tc>
        <w:tc>
          <w:tcPr/>
          <w:p>
            <w:pPr>
              <w:pStyle w:val="Compact"/>
              <w:jc w:val="left"/>
            </w:pPr>
            <w:r>
              <w:t xml:space="preserve">Last-modified header + content hashing</w:t>
            </w:r>
          </w:p>
        </w:tc>
        <w:tc>
          <w:tcPr/>
          <w:p>
            <w:pPr>
              <w:pStyle w:val="Compact"/>
              <w:jc w:val="left"/>
            </w:pPr>
            <w:r>
              <w:t xml:space="preserve">Freshness competitive positioning</w:t>
            </w:r>
          </w:p>
        </w:tc>
      </w:tr>
    </w:tbl>
    <w:p>
      <w:pPr>
        <w:pStyle w:val="a0"/>
      </w:pPr>
      <w:r>
        <w:rPr>
          <w:b/>
          <w:bCs/>
        </w:rPr>
        <w:t xml:space="preserve">Word count distribution by ranking position</w:t>
      </w:r>
      <w:r>
        <w:t xml:space="preserve"> </w:t>
      </w:r>
      <w:r>
        <w:t xml:space="preserve">provides content depth targets.</w:t>
      </w:r>
      <w:r>
        <w:t xml:space="preserve"> </w:t>
      </w:r>
      <w:r>
        <w:rPr>
          <w:b/>
          <w:bCs/>
        </w:rPr>
        <w:t xml:space="preserve">2026 data indicates average top-10 content length of 1,447-1,890 words</w:t>
      </w:r>
      <w:r>
        <w:t xml:space="preserve">, with substantial variation by query type:</w:t>
      </w:r>
    </w:p>
    <w:tbl>
      <w:tblPr>
        <w:tblStyle w:val="Table"/>
        <w:tblW w:type="pct" w:w="5000"/>
        <w:jc w:val="left"/>
        <w:tblLayout w:type="fixed"/>
        <w:tblLook w:firstRow="1" w:lastRow="0" w:firstColumn="0" w:lastColumn="0" w:noHBand="0" w:noVBand="0" w:val="0020"/>
      </w:tblPr>
      <w:tblGrid>
        <w:gridCol w:w="1872"/>
        <w:gridCol w:w="3024"/>
        <w:gridCol w:w="3024"/>
      </w:tblGrid>
      <w:tr>
        <w:trPr>
          <w:tblHeader w:val="on"/>
        </w:trPr>
        <w:tc>
          <w:tcPr/>
          <w:p>
            <w:pPr>
              <w:pStyle w:val="Compact"/>
              <w:jc w:val="left"/>
            </w:pPr>
            <w:r>
              <w:t xml:space="preserve">Content Type</w:t>
            </w:r>
          </w:p>
        </w:tc>
        <w:tc>
          <w:tcPr/>
          <w:p>
            <w:pPr>
              <w:pStyle w:val="Compact"/>
              <w:jc w:val="left"/>
            </w:pPr>
            <w:r>
              <w:t xml:space="preserve">Optimal Length Range</w:t>
            </w:r>
          </w:p>
        </w:tc>
        <w:tc>
          <w:tcPr/>
          <w:p>
            <w:pPr>
              <w:pStyle w:val="Compact"/>
              <w:jc w:val="left"/>
            </w:pPr>
            <w:r>
              <w:t xml:space="preserve">Ranking Correlation</w:t>
            </w:r>
          </w:p>
        </w:tc>
      </w:tr>
      <w:tr>
        <w:tc>
          <w:tcPr/>
          <w:p>
            <w:pPr>
              <w:pStyle w:val="Compact"/>
              <w:jc w:val="left"/>
            </w:pPr>
            <w:r>
              <w:rPr>
                <w:b/>
                <w:bCs/>
              </w:rPr>
              <w:t xml:space="preserve">Informational blog post</w:t>
            </w:r>
          </w:p>
        </w:tc>
        <w:tc>
          <w:tcPr/>
          <w:p>
            <w:pPr>
              <w:pStyle w:val="Compact"/>
              <w:jc w:val="left"/>
            </w:pPr>
            <w:r>
              <w:t xml:space="preserve">1,500-2,500 words</w:t>
            </w:r>
          </w:p>
        </w:tc>
        <w:tc>
          <w:tcPr/>
          <w:p>
            <w:pPr>
              <w:pStyle w:val="Compact"/>
              <w:jc w:val="left"/>
            </w:pPr>
            <w:r>
              <w:t xml:space="preserve">Strong positive (r=0.34)</w:t>
            </w:r>
          </w:p>
        </w:tc>
      </w:tr>
      <w:tr>
        <w:tc>
          <w:tcPr/>
          <w:p>
            <w:pPr>
              <w:pStyle w:val="Compact"/>
              <w:jc w:val="left"/>
            </w:pPr>
            <w:r>
              <w:rPr>
                <w:b/>
                <w:bCs/>
              </w:rPr>
              <w:t xml:space="preserve">Comprehensive guide/pillar</w:t>
            </w:r>
          </w:p>
        </w:tc>
        <w:tc>
          <w:tcPr/>
          <w:p>
            <w:pPr>
              <w:pStyle w:val="Compact"/>
              <w:jc w:val="left"/>
            </w:pPr>
            <w:r>
              <w:t xml:space="preserve">2,500-4,000 words</w:t>
            </w:r>
          </w:p>
        </w:tc>
        <w:tc>
          <w:tcPr/>
          <w:p>
            <w:pPr>
              <w:pStyle w:val="Compact"/>
              <w:jc w:val="left"/>
            </w:pPr>
            <w:r>
              <w:t xml:space="preserve">Moderate positive (r=0.28)</w:t>
            </w:r>
          </w:p>
        </w:tc>
      </w:tr>
      <w:tr>
        <w:tc>
          <w:tcPr/>
          <w:p>
            <w:pPr>
              <w:pStyle w:val="Compact"/>
              <w:jc w:val="left"/>
            </w:pPr>
            <w:r>
              <w:rPr>
                <w:b/>
                <w:bCs/>
              </w:rPr>
              <w:t xml:space="preserve">Transactional product page</w:t>
            </w:r>
          </w:p>
        </w:tc>
        <w:tc>
          <w:tcPr/>
          <w:p>
            <w:pPr>
              <w:pStyle w:val="Compact"/>
              <w:jc w:val="left"/>
            </w:pPr>
            <w:r>
              <w:t xml:space="preserve">800-1,500 words</w:t>
            </w:r>
          </w:p>
        </w:tc>
        <w:tc>
          <w:tcPr/>
          <w:p>
            <w:pPr>
              <w:pStyle w:val="Compact"/>
              <w:jc w:val="left"/>
            </w:pPr>
            <w:r>
              <w:t xml:space="preserve">Weak correlation</w:t>
            </w:r>
          </w:p>
        </w:tc>
      </w:tr>
      <w:tr>
        <w:tc>
          <w:tcPr/>
          <w:p>
            <w:pPr>
              <w:pStyle w:val="Compact"/>
              <w:jc w:val="left"/>
            </w:pPr>
            <w:r>
              <w:rPr>
                <w:b/>
                <w:bCs/>
              </w:rPr>
              <w:t xml:space="preserve">FAQ/definition</w:t>
            </w:r>
          </w:p>
        </w:tc>
        <w:tc>
          <w:tcPr/>
          <w:p>
            <w:pPr>
              <w:pStyle w:val="Compact"/>
              <w:jc w:val="left"/>
            </w:pPr>
            <w:r>
              <w:t xml:space="preserve">300-800 words</w:t>
            </w:r>
          </w:p>
        </w:tc>
        <w:tc>
          <w:tcPr/>
          <w:p>
            <w:pPr>
              <w:pStyle w:val="Compact"/>
              <w:jc w:val="left"/>
            </w:pPr>
            <w:r>
              <w:t xml:space="preserve">Negative above 1,000 words</w:t>
            </w:r>
          </w:p>
        </w:tc>
      </w:tr>
    </w:tbl>
    <w:p>
      <w:pPr>
        <w:pStyle w:val="a0"/>
      </w:pPr>
      <w:r>
        <w:rPr>
          <w:b/>
          <w:bCs/>
        </w:rPr>
        <w:t xml:space="preserve">Content gap identification</w:t>
      </w:r>
      <w:r>
        <w:t xml:space="preserve"> </w:t>
      </w:r>
      <w:r>
        <w:t xml:space="preserve">through semantic analysis identifies subtopic opportunities. The SERP Scout Agent should: extract all entities mentioned in top-ranking content using NLP entity recognition; identify entity frequency distributions across competitors; flag underrepresented entities with high relevance to target queries; and generate content briefs addressing identified gaps.</w:t>
      </w:r>
    </w:p>
    <w:p>
      <w:pPr>
        <w:pStyle w:val="a0"/>
      </w:pPr>
      <w:r>
        <w:rPr>
          <w:b/>
          <w:bCs/>
        </w:rPr>
        <w:t xml:space="preserve">Entity density analysis</w:t>
      </w:r>
      <w:r>
        <w:t xml:space="preserve"> </w:t>
      </w:r>
      <w:r>
        <w:t xml:space="preserve">targets</w:t>
      </w:r>
      <w:r>
        <w:t xml:space="preserve"> </w:t>
      </w:r>
      <w:r>
        <w:rPr>
          <w:b/>
          <w:bCs/>
        </w:rPr>
        <w:t xml:space="preserve">15+ recognized entities per 1,000 words</w:t>
      </w:r>
      <w:r>
        <w:t xml:space="preserve"> </w:t>
      </w:r>
      <w:r>
        <w:t xml:space="preserve">based on correlation with AI Overview citation rates.</w:t>
      </w:r>
    </w:p>
    <w:bookmarkEnd w:id="37"/>
    <w:bookmarkStart w:id="38" w:name="search-intent-decoding"/>
    <w:p>
      <w:pPr>
        <w:pStyle w:val="4"/>
      </w:pPr>
      <w:r>
        <w:t xml:space="preserve">2.2.3 Search Intent Decoding</w:t>
      </w:r>
    </w:p>
    <w:p>
      <w:pPr>
        <w:pStyle w:val="FirstParagraph"/>
      </w:pPr>
      <w:r>
        <w:rPr>
          <w:b/>
          <w:bCs/>
        </w:rPr>
        <w:t xml:space="preserve">SERP feature classification</w:t>
      </w:r>
      <w:r>
        <w:t xml:space="preserve"> </w:t>
      </w:r>
      <w:r>
        <w:t xml:space="preserve">enables content format optimization:</w:t>
      </w:r>
    </w:p>
    <w:tbl>
      <w:tblPr>
        <w:tblStyle w:val="Table"/>
        <w:tblW w:type="pct" w:w="5000"/>
        <w:jc w:val="left"/>
        <w:tblLayout w:type="fixed"/>
        <w:tblLook w:firstRow="1" w:lastRow="0" w:firstColumn="0" w:lastColumn="0" w:noHBand="0" w:noVBand="0" w:val="0020"/>
      </w:tblPr>
      <w:tblGrid>
        <w:gridCol w:w="1608"/>
        <w:gridCol w:w="3712"/>
        <w:gridCol w:w="2598"/>
      </w:tblGrid>
      <w:tr>
        <w:trPr>
          <w:tblHeader w:val="on"/>
        </w:trPr>
        <w:tc>
          <w:tcPr/>
          <w:p>
            <w:pPr>
              <w:pStyle w:val="Compact"/>
              <w:jc w:val="left"/>
            </w:pPr>
            <w:r>
              <w:t xml:space="preserve">SERP Feature</w:t>
            </w:r>
          </w:p>
        </w:tc>
        <w:tc>
          <w:tcPr/>
          <w:p>
            <w:pPr>
              <w:pStyle w:val="Compact"/>
              <w:jc w:val="left"/>
            </w:pPr>
            <w:r>
              <w:t xml:space="preserve">Trigger Query Characteristics</w:t>
            </w:r>
          </w:p>
        </w:tc>
        <w:tc>
          <w:tcPr/>
          <w:p>
            <w:pPr>
              <w:pStyle w:val="Compact"/>
              <w:jc w:val="left"/>
            </w:pPr>
            <w:r>
              <w:t xml:space="preserve">Optimization Target</w:t>
            </w:r>
          </w:p>
        </w:tc>
      </w:tr>
      <w:tr>
        <w:tc>
          <w:tcPr/>
          <w:p>
            <w:pPr>
              <w:pStyle w:val="Compact"/>
              <w:jc w:val="left"/>
            </w:pPr>
            <w:r>
              <w:rPr>
                <w:b/>
                <w:bCs/>
              </w:rPr>
              <w:t xml:space="preserve">AI Overview</w:t>
            </w:r>
          </w:p>
        </w:tc>
        <w:tc>
          <w:tcPr/>
          <w:p>
            <w:pPr>
              <w:pStyle w:val="Compact"/>
              <w:jc w:val="left"/>
            </w:pPr>
            <w:r>
              <w:t xml:space="preserve">Complex questions, multi-faceted topics</w:t>
            </w:r>
          </w:p>
        </w:tc>
        <w:tc>
          <w:tcPr/>
          <w:p>
            <w:pPr>
              <w:pStyle w:val="Compact"/>
              <w:jc w:val="left"/>
            </w:pPr>
            <w:r>
              <w:rPr>
                <w:b/>
                <w:bCs/>
              </w:rPr>
              <w:t xml:space="preserve">Semantic completeness, direct answer formatting</w:t>
            </w:r>
          </w:p>
        </w:tc>
      </w:tr>
      <w:tr>
        <w:tc>
          <w:tcPr/>
          <w:p>
            <w:pPr>
              <w:pStyle w:val="Compact"/>
              <w:jc w:val="left"/>
            </w:pPr>
            <w:r>
              <w:rPr>
                <w:b/>
                <w:bCs/>
              </w:rPr>
              <w:t xml:space="preserve">Featured snippet</w:t>
            </w:r>
          </w:p>
        </w:tc>
        <w:tc>
          <w:tcPr/>
          <w:p>
            <w:pPr>
              <w:pStyle w:val="Compact"/>
              <w:jc w:val="left"/>
            </w:pPr>
            <w:r>
              <w:t xml:space="preserve">Definition, list, table, how-to queries</w:t>
            </w:r>
          </w:p>
        </w:tc>
        <w:tc>
          <w:tcPr/>
          <w:p>
            <w:pPr>
              <w:pStyle w:val="Compact"/>
              <w:jc w:val="left"/>
            </w:pPr>
            <w:r>
              <w:rPr>
                <w:b/>
                <w:bCs/>
              </w:rPr>
              <w:t xml:space="preserve">Structured content, 40-60 word answer blocks</w:t>
            </w:r>
          </w:p>
        </w:tc>
      </w:tr>
      <w:tr>
        <w:tc>
          <w:tcPr/>
          <w:p>
            <w:pPr>
              <w:pStyle w:val="Compact"/>
              <w:jc w:val="left"/>
            </w:pPr>
            <w:r>
              <w:rPr>
                <w:b/>
                <w:bCs/>
              </w:rPr>
              <w:t xml:space="preserve">People Also Ask (PAA)</w:t>
            </w:r>
          </w:p>
        </w:tc>
        <w:tc>
          <w:tcPr/>
          <w:p>
            <w:pPr>
              <w:pStyle w:val="Compact"/>
              <w:jc w:val="left"/>
            </w:pPr>
            <w:r>
              <w:t xml:space="preserve">Broad informational queries</w:t>
            </w:r>
          </w:p>
        </w:tc>
        <w:tc>
          <w:tcPr/>
          <w:p>
            <w:pPr>
              <w:pStyle w:val="Compact"/>
              <w:jc w:val="left"/>
            </w:pPr>
            <w:r>
              <w:rPr>
                <w:b/>
                <w:bCs/>
              </w:rPr>
              <w:t xml:space="preserve">FAQ schema, question-based headers</w:t>
            </w:r>
          </w:p>
        </w:tc>
      </w:tr>
      <w:tr>
        <w:tc>
          <w:tcPr/>
          <w:p>
            <w:pPr>
              <w:pStyle w:val="Compact"/>
              <w:jc w:val="left"/>
            </w:pPr>
            <w:r>
              <w:rPr>
                <w:b/>
                <w:bCs/>
              </w:rPr>
              <w:t xml:space="preserve">Local pack</w:t>
            </w:r>
          </w:p>
        </w:tc>
        <w:tc>
          <w:tcPr/>
          <w:p>
            <w:pPr>
              <w:pStyle w:val="Compact"/>
              <w:jc w:val="left"/>
            </w:pPr>
            <w:r>
              <w:t xml:space="preserve">Location-modified service queries</w:t>
            </w:r>
          </w:p>
        </w:tc>
        <w:tc>
          <w:tcPr/>
          <w:p>
            <w:pPr>
              <w:pStyle w:val="Compact"/>
              <w:jc w:val="left"/>
            </w:pPr>
            <w:r>
              <w:rPr>
                <w:b/>
                <w:bCs/>
              </w:rPr>
              <w:t xml:space="preserve">Google Business Profile, LocalBusiness schema</w:t>
            </w:r>
          </w:p>
        </w:tc>
      </w:tr>
      <w:tr>
        <w:tc>
          <w:tcPr/>
          <w:p>
            <w:pPr>
              <w:pStyle w:val="Compact"/>
              <w:jc w:val="left"/>
            </w:pPr>
            <w:r>
              <w:rPr>
                <w:b/>
                <w:bCs/>
              </w:rPr>
              <w:t xml:space="preserve">Knowledge panel</w:t>
            </w:r>
          </w:p>
        </w:tc>
        <w:tc>
          <w:tcPr/>
          <w:p>
            <w:pPr>
              <w:pStyle w:val="Compact"/>
              <w:jc w:val="left"/>
            </w:pPr>
            <w:r>
              <w:t xml:space="preserve">Brand, entity-specific queries</w:t>
            </w:r>
          </w:p>
        </w:tc>
        <w:tc>
          <w:tcPr/>
          <w:p>
            <w:pPr>
              <w:pStyle w:val="Compact"/>
              <w:jc w:val="left"/>
            </w:pPr>
            <w:r>
              <w:rPr>
                <w:b/>
                <w:bCs/>
              </w:rPr>
              <w:t xml:space="preserve">Entity authority, structured data completeness</w:t>
            </w:r>
          </w:p>
        </w:tc>
      </w:tr>
    </w:tbl>
    <w:p>
      <w:pPr>
        <w:pStyle w:val="a0"/>
      </w:pPr>
      <w:r>
        <w:rPr>
          <w:b/>
          <w:bCs/>
        </w:rPr>
        <w:t xml:space="preserve">Competitor citation frequency in AI Overviews</w:t>
      </w:r>
      <w:r>
        <w:t xml:space="preserve"> </w:t>
      </w:r>
      <w:r>
        <w:t xml:space="preserve">provides direct intelligence on optimization effectiveness. The SERP Scout should track: which competitors appear in AI Overviews for target query sets; citation frequency trends over time; and content characteristics of cited pages versus non-cited competitors.</w:t>
      </w:r>
    </w:p>
    <w:p>
      <w:pPr>
        <w:pStyle w:val="a0"/>
      </w:pPr>
      <w:r>
        <w:rPr>
          <w:b/>
          <w:bCs/>
        </w:rPr>
        <w:t xml:space="preserve">Content format preference analysis</w:t>
      </w:r>
      <w:r>
        <w:t xml:space="preserve"> </w:t>
      </w:r>
      <w:r>
        <w:t xml:space="preserve">reveals that AI search engines prioritize specific structures:</w:t>
      </w:r>
    </w:p>
    <w:tbl>
      <w:tblPr>
        <w:tblStyle w:val="Table"/>
        <w:tblW w:type="pct" w:w="5000"/>
        <w:jc w:val="left"/>
        <w:tblLayout w:type="fixed"/>
        <w:tblLook w:firstRow="1" w:lastRow="0" w:firstColumn="0" w:lastColumn="0" w:noHBand="0" w:noVBand="0" w:val="0020"/>
      </w:tblPr>
      <w:tblGrid>
        <w:gridCol w:w="2066"/>
        <w:gridCol w:w="3099"/>
        <w:gridCol w:w="2754"/>
      </w:tblGrid>
      <w:tr>
        <w:trPr>
          <w:tblHeader w:val="on"/>
        </w:trPr>
        <w:tc>
          <w:tcPr/>
          <w:p>
            <w:pPr>
              <w:pStyle w:val="Compact"/>
              <w:jc w:val="left"/>
            </w:pPr>
            <w:r>
              <w:t xml:space="preserve">Format Type</w:t>
            </w:r>
          </w:p>
        </w:tc>
        <w:tc>
          <w:tcPr/>
          <w:p>
            <w:pPr>
              <w:pStyle w:val="Compact"/>
              <w:jc w:val="left"/>
            </w:pPr>
            <w:r>
              <w:t xml:space="preserve">AI Citation Rate</w:t>
            </w:r>
          </w:p>
        </w:tc>
        <w:tc>
          <w:tcPr/>
          <w:p>
            <w:pPr>
              <w:pStyle w:val="Compact"/>
              <w:jc w:val="left"/>
            </w:pPr>
            <w:r>
              <w:t xml:space="preserve">Implementation</w:t>
            </w:r>
          </w:p>
        </w:tc>
      </w:tr>
      <w:tr>
        <w:tc>
          <w:tcPr/>
          <w:p>
            <w:pPr>
              <w:pStyle w:val="Compact"/>
              <w:jc w:val="left"/>
            </w:pPr>
            <w:r>
              <w:rPr>
                <w:b/>
                <w:bCs/>
              </w:rPr>
              <w:t xml:space="preserve">Q&amp;A structured</w:t>
            </w:r>
          </w:p>
        </w:tc>
        <w:tc>
          <w:tcPr/>
          <w:p>
            <w:pPr>
              <w:pStyle w:val="Compact"/>
              <w:jc w:val="left"/>
            </w:pPr>
            <w:r>
              <w:rPr>
                <w:b/>
                <w:bCs/>
              </w:rPr>
              <w:t xml:space="preserve">3.2x baseline</w:t>
            </w:r>
          </w:p>
        </w:tc>
        <w:tc>
          <w:tcPr/>
          <w:p>
            <w:pPr>
              <w:pStyle w:val="Compact"/>
              <w:jc w:val="left"/>
            </w:pPr>
            <w:r>
              <w:t xml:space="preserve">Question headers with immediate answers</w:t>
            </w:r>
          </w:p>
        </w:tc>
      </w:tr>
      <w:tr>
        <w:tc>
          <w:tcPr/>
          <w:p>
            <w:pPr>
              <w:pStyle w:val="Compact"/>
              <w:jc w:val="left"/>
            </w:pPr>
            <w:r>
              <w:rPr>
                <w:b/>
                <w:bCs/>
              </w:rPr>
              <w:t xml:space="preserve">Numbered lists</w:t>
            </w:r>
          </w:p>
        </w:tc>
        <w:tc>
          <w:tcPr/>
          <w:p>
            <w:pPr>
              <w:pStyle w:val="Compact"/>
              <w:jc w:val="left"/>
            </w:pPr>
            <w:r>
              <w:rPr>
                <w:b/>
                <w:bCs/>
              </w:rPr>
              <w:t xml:space="preserve">2.7x baseline</w:t>
            </w:r>
          </w:p>
        </w:tc>
        <w:tc>
          <w:tcPr/>
          <w:p>
            <w:pPr>
              <w:pStyle w:val="Compact"/>
              <w:jc w:val="left"/>
            </w:pPr>
            <w:r>
              <w:t xml:space="preserve">Step-by-step procedures, ranked options</w:t>
            </w:r>
          </w:p>
        </w:tc>
      </w:tr>
      <w:tr>
        <w:tc>
          <w:tcPr/>
          <w:p>
            <w:pPr>
              <w:pStyle w:val="Compact"/>
              <w:jc w:val="left"/>
            </w:pPr>
            <w:r>
              <w:rPr>
                <w:b/>
                <w:bCs/>
              </w:rPr>
              <w:t xml:space="preserve">Comparison tables</w:t>
            </w:r>
          </w:p>
        </w:tc>
        <w:tc>
          <w:tcPr/>
          <w:p>
            <w:pPr>
              <w:pStyle w:val="Compact"/>
              <w:jc w:val="left"/>
            </w:pPr>
            <w:r>
              <w:rPr>
                <w:b/>
                <w:bCs/>
              </w:rPr>
              <w:t xml:space="preserve">2.4x baseline</w:t>
            </w:r>
          </w:p>
        </w:tc>
        <w:tc>
          <w:tcPr/>
          <w:p>
            <w:pPr>
              <w:pStyle w:val="Compact"/>
              <w:jc w:val="left"/>
            </w:pPr>
            <w:r>
              <w:t xml:space="preserve">Feature/cost/benefit matrices</w:t>
            </w:r>
          </w:p>
        </w:tc>
      </w:tr>
      <w:tr>
        <w:tc>
          <w:tcPr/>
          <w:p>
            <w:pPr>
              <w:pStyle w:val="Compact"/>
              <w:jc w:val="left"/>
            </w:pPr>
            <w:r>
              <w:rPr>
                <w:b/>
                <w:bCs/>
              </w:rPr>
              <w:t xml:space="preserve">Dense paragraphs</w:t>
            </w:r>
          </w:p>
        </w:tc>
        <w:tc>
          <w:tcPr/>
          <w:p>
            <w:pPr>
              <w:pStyle w:val="Compact"/>
              <w:jc w:val="left"/>
            </w:pPr>
            <w:r>
              <w:rPr>
                <w:b/>
                <w:bCs/>
              </w:rPr>
              <w:t xml:space="preserve">0.6x baseline</w:t>
            </w:r>
          </w:p>
        </w:tc>
        <w:tc>
          <w:tcPr/>
          <w:p>
            <w:pPr>
              <w:pStyle w:val="Compact"/>
              <w:jc w:val="left"/>
            </w:pPr>
            <w:r>
              <w:t xml:space="preserve">Avoid for key information</w:t>
            </w:r>
          </w:p>
        </w:tc>
      </w:tr>
    </w:tbl>
    <w:bookmarkEnd w:id="38"/>
    <w:bookmarkEnd w:id="39"/>
    <w:bookmarkStart w:id="43" w:name="X5f904154a85f600453ef67b7ae2336f11c48038"/>
    <w:p>
      <w:pPr>
        <w:pStyle w:val="3"/>
      </w:pPr>
      <w:r>
        <w:t xml:space="preserve">2.3 Strategist Agent: Programmatic SEO Execution</w:t>
      </w:r>
    </w:p>
    <w:bookmarkStart w:id="40" w:name="automated-meta-tag-optimization"/>
    <w:p>
      <w:pPr>
        <w:pStyle w:val="4"/>
      </w:pPr>
      <w:r>
        <w:t xml:space="preserve">2.3.1 Automated Meta Tag Optimization</w:t>
      </w:r>
    </w:p>
    <w:p>
      <w:pPr>
        <w:pStyle w:val="FirstParagraph"/>
      </w:pPr>
      <w:r>
        <w:rPr>
          <w:b/>
          <w:bCs/>
        </w:rPr>
        <w:t xml:space="preserve">Title tag generation</w:t>
      </w:r>
      <w:r>
        <w:t xml:space="preserve"> </w:t>
      </w:r>
      <w:r>
        <w:t xml:space="preserve">follows proven formula integration:</w:t>
      </w:r>
    </w:p>
    <w:tbl>
      <w:tblPr>
        <w:tblStyle w:val="Table"/>
        <w:tblW w:type="pct" w:w="5000"/>
        <w:jc w:val="left"/>
        <w:tblLayout w:type="fixed"/>
        <w:tblLook w:firstRow="1" w:lastRow="0" w:firstColumn="0" w:lastColumn="0" w:noHBand="0" w:noVBand="0" w:val="0020"/>
      </w:tblPr>
      <w:tblGrid>
        <w:gridCol w:w="3120"/>
        <w:gridCol w:w="2640"/>
        <w:gridCol w:w="2160"/>
      </w:tblGrid>
      <w:tr>
        <w:trPr>
          <w:tblHeader w:val="on"/>
        </w:trPr>
        <w:tc>
          <w:tcPr/>
          <w:p>
            <w:pPr>
              <w:pStyle w:val="Compact"/>
              <w:jc w:val="left"/>
            </w:pPr>
            <w:r>
              <w:t xml:space="preserve">Formula Type</w:t>
            </w:r>
          </w:p>
        </w:tc>
        <w:tc>
          <w:tcPr/>
          <w:p>
            <w:pPr>
              <w:pStyle w:val="Compact"/>
              <w:jc w:val="left"/>
            </w:pPr>
            <w:r>
              <w:t xml:space="preserve">Structure</w:t>
            </w:r>
          </w:p>
        </w:tc>
        <w:tc>
          <w:tcPr/>
          <w:p>
            <w:pPr>
              <w:pStyle w:val="Compact"/>
              <w:jc w:val="left"/>
            </w:pPr>
            <w:r>
              <w:t xml:space="preserve">Example</w:t>
            </w:r>
          </w:p>
        </w:tc>
      </w:tr>
      <w:tr>
        <w:tc>
          <w:tcPr/>
          <w:p>
            <w:pPr>
              <w:pStyle w:val="Compact"/>
              <w:jc w:val="left"/>
            </w:pPr>
            <w:r>
              <w:rPr>
                <w:b/>
                <w:bCs/>
              </w:rPr>
              <w:t xml:space="preserve">Primary</w:t>
            </w:r>
          </w:p>
        </w:tc>
        <w:tc>
          <w:tcPr/>
          <w:p>
            <w:pPr>
              <w:pStyle w:val="Compact"/>
              <w:jc w:val="left"/>
            </w:pPr>
            <w:r>
              <w:t xml:space="preserve">[Primary Keyword] | [Location Modifier] - [Brand]</w:t>
            </w:r>
          </w:p>
        </w:tc>
        <w:tc>
          <w:tcPr/>
          <w:p>
            <w:pPr>
              <w:pStyle w:val="Compact"/>
              <w:jc w:val="left"/>
            </w:pPr>
            <w:r>
              <w:t xml:space="preserve">“</w:t>
            </w:r>
            <w:r>
              <w:t xml:space="preserve">Porsche Steering Repair | Abu Dhabi - Smart Motor</w:t>
            </w:r>
            <w:r>
              <w:t xml:space="preserve">”</w:t>
            </w:r>
            <w:r>
              <w:t xml:space="preserve"> </w:t>
            </w:r>
            <w:r>
              <w:t xml:space="preserve">(46 chars)</w:t>
            </w:r>
          </w:p>
        </w:tc>
      </w:tr>
      <w:tr>
        <w:tc>
          <w:tcPr/>
          <w:p>
            <w:pPr>
              <w:pStyle w:val="Compact"/>
              <w:jc w:val="left"/>
            </w:pPr>
            <w:r>
              <w:rPr>
                <w:b/>
                <w:bCs/>
              </w:rPr>
              <w:t xml:space="preserve">Commercial</w:t>
            </w:r>
          </w:p>
        </w:tc>
        <w:tc>
          <w:tcPr/>
          <w:p>
            <w:pPr>
              <w:pStyle w:val="Compact"/>
              <w:jc w:val="left"/>
            </w:pPr>
            <w:r>
              <w:t xml:space="preserve">[Superlative] [Service] [Location] - [Brand Promise]</w:t>
            </w:r>
          </w:p>
        </w:tc>
        <w:tc>
          <w:tcPr/>
          <w:p>
            <w:pPr>
              <w:pStyle w:val="Compact"/>
              <w:jc w:val="left"/>
            </w:pPr>
            <w:r>
              <w:t xml:space="preserve">“</w:t>
            </w:r>
            <w:r>
              <w:t xml:space="preserve">Expert BMW Service Al Reem Island | Book Online - Smart Motor</w:t>
            </w:r>
            <w:r>
              <w:t xml:space="preserve">”</w:t>
            </w:r>
            <w:r>
              <w:t xml:space="preserve"> </w:t>
            </w:r>
            <w:r>
              <w:t xml:space="preserve">(52 chars)</w:t>
            </w:r>
          </w:p>
        </w:tc>
      </w:tr>
      <w:tr>
        <w:tc>
          <w:tcPr/>
          <w:p>
            <w:pPr>
              <w:pStyle w:val="Compact"/>
              <w:jc w:val="left"/>
            </w:pPr>
            <w:r>
              <w:rPr>
                <w:b/>
                <w:bCs/>
              </w:rPr>
              <w:t xml:space="preserve">Long-tail</w:t>
            </w:r>
          </w:p>
        </w:tc>
        <w:tc>
          <w:tcPr/>
          <w:p>
            <w:pPr>
              <w:pStyle w:val="Compact"/>
              <w:jc w:val="left"/>
            </w:pPr>
            <w:r>
              <w:t xml:space="preserve">[Specific Problem] [Vehicle] [Location] - [Solution]</w:t>
            </w:r>
          </w:p>
        </w:tc>
        <w:tc>
          <w:tcPr/>
          <w:p>
            <w:pPr>
              <w:pStyle w:val="Compact"/>
              <w:jc w:val="left"/>
            </w:pPr>
            <w:r>
              <w:t xml:space="preserve">“</w:t>
            </w:r>
            <w:r>
              <w:t xml:space="preserve">Mercedes AC Repair UAE | 24hr Diagnostic - Smart Motor</w:t>
            </w:r>
            <w:r>
              <w:t xml:space="preserve">”</w:t>
            </w:r>
            <w:r>
              <w:t xml:space="preserve"> </w:t>
            </w:r>
            <w:r>
              <w:t xml:space="preserve">(54 chars)</w:t>
            </w:r>
          </w:p>
        </w:tc>
      </w:tr>
    </w:tbl>
    <w:p>
      <w:pPr>
        <w:pStyle w:val="a0"/>
      </w:pPr>
      <w:r>
        <w:rPr>
          <w:b/>
          <w:bCs/>
        </w:rPr>
        <w:t xml:space="preserve">Meta description crafting</w:t>
      </w:r>
      <w:r>
        <w:t xml:space="preserve"> </w:t>
      </w:r>
      <w:r>
        <w:t xml:space="preserve">integrates CTA elements within</w:t>
      </w:r>
      <w:r>
        <w:t xml:space="preserve"> </w:t>
      </w:r>
      <w:r>
        <w:rPr>
          <w:b/>
          <w:bCs/>
        </w:rPr>
        <w:t xml:space="preserve">150-160 character limits</w:t>
      </w:r>
      <w:r>
        <w:t xml:space="preserve">:</w:t>
      </w:r>
    </w:p>
    <w:tbl>
      <w:tblPr>
        <w:tblStyle w:val="Table"/>
        <w:tblW w:type="pct" w:w="5000"/>
        <w:jc w:val="left"/>
        <w:tblLayout w:type="fixed"/>
        <w:tblLook w:firstRow="1" w:lastRow="0" w:firstColumn="0" w:lastColumn="0" w:noHBand="0" w:noVBand="0" w:val="0020"/>
      </w:tblPr>
      <w:tblGrid>
        <w:gridCol w:w="2340"/>
        <w:gridCol w:w="3960"/>
        <w:gridCol w:w="1620"/>
      </w:tblGrid>
      <w:tr>
        <w:trPr>
          <w:tblHeader w:val="on"/>
        </w:trPr>
        <w:tc>
          <w:tcPr/>
          <w:p>
            <w:pPr>
              <w:pStyle w:val="Compact"/>
              <w:jc w:val="left"/>
            </w:pPr>
            <w:r>
              <w:t xml:space="preserve">Query Intent</w:t>
            </w:r>
          </w:p>
        </w:tc>
        <w:tc>
          <w:tcPr/>
          <w:p>
            <w:pPr>
              <w:pStyle w:val="Compact"/>
              <w:jc w:val="left"/>
            </w:pPr>
            <w:r>
              <w:t xml:space="preserve">Description Template</w:t>
            </w:r>
          </w:p>
        </w:tc>
        <w:tc>
          <w:tcPr/>
          <w:p>
            <w:pPr>
              <w:pStyle w:val="Compact"/>
              <w:jc w:val="left"/>
            </w:pPr>
            <w:r>
              <w:t xml:space="preserve">Example</w:t>
            </w:r>
          </w:p>
        </w:tc>
      </w:tr>
      <w:tr>
        <w:tc>
          <w:tcPr/>
          <w:p>
            <w:pPr>
              <w:pStyle w:val="Compact"/>
              <w:jc w:val="left"/>
            </w:pPr>
            <w:r>
              <w:rPr>
                <w:b/>
                <w:bCs/>
              </w:rPr>
              <w:t xml:space="preserve">Informational</w:t>
            </w:r>
          </w:p>
        </w:tc>
        <w:tc>
          <w:tcPr/>
          <w:p>
            <w:pPr>
              <w:pStyle w:val="Compact"/>
              <w:jc w:val="left"/>
            </w:pPr>
            <w:r>
              <w:t xml:space="preserve">“</w:t>
            </w:r>
            <w:r>
              <w:t xml:space="preserve">Expert guide to {topic}. Learn {benefit} from certified {vehicle} technicians in {location}. {CTA}</w:t>
            </w:r>
            <w:r>
              <w:t xml:space="preserve">”</w:t>
            </w:r>
          </w:p>
        </w:tc>
        <w:tc>
          <w:tcPr/>
          <w:p>
            <w:pPr>
              <w:pStyle w:val="Compact"/>
              <w:jc w:val="left"/>
            </w:pPr>
            <w:r>
              <w:t xml:space="preserve">“</w:t>
            </w:r>
            <w:r>
              <w:t xml:space="preserve">Expert guide to Porsche steering issues. Learn diagnostic signs from certified technicians in Abu Dhabi. Read now →</w:t>
            </w:r>
            <w:r>
              <w:t xml:space="preserve">”</w:t>
            </w:r>
          </w:p>
        </w:tc>
      </w:tr>
      <w:tr>
        <w:tc>
          <w:tcPr/>
          <w:p>
            <w:pPr>
              <w:pStyle w:val="Compact"/>
              <w:jc w:val="left"/>
            </w:pPr>
            <w:r>
              <w:rPr>
                <w:b/>
                <w:bCs/>
              </w:rPr>
              <w:t xml:space="preserve">Commercial</w:t>
            </w:r>
          </w:p>
        </w:tc>
        <w:tc>
          <w:tcPr/>
          <w:p>
            <w:pPr>
              <w:pStyle w:val="Compact"/>
              <w:jc w:val="left"/>
            </w:pPr>
            <w:r>
              <w:t xml:space="preserve">“</w:t>
            </w:r>
            <w:r>
              <w:t xml:space="preserve">Compare {service} options in {location}. {Differentiator}. {Social proof}. {CTA}</w:t>
            </w:r>
            <w:r>
              <w:t xml:space="preserve">”</w:t>
            </w:r>
          </w:p>
        </w:tc>
        <w:tc>
          <w:tcPr/>
          <w:p>
            <w:pPr>
              <w:pStyle w:val="Compact"/>
              <w:jc w:val="left"/>
            </w:pPr>
            <w:r>
              <w:t xml:space="preserve">“</w:t>
            </w:r>
            <w:r>
              <w:t xml:space="preserve">Compare BMW service packages in Abu Dhabi. Genuine parts, 24-month warranty. 127 verified reviews. Get quote →</w:t>
            </w:r>
            <w:r>
              <w:t xml:space="preserve">”</w:t>
            </w:r>
          </w:p>
        </w:tc>
      </w:tr>
      <w:tr>
        <w:tc>
          <w:tcPr/>
          <w:p>
            <w:pPr>
              <w:pStyle w:val="Compact"/>
              <w:jc w:val="left"/>
            </w:pPr>
            <w:r>
              <w:rPr>
                <w:b/>
                <w:bCs/>
              </w:rPr>
              <w:t xml:space="preserve">Transactional</w:t>
            </w:r>
          </w:p>
        </w:tc>
        <w:tc>
          <w:tcPr/>
          <w:p>
            <w:pPr>
              <w:pStyle w:val="Compact"/>
              <w:jc w:val="left"/>
            </w:pPr>
            <w:r>
              <w:t xml:space="preserve">“</w:t>
            </w:r>
            <w:r>
              <w:t xml:space="preserve">Book {service} in {location}. {Convenience factor}. {Urgency}. {CTA}</w:t>
            </w:r>
            <w:r>
              <w:t xml:space="preserve">”</w:t>
            </w:r>
          </w:p>
        </w:tc>
        <w:tc>
          <w:tcPr/>
          <w:p>
            <w:pPr>
              <w:pStyle w:val="Compact"/>
              <w:jc w:val="left"/>
            </w:pPr>
            <w:r>
              <w:t xml:space="preserve">“</w:t>
            </w:r>
            <w:r>
              <w:t xml:space="preserve">Book Mercedes service in Al Reem Island. Free pickup, same-day completion. Limited slots this week. Reserve now →</w:t>
            </w:r>
            <w:r>
              <w:t xml:space="preserve">”</w:t>
            </w:r>
          </w:p>
        </w:tc>
      </w:tr>
    </w:tbl>
    <w:bookmarkEnd w:id="40"/>
    <w:bookmarkStart w:id="41" w:name="localized-keyword-injection"/>
    <w:p>
      <w:pPr>
        <w:pStyle w:val="4"/>
      </w:pPr>
      <w:r>
        <w:t xml:space="preserve">2.3.2 Localized Keyword Injection</w:t>
      </w:r>
    </w:p>
    <w:p>
      <w:pPr>
        <w:pStyle w:val="FirstParagraph"/>
      </w:pPr>
      <w:r>
        <w:rPr>
          <w:b/>
          <w:bCs/>
        </w:rPr>
        <w:t xml:space="preserve">Dynamic keyword insertion</w:t>
      </w:r>
      <w:r>
        <w:t xml:space="preserve"> </w:t>
      </w:r>
      <w:r>
        <w:t xml:space="preserve">based on user geolocation requires server-side or edge-based implementation:</w:t>
      </w:r>
    </w:p>
    <w:p>
      <w:pPr>
        <w:pStyle w:val="SourceCode"/>
      </w:pPr>
      <w:r>
        <w:rPr>
          <w:rStyle w:val="CommentTok"/>
        </w:rPr>
        <w:t xml:space="preserve">// Edge function for geo-targeted content injection</w:t>
      </w:r>
      <w:r>
        <w:br/>
      </w:r>
      <w:r>
        <w:rPr>
          <w:rStyle w:val="ImportTok"/>
        </w:rPr>
        <w:t xml:space="preserve">export</w:t>
      </w:r>
      <w:r>
        <w:rPr>
          <w:rStyle w:val="NormalTok"/>
        </w:rPr>
        <w:t xml:space="preserve"> </w:t>
      </w:r>
      <w:r>
        <w:rPr>
          <w:rStyle w:val="ImportTok"/>
        </w:rPr>
        <w:t xml:space="preserve">default</w:t>
      </w:r>
      <w:r>
        <w:rPr>
          <w:rStyle w:val="NormalTok"/>
        </w:rPr>
        <w:t xml:space="preserve"> </w:t>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handler</w:t>
      </w:r>
      <w:r>
        <w:rPr>
          <w:rStyle w:val="NormalTok"/>
        </w:rPr>
        <w:t xml:space="preserve">(request) {</w:t>
      </w:r>
      <w:r>
        <w:br/>
      </w:r>
      <w:r>
        <w:rPr>
          <w:rStyle w:val="NormalTok"/>
        </w:rPr>
        <w:t xml:space="preserve">  </w:t>
      </w:r>
      <w:r>
        <w:rPr>
          <w:rStyle w:val="KeywordTok"/>
        </w:rPr>
        <w:t xml:space="preserve">const</w:t>
      </w:r>
      <w:r>
        <w:rPr>
          <w:rStyle w:val="NormalTok"/>
        </w:rPr>
        <w:t xml:space="preserve"> country </w:t>
      </w:r>
      <w:r>
        <w:rPr>
          <w:rStyle w:val="OperatorTok"/>
        </w:rPr>
        <w:t xml:space="preserve">=</w:t>
      </w:r>
      <w:r>
        <w:rPr>
          <w:rStyle w:val="NormalTok"/>
        </w:rPr>
        <w:t xml:space="preserve"> request</w:t>
      </w:r>
      <w:r>
        <w:rPr>
          <w:rStyle w:val="OperatorTok"/>
        </w:rPr>
        <w:t xml:space="preserve">.</w:t>
      </w:r>
      <w:r>
        <w:rPr>
          <w:rStyle w:val="AttributeTok"/>
        </w:rPr>
        <w:t xml:space="preserve">geo</w:t>
      </w:r>
      <w:r>
        <w:rPr>
          <w:rStyle w:val="OperatorTok"/>
        </w:rPr>
        <w:t xml:space="preserve">?.</w:t>
      </w:r>
      <w:r>
        <w:rPr>
          <w:rStyle w:val="AttributeTok"/>
        </w:rPr>
        <w:t xml:space="preserve">country</w:t>
      </w:r>
      <w:r>
        <w:rPr>
          <w:rStyle w:val="NormalTok"/>
        </w:rPr>
        <w:t xml:space="preserve"> </w:t>
      </w:r>
      <w:r>
        <w:rPr>
          <w:rStyle w:val="OperatorTok"/>
        </w:rPr>
        <w:t xml:space="preserve">||</w:t>
      </w:r>
      <w:r>
        <w:rPr>
          <w:rStyle w:val="NormalTok"/>
        </w:rPr>
        <w:t xml:space="preserve"> </w:t>
      </w:r>
      <w:r>
        <w:rPr>
          <w:rStyle w:val="StringTok"/>
        </w:rPr>
        <w:t xml:space="preserve">'AE'</w:t>
      </w:r>
      <w:r>
        <w:rPr>
          <w:rStyle w:val="OperatorTok"/>
        </w:rPr>
        <w:t xml:space="preserve">;</w:t>
      </w:r>
      <w:r>
        <w:br/>
      </w:r>
      <w:r>
        <w:rPr>
          <w:rStyle w:val="NormalTok"/>
        </w:rPr>
        <w:t xml:space="preserve">  </w:t>
      </w:r>
      <w:r>
        <w:rPr>
          <w:rStyle w:val="KeywordTok"/>
        </w:rPr>
        <w:t xml:space="preserve">const</w:t>
      </w:r>
      <w:r>
        <w:rPr>
          <w:rStyle w:val="NormalTok"/>
        </w:rPr>
        <w:t xml:space="preserve"> city </w:t>
      </w:r>
      <w:r>
        <w:rPr>
          <w:rStyle w:val="OperatorTok"/>
        </w:rPr>
        <w:t xml:space="preserve">=</w:t>
      </w:r>
      <w:r>
        <w:rPr>
          <w:rStyle w:val="NormalTok"/>
        </w:rPr>
        <w:t xml:space="preserve"> request</w:t>
      </w:r>
      <w:r>
        <w:rPr>
          <w:rStyle w:val="OperatorTok"/>
        </w:rPr>
        <w:t xml:space="preserve">.</w:t>
      </w:r>
      <w:r>
        <w:rPr>
          <w:rStyle w:val="AttributeTok"/>
        </w:rPr>
        <w:t xml:space="preserve">geo</w:t>
      </w:r>
      <w:r>
        <w:rPr>
          <w:rStyle w:val="OperatorTok"/>
        </w:rPr>
        <w:t xml:space="preserve">?.</w:t>
      </w:r>
      <w:r>
        <w:rPr>
          <w:rStyle w:val="AttributeTok"/>
        </w:rPr>
        <w:t xml:space="preserve">city</w:t>
      </w:r>
      <w:r>
        <w:rPr>
          <w:rStyle w:val="NormalTok"/>
        </w:rPr>
        <w:t xml:space="preserve"> </w:t>
      </w:r>
      <w:r>
        <w:rPr>
          <w:rStyle w:val="OperatorTok"/>
        </w:rPr>
        <w:t xml:space="preserve">||</w:t>
      </w:r>
      <w:r>
        <w:rPr>
          <w:rStyle w:val="NormalTok"/>
        </w:rPr>
        <w:t xml:space="preserve"> </w:t>
      </w:r>
      <w:r>
        <w:rPr>
          <w:rStyle w:val="StringTok"/>
        </w:rPr>
        <w:t xml:space="preserve">'Abu Dhabi'</w:t>
      </w:r>
      <w:r>
        <w:rPr>
          <w:rStyle w:val="OperatorTok"/>
        </w:rPr>
        <w:t xml:space="preserve">;</w:t>
      </w:r>
      <w:r>
        <w:br/>
      </w:r>
      <w:r>
        <w:rPr>
          <w:rStyle w:val="NormalTok"/>
        </w:rPr>
        <w:t xml:space="preserve">  </w:t>
      </w:r>
      <w:r>
        <w:rPr>
          <w:rStyle w:val="KeywordTok"/>
        </w:rPr>
        <w:t xml:space="preserve">const</w:t>
      </w:r>
      <w:r>
        <w:rPr>
          <w:rStyle w:val="NormalTok"/>
        </w:rPr>
        <w:t xml:space="preserve"> neighborhood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getNeighborhoodFromCoords</w:t>
      </w:r>
      <w:r>
        <w:rPr>
          <w:rStyle w:val="NormalTok"/>
        </w:rPr>
        <w:t xml:space="preserve">(</w:t>
      </w:r>
      <w:r>
        <w:br/>
      </w:r>
      <w:r>
        <w:rPr>
          <w:rStyle w:val="NormalTok"/>
        </w:rPr>
        <w:t xml:space="preserve">    request</w:t>
      </w:r>
      <w:r>
        <w:rPr>
          <w:rStyle w:val="OperatorTok"/>
        </w:rPr>
        <w:t xml:space="preserve">.</w:t>
      </w:r>
      <w:r>
        <w:rPr>
          <w:rStyle w:val="AttributeTok"/>
        </w:rPr>
        <w:t xml:space="preserve">geo</w:t>
      </w:r>
      <w:r>
        <w:rPr>
          <w:rStyle w:val="OperatorTok"/>
        </w:rPr>
        <w:t xml:space="preserve">?.</w:t>
      </w:r>
      <w:r>
        <w:rPr>
          <w:rStyle w:val="AttributeTok"/>
        </w:rPr>
        <w:t xml:space="preserve">latitude</w:t>
      </w:r>
      <w:r>
        <w:rPr>
          <w:rStyle w:val="OperatorTok"/>
        </w:rPr>
        <w:t xml:space="preserve">,</w:t>
      </w:r>
      <w:r>
        <w:rPr>
          <w:rStyle w:val="NormalTok"/>
        </w:rPr>
        <w:t xml:space="preserve"> </w:t>
      </w:r>
      <w:r>
        <w:br/>
      </w:r>
      <w:r>
        <w:rPr>
          <w:rStyle w:val="NormalTok"/>
        </w:rPr>
        <w:t xml:space="preserve">    request</w:t>
      </w:r>
      <w:r>
        <w:rPr>
          <w:rStyle w:val="OperatorTok"/>
        </w:rPr>
        <w:t xml:space="preserve">.</w:t>
      </w:r>
      <w:r>
        <w:rPr>
          <w:rStyle w:val="AttributeTok"/>
        </w:rPr>
        <w:t xml:space="preserve">geo</w:t>
      </w:r>
      <w:r>
        <w:rPr>
          <w:rStyle w:val="OperatorTok"/>
        </w:rPr>
        <w:t xml:space="preserve">?.</w:t>
      </w:r>
      <w:r>
        <w:rPr>
          <w:rStyle w:val="AttributeTok"/>
        </w:rPr>
        <w:t xml:space="preserve">longitude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contentVariants </w:t>
      </w:r>
      <w:r>
        <w:rPr>
          <w:rStyle w:val="OperatorTok"/>
        </w:rPr>
        <w:t xml:space="preserve">=</w:t>
      </w:r>
      <w:r>
        <w:rPr>
          <w:rStyle w:val="NormalTok"/>
        </w:rPr>
        <w:t xml:space="preserve"> {</w:t>
      </w:r>
      <w:r>
        <w:br/>
      </w:r>
      <w:r>
        <w:rPr>
          <w:rStyle w:val="NormalTok"/>
        </w:rPr>
        <w:t xml:space="preserve">    </w:t>
      </w:r>
      <w:r>
        <w:rPr>
          <w:rStyle w:val="StringTok"/>
        </w:rPr>
        <w:t xml:space="preserve">'Al Reem Island'</w:t>
      </w:r>
      <w:r>
        <w:rPr>
          <w:rStyle w:val="OperatorTok"/>
        </w:rPr>
        <w:t xml:space="preserve">:</w:t>
      </w:r>
      <w:r>
        <w:rPr>
          <w:rStyle w:val="NormalTok"/>
        </w:rPr>
        <w:t xml:space="preserve"> {</w:t>
      </w:r>
      <w:r>
        <w:br/>
      </w:r>
      <w:r>
        <w:rPr>
          <w:rStyle w:val="NormalTok"/>
        </w:rPr>
        <w:t xml:space="preserve">      </w:t>
      </w:r>
      <w:r>
        <w:rPr>
          <w:rStyle w:val="DataTypeTok"/>
        </w:rPr>
        <w:t xml:space="preserve">headline</w:t>
      </w:r>
      <w:r>
        <w:rPr>
          <w:rStyle w:val="OperatorTok"/>
        </w:rPr>
        <w:t xml:space="preserve">:</w:t>
      </w:r>
      <w:r>
        <w:rPr>
          <w:rStyle w:val="NormalTok"/>
        </w:rPr>
        <w:t xml:space="preserve"> </w:t>
      </w:r>
      <w:r>
        <w:rPr>
          <w:rStyle w:val="StringTok"/>
        </w:rPr>
        <w:t xml:space="preserve">'Premium Porsche Service in Al Reem Island'</w:t>
      </w:r>
      <w:r>
        <w:rPr>
          <w:rStyle w:val="OperatorTok"/>
        </w:rPr>
        <w:t xml:space="preserve">,</w:t>
      </w:r>
      <w:r>
        <w:br/>
      </w:r>
      <w:r>
        <w:rPr>
          <w:rStyle w:val="NormalTok"/>
        </w:rPr>
        <w:t xml:space="preserve">      </w:t>
      </w:r>
      <w:r>
        <w:rPr>
          <w:rStyle w:val="DataTypeTok"/>
        </w:rPr>
        <w:t xml:space="preserve">subhead</w:t>
      </w:r>
      <w:r>
        <w:rPr>
          <w:rStyle w:val="OperatorTok"/>
        </w:rPr>
        <w:t xml:space="preserve">:</w:t>
      </w:r>
      <w:r>
        <w:rPr>
          <w:rStyle w:val="NormalTok"/>
        </w:rPr>
        <w:t xml:space="preserve"> </w:t>
      </w:r>
      <w:r>
        <w:rPr>
          <w:rStyle w:val="StringTok"/>
        </w:rPr>
        <w:t xml:space="preserve">'10 minutes from your residence • Evening appointments available'</w:t>
      </w:r>
      <w:r>
        <w:rPr>
          <w:rStyle w:val="OperatorTok"/>
        </w:rPr>
        <w:t xml:space="preserve">,</w:t>
      </w:r>
      <w:r>
        <w:br/>
      </w:r>
      <w:r>
        <w:rPr>
          <w:rStyle w:val="NormalTok"/>
        </w:rPr>
        <w:t xml:space="preserve">      </w:t>
      </w:r>
      <w:r>
        <w:rPr>
          <w:rStyle w:val="DataTypeTok"/>
        </w:rPr>
        <w:t xml:space="preserve">cta</w:t>
      </w:r>
      <w:r>
        <w:rPr>
          <w:rStyle w:val="OperatorTok"/>
        </w:rPr>
        <w:t xml:space="preserve">:</w:t>
      </w:r>
      <w:r>
        <w:rPr>
          <w:rStyle w:val="NormalTok"/>
        </w:rPr>
        <w:t xml:space="preserve"> </w:t>
      </w:r>
      <w:r>
        <w:rPr>
          <w:rStyle w:val="StringTok"/>
        </w:rPr>
        <w:t xml:space="preserve">'Book evening slot'</w:t>
      </w:r>
      <w:r>
        <w:br/>
      </w:r>
      <w:r>
        <w:rPr>
          <w:rStyle w:val="NormalTok"/>
        </w:rPr>
        <w:t xml:space="preserve">    }</w:t>
      </w:r>
      <w:r>
        <w:rPr>
          <w:rStyle w:val="OperatorTok"/>
        </w:rPr>
        <w:t xml:space="preserve">,</w:t>
      </w:r>
      <w:r>
        <w:br/>
      </w:r>
      <w:r>
        <w:rPr>
          <w:rStyle w:val="NormalTok"/>
        </w:rPr>
        <w:t xml:space="preserve">    </w:t>
      </w:r>
      <w:r>
        <w:rPr>
          <w:rStyle w:val="StringTok"/>
        </w:rPr>
        <w:t xml:space="preserve">'Saadiyat Island'</w:t>
      </w:r>
      <w:r>
        <w:rPr>
          <w:rStyle w:val="OperatorTok"/>
        </w:rPr>
        <w:t xml:space="preserve">:</w:t>
      </w:r>
      <w:r>
        <w:rPr>
          <w:rStyle w:val="NormalTok"/>
        </w:rPr>
        <w:t xml:space="preserve"> {</w:t>
      </w:r>
      <w:r>
        <w:br/>
      </w:r>
      <w:r>
        <w:rPr>
          <w:rStyle w:val="NormalTok"/>
        </w:rPr>
        <w:t xml:space="preserve">      </w:t>
      </w:r>
      <w:r>
        <w:rPr>
          <w:rStyle w:val="DataTypeTok"/>
        </w:rPr>
        <w:t xml:space="preserve">headline</w:t>
      </w:r>
      <w:r>
        <w:rPr>
          <w:rStyle w:val="OperatorTok"/>
        </w:rPr>
        <w:t xml:space="preserve">:</w:t>
      </w:r>
      <w:r>
        <w:rPr>
          <w:rStyle w:val="NormalTok"/>
        </w:rPr>
        <w:t xml:space="preserve"> </w:t>
      </w:r>
      <w:r>
        <w:rPr>
          <w:rStyle w:val="StringTok"/>
        </w:rPr>
        <w:t xml:space="preserve">'White-Glove Automotive Care for Saadiyat'</w:t>
      </w:r>
      <w:r>
        <w:rPr>
          <w:rStyle w:val="OperatorTok"/>
        </w:rPr>
        <w:t xml:space="preserve">,</w:t>
      </w:r>
      <w:r>
        <w:br/>
      </w:r>
      <w:r>
        <w:rPr>
          <w:rStyle w:val="NormalTok"/>
        </w:rPr>
        <w:t xml:space="preserve">      </w:t>
      </w:r>
      <w:r>
        <w:rPr>
          <w:rStyle w:val="DataTypeTok"/>
        </w:rPr>
        <w:t xml:space="preserve">subhead</w:t>
      </w:r>
      <w:r>
        <w:rPr>
          <w:rStyle w:val="OperatorTok"/>
        </w:rPr>
        <w:t xml:space="preserve">:</w:t>
      </w:r>
      <w:r>
        <w:rPr>
          <w:rStyle w:val="NormalTok"/>
        </w:rPr>
        <w:t xml:space="preserve"> </w:t>
      </w:r>
      <w:r>
        <w:rPr>
          <w:rStyle w:val="StringTok"/>
        </w:rPr>
        <w:t xml:space="preserve">'Discreet pickup service • Dedicated technician assignment'</w:t>
      </w:r>
      <w:r>
        <w:rPr>
          <w:rStyle w:val="OperatorTok"/>
        </w:rPr>
        <w:t xml:space="preserve">,</w:t>
      </w:r>
      <w:r>
        <w:br/>
      </w:r>
      <w:r>
        <w:rPr>
          <w:rStyle w:val="NormalTok"/>
        </w:rPr>
        <w:t xml:space="preserve">      </w:t>
      </w:r>
      <w:r>
        <w:rPr>
          <w:rStyle w:val="DataTypeTok"/>
        </w:rPr>
        <w:t xml:space="preserve">cta</w:t>
      </w:r>
      <w:r>
        <w:rPr>
          <w:rStyle w:val="OperatorTok"/>
        </w:rPr>
        <w:t xml:space="preserve">:</w:t>
      </w:r>
      <w:r>
        <w:rPr>
          <w:rStyle w:val="NormalTok"/>
        </w:rPr>
        <w:t xml:space="preserve"> </w:t>
      </w:r>
      <w:r>
        <w:rPr>
          <w:rStyle w:val="StringTok"/>
        </w:rPr>
        <w:t xml:space="preserve">'Arrange private consultation'</w:t>
      </w:r>
      <w:r>
        <w:br/>
      </w:r>
      <w:r>
        <w:rPr>
          <w:rStyle w:val="NormalTok"/>
        </w:rPr>
        <w:t xml:space="preserve">    }</w:t>
      </w:r>
      <w:r>
        <w:br/>
      </w:r>
      <w:r>
        <w:rPr>
          <w:rStyle w:val="NormalTok"/>
        </w:rPr>
        <w:t xml:space="preserve">    </w:t>
      </w:r>
      <w:r>
        <w:rPr>
          <w:rStyle w:val="CommentTok"/>
        </w:rPr>
        <w:t xml:space="preserve">// ... additional neighborhood variants</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KeywordTok"/>
        </w:rPr>
        <w:t xml:space="preserve">new</w:t>
      </w:r>
      <w:r>
        <w:rPr>
          <w:rStyle w:val="NormalTok"/>
        </w:rPr>
        <w:t xml:space="preserve"> </w:t>
      </w:r>
      <w:r>
        <w:rPr>
          <w:rStyle w:val="FunctionTok"/>
        </w:rPr>
        <w:t xml:space="preserve">Response</w:t>
      </w:r>
      <w:r>
        <w:rPr>
          <w:rStyle w:val="NormalTok"/>
        </w:rPr>
        <w:t xml:space="preserve">(</w:t>
      </w:r>
      <w:r>
        <w:rPr>
          <w:rStyle w:val="BuiltInTok"/>
        </w:rPr>
        <w:t xml:space="preserve">JSON</w:t>
      </w:r>
      <w:r>
        <w:rPr>
          <w:rStyle w:val="OperatorTok"/>
        </w:rPr>
        <w:t xml:space="preserve">.</w:t>
      </w:r>
      <w:r>
        <w:rPr>
          <w:rStyle w:val="FunctionTok"/>
        </w:rPr>
        <w:t xml:space="preserve">stringify</w:t>
      </w:r>
      <w:r>
        <w:rPr>
          <w:rStyle w:val="NormalTok"/>
        </w:rPr>
        <w:t xml:space="preserve">(</w:t>
      </w:r>
      <w:r>
        <w:br/>
      </w:r>
      <w:r>
        <w:rPr>
          <w:rStyle w:val="NormalTok"/>
        </w:rPr>
        <w:t xml:space="preserve">    contentVariants[neighborhood] </w:t>
      </w:r>
      <w:r>
        <w:rPr>
          <w:rStyle w:val="OperatorTok"/>
        </w:rPr>
        <w:t xml:space="preserve">||</w:t>
      </w:r>
      <w:r>
        <w:rPr>
          <w:rStyle w:val="NormalTok"/>
        </w:rPr>
        <w:t xml:space="preserve"> contentVariants[</w:t>
      </w:r>
      <w:r>
        <w:rPr>
          <w:rStyle w:val="StringTok"/>
        </w:rPr>
        <w:t xml:space="preserve">'Abu Dhabi'</w:t>
      </w:r>
      <w:r>
        <w:rPr>
          <w:rStyle w:val="NormalTok"/>
        </w:rPr>
        <w:t xml:space="preserve">]</w:t>
      </w:r>
      <w:r>
        <w:br/>
      </w:r>
      <w:r>
        <w:rPr>
          <w:rStyle w:val="NormalTok"/>
        </w:rPr>
        <w:t xml:space="preserve">  ))</w:t>
      </w:r>
      <w:r>
        <w:rPr>
          <w:rStyle w:val="OperatorTok"/>
        </w:rPr>
        <w:t xml:space="preserve">;</w:t>
      </w:r>
      <w:r>
        <w:br/>
      </w:r>
      <w:r>
        <w:rPr>
          <w:rStyle w:val="NormalTok"/>
        </w:rPr>
        <w:t xml:space="preserve">}</w:t>
      </w:r>
    </w:p>
    <w:p>
      <w:pPr>
        <w:pStyle w:val="FirstParagraph"/>
      </w:pPr>
      <w:r>
        <w:rPr>
          <w:b/>
          <w:bCs/>
        </w:rPr>
        <w:t xml:space="preserve">Arabic transliteration standards</w:t>
      </w:r>
      <w:r>
        <w:t xml:space="preserve"> </w:t>
      </w:r>
      <w:r>
        <w:t xml:space="preserve">ensure consistent mixed-language content:</w:t>
      </w:r>
    </w:p>
    <w:tbl>
      <w:tblPr>
        <w:tblStyle w:val="Table"/>
        <w:tblW w:type="pct" w:w="5000"/>
        <w:jc w:val="left"/>
        <w:tblLayout w:type="fixed"/>
        <w:tblLook w:firstRow="1" w:lastRow="0" w:firstColumn="0" w:lastColumn="0" w:noHBand="0" w:noVBand="0" w:val="0020"/>
      </w:tblPr>
      <w:tblGrid>
        <w:gridCol w:w="3443"/>
        <w:gridCol w:w="4476"/>
      </w:tblGrid>
      <w:tr>
        <w:trPr>
          <w:tblHeader w:val="on"/>
        </w:trPr>
        <w:tc>
          <w:tcPr/>
          <w:p>
            <w:pPr>
              <w:pStyle w:val="Compact"/>
              <w:jc w:val="left"/>
            </w:pPr>
            <w:r>
              <w:t xml:space="preserve">Standard</w:t>
            </w:r>
          </w:p>
        </w:tc>
        <w:tc>
          <w:tcPr/>
          <w:p>
            <w:pPr>
              <w:pStyle w:val="Compact"/>
              <w:jc w:val="left"/>
            </w:pPr>
            <w:r>
              <w:t xml:space="preserve">Application</w:t>
            </w:r>
          </w:p>
        </w:tc>
      </w:tr>
      <w:tr>
        <w:tc>
          <w:tcPr/>
          <w:p>
            <w:pPr>
              <w:pStyle w:val="Compact"/>
              <w:jc w:val="left"/>
            </w:pPr>
            <w:r>
              <w:rPr>
                <w:b/>
                <w:bCs/>
              </w:rPr>
              <w:t xml:space="preserve">ALA-LC</w:t>
            </w:r>
          </w:p>
        </w:tc>
        <w:tc>
          <w:tcPr/>
          <w:p>
            <w:pPr>
              <w:pStyle w:val="Compact"/>
              <w:jc w:val="left"/>
            </w:pPr>
            <w:r>
              <w:t xml:space="preserve">Academic and formal content</w:t>
            </w:r>
          </w:p>
        </w:tc>
      </w:tr>
      <w:tr>
        <w:tc>
          <w:tcPr/>
          <w:p>
            <w:pPr>
              <w:pStyle w:val="Compact"/>
              <w:jc w:val="left"/>
            </w:pPr>
            <w:r>
              <w:rPr>
                <w:b/>
                <w:bCs/>
              </w:rPr>
              <w:t xml:space="preserve">ISO 233</w:t>
            </w:r>
          </w:p>
        </w:tc>
        <w:tc>
          <w:tcPr/>
          <w:p>
            <w:pPr>
              <w:pStyle w:val="Compact"/>
              <w:jc w:val="left"/>
            </w:pPr>
            <w:r>
              <w:t xml:space="preserve">Technical documentation</w:t>
            </w:r>
          </w:p>
        </w:tc>
      </w:tr>
      <w:tr>
        <w:tc>
          <w:tcPr/>
          <w:p>
            <w:pPr>
              <w:pStyle w:val="Compact"/>
              <w:jc w:val="left"/>
            </w:pPr>
            <w:r>
              <w:rPr>
                <w:b/>
                <w:bCs/>
              </w:rPr>
              <w:t xml:space="preserve">Simplified phonetic</w:t>
            </w:r>
          </w:p>
        </w:tc>
        <w:tc>
          <w:tcPr/>
          <w:p>
            <w:pPr>
              <w:pStyle w:val="Compact"/>
              <w:jc w:val="left"/>
            </w:pPr>
            <w:r>
              <w:t xml:space="preserve">Consumer-facing content, search optimization</w:t>
            </w:r>
          </w:p>
        </w:tc>
      </w:tr>
    </w:tbl>
    <w:bookmarkEnd w:id="41"/>
    <w:bookmarkStart w:id="42" w:name="content-variant-generation"/>
    <w:p>
      <w:pPr>
        <w:pStyle w:val="4"/>
      </w:pPr>
      <w:r>
        <w:t xml:space="preserve">2.3.3 Content Variant Generation</w:t>
      </w:r>
    </w:p>
    <w:p>
      <w:pPr>
        <w:pStyle w:val="FirstParagraph"/>
      </w:pPr>
      <w:r>
        <w:rPr>
          <w:b/>
          <w:bCs/>
        </w:rPr>
        <w:t xml:space="preserve">A/B headline testing</w:t>
      </w:r>
      <w:r>
        <w:t xml:space="preserve"> </w:t>
      </w:r>
      <w:r>
        <w:t xml:space="preserve">for knowledge base articles enables continuous optimization:</w:t>
      </w:r>
    </w:p>
    <w:tbl>
      <w:tblPr>
        <w:tblStyle w:val="Table"/>
        <w:tblW w:type="pct" w:w="5000"/>
        <w:jc w:val="left"/>
        <w:tblLayout w:type="fixed"/>
        <w:tblLook w:firstRow="1" w:lastRow="0" w:firstColumn="0" w:lastColumn="0" w:noHBand="0" w:noVBand="0" w:val="0020"/>
      </w:tblPr>
      <w:tblGrid>
        <w:gridCol w:w="2394"/>
        <w:gridCol w:w="2946"/>
        <w:gridCol w:w="2578"/>
      </w:tblGrid>
      <w:tr>
        <w:trPr>
          <w:tblHeader w:val="on"/>
        </w:trPr>
        <w:tc>
          <w:tcPr/>
          <w:p>
            <w:pPr>
              <w:pStyle w:val="Compact"/>
              <w:jc w:val="left"/>
            </w:pPr>
            <w:r>
              <w:t xml:space="preserve">Variant Type</w:t>
            </w:r>
          </w:p>
        </w:tc>
        <w:tc>
          <w:tcPr/>
          <w:p>
            <w:pPr>
              <w:pStyle w:val="Compact"/>
              <w:jc w:val="left"/>
            </w:pPr>
            <w:r>
              <w:t xml:space="preserve">Testing Approach</w:t>
            </w:r>
          </w:p>
        </w:tc>
        <w:tc>
          <w:tcPr/>
          <w:p>
            <w:pPr>
              <w:pStyle w:val="Compact"/>
              <w:jc w:val="left"/>
            </w:pPr>
            <w:r>
              <w:t xml:space="preserve">Success Metric</w:t>
            </w:r>
          </w:p>
        </w:tc>
      </w:tr>
      <w:tr>
        <w:tc>
          <w:tcPr/>
          <w:p>
            <w:pPr>
              <w:pStyle w:val="Compact"/>
              <w:jc w:val="left"/>
            </w:pPr>
            <w:r>
              <w:rPr>
                <w:b/>
                <w:bCs/>
              </w:rPr>
              <w:t xml:space="preserve">Question vs. statement headlines</w:t>
            </w:r>
          </w:p>
        </w:tc>
        <w:tc>
          <w:tcPr/>
          <w:p>
            <w:pPr>
              <w:pStyle w:val="Compact"/>
              <w:jc w:val="left"/>
            </w:pPr>
            <w:r>
              <w:t xml:space="preserve">“</w:t>
            </w:r>
            <w:r>
              <w:t xml:space="preserve">Why Is My Porsche Steering Stiff?</w:t>
            </w:r>
            <w:r>
              <w:t xml:space="preserve">”</w:t>
            </w:r>
            <w:r>
              <w:t xml:space="preserve"> </w:t>
            </w:r>
            <w:r>
              <w:t xml:space="preserve">vs. </w:t>
            </w:r>
            <w:r>
              <w:t xml:space="preserve">“</w:t>
            </w:r>
            <w:r>
              <w:t xml:space="preserve">Porsche Steering Stiffness: Causes and Solutions</w:t>
            </w:r>
            <w:r>
              <w:t xml:space="preserve">”</w:t>
            </w:r>
          </w:p>
        </w:tc>
        <w:tc>
          <w:tcPr/>
          <w:p>
            <w:pPr>
              <w:pStyle w:val="Compact"/>
              <w:jc w:val="left"/>
            </w:pPr>
            <w:r>
              <w:t xml:space="preserve">CTR from search, time on page</w:t>
            </w:r>
          </w:p>
        </w:tc>
      </w:tr>
      <w:tr>
        <w:tc>
          <w:tcPr/>
          <w:p>
            <w:pPr>
              <w:pStyle w:val="Compact"/>
              <w:jc w:val="left"/>
            </w:pPr>
            <w:r>
              <w:rPr>
                <w:b/>
                <w:bCs/>
              </w:rPr>
              <w:t xml:space="preserve">Technical vs. accessible language</w:t>
            </w:r>
          </w:p>
        </w:tc>
        <w:tc>
          <w:tcPr/>
          <w:p>
            <w:pPr>
              <w:pStyle w:val="Compact"/>
              <w:jc w:val="left"/>
            </w:pPr>
            <w:r>
              <w:t xml:space="preserve">“</w:t>
            </w:r>
            <w:r>
              <w:t xml:space="preserve">Power Steering Hydraulic Pressure Loss</w:t>
            </w:r>
            <w:r>
              <w:t xml:space="preserve">”</w:t>
            </w:r>
            <w:r>
              <w:t xml:space="preserve"> </w:t>
            </w:r>
            <w:r>
              <w:t xml:space="preserve">vs. </w:t>
            </w:r>
            <w:r>
              <w:t xml:space="preserve">“</w:t>
            </w:r>
            <w:r>
              <w:t xml:space="preserve">Why Your Porsche Steering Feels Heavy</w:t>
            </w:r>
            <w:r>
              <w:t xml:space="preserve">”</w:t>
            </w:r>
          </w:p>
        </w:tc>
        <w:tc>
          <w:tcPr/>
          <w:p>
            <w:pPr>
              <w:pStyle w:val="Compact"/>
              <w:jc w:val="left"/>
            </w:pPr>
            <w:r>
              <w:t xml:space="preserve">Bounce rate, scroll depth</w:t>
            </w:r>
          </w:p>
        </w:tc>
      </w:tr>
      <w:tr>
        <w:tc>
          <w:tcPr/>
          <w:p>
            <w:pPr>
              <w:pStyle w:val="Compact"/>
              <w:jc w:val="left"/>
            </w:pPr>
            <w:r>
              <w:rPr>
                <w:b/>
                <w:bCs/>
              </w:rPr>
              <w:t xml:space="preserve">Urgency framing</w:t>
            </w:r>
          </w:p>
        </w:tc>
        <w:tc>
          <w:tcPr/>
          <w:p>
            <w:pPr>
              <w:pStyle w:val="Compact"/>
              <w:jc w:val="left"/>
            </w:pPr>
            <w:r>
              <w:t xml:space="preserve">“</w:t>
            </w:r>
            <w:r>
              <w:t xml:space="preserve">Critical Steering Warning Signs</w:t>
            </w:r>
            <w:r>
              <w:t xml:space="preserve">”</w:t>
            </w:r>
            <w:r>
              <w:t xml:space="preserve"> </w:t>
            </w:r>
            <w:r>
              <w:t xml:space="preserve">vs. </w:t>
            </w:r>
            <w:r>
              <w:t xml:space="preserve">“</w:t>
            </w:r>
            <w:r>
              <w:t xml:space="preserve">Understanding Porsche Steering Feel</w:t>
            </w:r>
            <w:r>
              <w:t xml:space="preserve">”</w:t>
            </w:r>
          </w:p>
        </w:tc>
        <w:tc>
          <w:tcPr/>
          <w:p>
            <w:pPr>
              <w:pStyle w:val="Compact"/>
              <w:jc w:val="left"/>
            </w:pPr>
            <w:r>
              <w:t xml:space="preserve">Conversion to service page</w:t>
            </w:r>
          </w:p>
        </w:tc>
      </w:tr>
    </w:tbl>
    <w:p>
      <w:pPr>
        <w:pStyle w:val="a0"/>
      </w:pPr>
      <w:r>
        <w:rPr>
          <w:b/>
          <w:bCs/>
        </w:rPr>
        <w:t xml:space="preserve">Service page template personalization</w:t>
      </w:r>
      <w:r>
        <w:t xml:space="preserve"> </w:t>
      </w:r>
      <w:r>
        <w:t xml:space="preserve">by vehicle brand maintains core information architecture while adapting: brand-specific imagery and color schemes; model-specific service intervals and procedures; certified technician credentials by brand authorization; and parts availability and warranty terms.</w:t>
      </w:r>
    </w:p>
    <w:p>
      <w:pPr>
        <w:pStyle w:val="a0"/>
      </w:pPr>
      <w:r>
        <w:rPr>
          <w:b/>
          <w:bCs/>
        </w:rPr>
        <w:t xml:space="preserve">FAQ expansion</w:t>
      </w:r>
      <w:r>
        <w:t xml:space="preserve"> </w:t>
      </w:r>
      <w:r>
        <w:t xml:space="preserve">based on PAA scraping outputs creates self-reinforcing content growth: PAA identification → FAQ content creation → increased PAA appearance → expanded query coverage → additional PAA identification.</w:t>
      </w:r>
    </w:p>
    <w:p>
      <w:r>
        <w:pict>
          <v:rect style="width:0;height:1.5pt" o:hralign="center" o:hrstd="t" o:hr="t"/>
        </w:pict>
      </w:r>
    </w:p>
    <w:bookmarkEnd w:id="42"/>
    <w:bookmarkEnd w:id="43"/>
    <w:bookmarkEnd w:id="44"/>
    <w:bookmarkStart w:id="53" w:name="Xd099d66d3bdc18e0d49eb2266473a6fd83d6c9d"/>
    <w:p>
      <w:pPr>
        <w:pStyle w:val="2"/>
      </w:pPr>
      <w:r>
        <w:t xml:space="preserve">Chapter 3: The Knowledge-to-Service Funnel</w:t>
      </w:r>
    </w:p>
    <w:bookmarkStart w:id="48" w:name="X2ac830474c278be7eb7a92d7d89a4057f26b588"/>
    <w:p>
      <w:pPr>
        <w:pStyle w:val="3"/>
      </w:pPr>
      <w:r>
        <w:t xml:space="preserve">3.1 Internal Linking Architecture for Link Equity Transfer</w:t>
      </w:r>
    </w:p>
    <w:p>
      <w:pPr>
        <w:pStyle w:val="FirstParagraph"/>
      </w:pPr>
      <w:r>
        <w:t xml:space="preserve">The Knowledge-to-Service funnel’s effectiveness depends on</w:t>
      </w:r>
      <w:r>
        <w:t xml:space="preserve"> </w:t>
      </w:r>
      <w:r>
        <w:rPr>
          <w:b/>
          <w:bCs/>
        </w:rPr>
        <w:t xml:space="preserve">strategic internal linking that transfers authority from high-traffic informational content to conversion-optimized service pages</w:t>
      </w:r>
      <w:r>
        <w:t xml:space="preserve">.</w:t>
      </w:r>
    </w:p>
    <w:bookmarkStart w:id="45" w:name="hub-and-spoke-content-model"/>
    <w:p>
      <w:pPr>
        <w:pStyle w:val="4"/>
      </w:pPr>
      <w:r>
        <w:t xml:space="preserve">3.1.1 Hub-and-Spoke Content Model</w:t>
      </w:r>
    </w:p>
    <w:p>
      <w:pPr>
        <w:pStyle w:val="FirstParagraph"/>
      </w:pPr>
      <w:r>
        <w:t xml:space="preserve">The hub-and-spoke architecture</w:t>
      </w:r>
      <w:r>
        <w:t xml:space="preserve"> </w:t>
      </w:r>
      <w:r>
        <w:rPr>
          <w:b/>
          <w:bCs/>
        </w:rPr>
        <w:t xml:space="preserve">centralizes topical authority while distributing link equity efficiently</w:t>
      </w:r>
      <w:r>
        <w:t xml:space="preserve">:</w:t>
      </w:r>
    </w:p>
    <w:tbl>
      <w:tblPr>
        <w:tblStyle w:val="Table"/>
        <w:tblW w:type="pct" w:w="5000"/>
        <w:jc w:val="left"/>
        <w:tblLayout w:type="fixed"/>
        <w:tblLook w:firstRow="1" w:lastRow="0" w:firstColumn="0" w:lastColumn="0" w:noHBand="0" w:noVBand="0" w:val="0020"/>
      </w:tblPr>
      <w:tblGrid>
        <w:gridCol w:w="2489"/>
        <w:gridCol w:w="3394"/>
        <w:gridCol w:w="2036"/>
      </w:tblGrid>
      <w:tr>
        <w:trPr>
          <w:tblHeader w:val="on"/>
        </w:trPr>
        <w:tc>
          <w:tcPr/>
          <w:p>
            <w:pPr>
              <w:pStyle w:val="Compact"/>
              <w:jc w:val="left"/>
            </w:pPr>
            <w:r>
              <w:t xml:space="preserve">Component</w:t>
            </w:r>
          </w:p>
        </w:tc>
        <w:tc>
          <w:tcPr/>
          <w:p>
            <w:pPr>
              <w:pStyle w:val="Compact"/>
              <w:jc w:val="left"/>
            </w:pPr>
            <w:r>
              <w:t xml:space="preserve">Characteristics</w:t>
            </w:r>
          </w:p>
        </w:tc>
        <w:tc>
          <w:tcPr/>
          <w:p>
            <w:pPr>
              <w:pStyle w:val="Compact"/>
              <w:jc w:val="left"/>
            </w:pPr>
            <w:r>
              <w:t xml:space="preserve">Example</w:t>
            </w:r>
          </w:p>
        </w:tc>
      </w:tr>
      <w:tr>
        <w:tc>
          <w:tcPr/>
          <w:p>
            <w:pPr>
              <w:pStyle w:val="Compact"/>
              <w:jc w:val="left"/>
            </w:pPr>
            <w:r>
              <w:rPr>
                <w:b/>
                <w:bCs/>
              </w:rPr>
              <w:t xml:space="preserve">Hub pages</w:t>
            </w:r>
          </w:p>
        </w:tc>
        <w:tc>
          <w:tcPr/>
          <w:p>
            <w:pPr>
              <w:pStyle w:val="Compact"/>
              <w:jc w:val="left"/>
            </w:pPr>
            <w:r>
              <w:t xml:space="preserve">2,500-4,000 words, comprehensive topical coverage, visual diagnostic guides, video walkthroughs, interactive tools</w:t>
            </w:r>
          </w:p>
        </w:tc>
        <w:tc>
          <w:tcPr/>
          <w:p>
            <w:pPr>
              <w:pStyle w:val="Compact"/>
              <w:jc w:val="left"/>
            </w:pPr>
            <w:r>
              <w:rPr>
                <w:rStyle w:val="VerbatimChar"/>
              </w:rPr>
              <w:t xml:space="preserve">/knowledge/porsche/common-issues/</w:t>
            </w:r>
            <w:r>
              <w:t xml:space="preserve"> </w:t>
            </w:r>
            <w:r>
              <w:t xml:space="preserve">—</w:t>
            </w:r>
            <w:r>
              <w:t xml:space="preserve"> </w:t>
            </w:r>
            <w:r>
              <w:t xml:space="preserve">“</w:t>
            </w:r>
            <w:r>
              <w:t xml:space="preserve">Porsche Maintenance Guide for UAE Conditions</w:t>
            </w:r>
            <w:r>
              <w:t xml:space="preserve">”</w:t>
            </w:r>
          </w:p>
        </w:tc>
      </w:tr>
      <w:tr>
        <w:tc>
          <w:tcPr/>
          <w:p>
            <w:pPr>
              <w:pStyle w:val="Compact"/>
              <w:jc w:val="left"/>
            </w:pPr>
            <w:r>
              <w:rPr>
                <w:b/>
                <w:bCs/>
              </w:rPr>
              <w:t xml:space="preserve">Spoke articles</w:t>
            </w:r>
          </w:p>
        </w:tc>
        <w:tc>
          <w:tcPr/>
          <w:p>
            <w:pPr>
              <w:pStyle w:val="Compact"/>
              <w:jc w:val="left"/>
            </w:pPr>
            <w:r>
              <w:t xml:space="preserve">1,500-2,500 words, focused subtopic coverage, detailed resolution, explicit service connection</w:t>
            </w:r>
          </w:p>
        </w:tc>
        <w:tc>
          <w:tcPr/>
          <w:p>
            <w:pPr>
              <w:pStyle w:val="Compact"/>
              <w:jc w:val="left"/>
            </w:pPr>
            <w:r>
              <w:rPr>
                <w:rStyle w:val="VerbatimChar"/>
              </w:rPr>
              <w:t xml:space="preserve">/knowledge/porsche/steering/stiff-steering-causes/</w:t>
            </w:r>
            <w:r>
              <w:t xml:space="preserve"> </w:t>
            </w:r>
            <w:r>
              <w:t xml:space="preserve">—</w:t>
            </w:r>
            <w:r>
              <w:t xml:space="preserve"> </w:t>
            </w:r>
            <w:r>
              <w:t xml:space="preserve">“</w:t>
            </w:r>
            <w:r>
              <w:t xml:space="preserve">Porsche 911 IMS Bearing Replacement: UAE Heat Considerations</w:t>
            </w:r>
            <w:r>
              <w:t xml:space="preserve">”</w:t>
            </w:r>
          </w:p>
        </w:tc>
      </w:tr>
    </w:tbl>
    <w:p>
      <w:pPr>
        <w:pStyle w:val="a0"/>
      </w:pPr>
      <w:r>
        <w:rPr>
          <w:b/>
          <w:bCs/>
        </w:rPr>
        <w:t xml:space="preserve">Linking topology requirements</w:t>
      </w:r>
      <w:r>
        <w:t xml:space="preserve">:</w:t>
      </w:r>
      <w:r>
        <w:t xml:space="preserve"> </w:t>
      </w:r>
      <w:r>
        <w:rPr>
          <w:b/>
          <w:bCs/>
        </w:rPr>
        <w:t xml:space="preserve">Mandatory bidirectional linking</w:t>
      </w:r>
      <w:r>
        <w:t xml:space="preserve">—hub pages link to all constituent spokes with descriptive anchor text; spoke pages link to parent hub and related spokes; and</w:t>
      </w:r>
      <w:r>
        <w:t xml:space="preserve"> </w:t>
      </w:r>
      <w:r>
        <w:rPr>
          <w:b/>
          <w:bCs/>
        </w:rPr>
        <w:t xml:space="preserve">strategic links from spokes to relevant service pages</w:t>
      </w:r>
      <w:r>
        <w:t xml:space="preserve"> </w:t>
      </w:r>
      <w:r>
        <w:t xml:space="preserve">with conversion-oriented anchor text.</w:t>
      </w:r>
    </w:p>
    <w:bookmarkEnd w:id="45"/>
    <w:bookmarkStart w:id="46" w:name="equity-flow-pathways"/>
    <w:p>
      <w:pPr>
        <w:pStyle w:val="4"/>
      </w:pPr>
      <w:r>
        <w:t xml:space="preserve">3.1.2 Equity Flow Pathways</w:t>
      </w:r>
    </w:p>
    <w:p>
      <w:pPr>
        <w:pStyle w:val="FirstParagraph"/>
      </w:pPr>
      <w:r>
        <w:rPr>
          <w:b/>
          <w:bCs/>
        </w:rPr>
        <w:t xml:space="preserve">Contextual anchor text optimization</w:t>
      </w:r>
      <w:r>
        <w:t xml:space="preserve"> </w:t>
      </w:r>
      <w:r>
        <w:t xml:space="preserve">follows 2026 best practices avoiding over-optimization penalties:</w:t>
      </w:r>
    </w:p>
    <w:tbl>
      <w:tblPr>
        <w:tblStyle w:val="Table"/>
        <w:tblW w:type="pct" w:w="5000"/>
        <w:jc w:val="left"/>
        <w:tblLayout w:type="fixed"/>
        <w:tblLook w:firstRow="1" w:lastRow="0" w:firstColumn="0" w:lastColumn="0" w:noHBand="0" w:noVBand="0" w:val="0020"/>
      </w:tblPr>
      <w:tblGrid>
        <w:gridCol w:w="2501"/>
        <w:gridCol w:w="3543"/>
        <w:gridCol w:w="1875"/>
      </w:tblGrid>
      <w:tr>
        <w:trPr>
          <w:tblHeader w:val="on"/>
        </w:trPr>
        <w:tc>
          <w:tcPr/>
          <w:p>
            <w:pPr>
              <w:pStyle w:val="Compact"/>
              <w:jc w:val="left"/>
            </w:pPr>
            <w:r>
              <w:t xml:space="preserve">Anchor Type</w:t>
            </w:r>
          </w:p>
        </w:tc>
        <w:tc>
          <w:tcPr/>
          <w:p>
            <w:pPr>
              <w:pStyle w:val="Compact"/>
              <w:jc w:val="left"/>
            </w:pPr>
            <w:r>
              <w:t xml:space="preserve">Usage Frequency</w:t>
            </w:r>
          </w:p>
        </w:tc>
        <w:tc>
          <w:tcPr/>
          <w:p>
            <w:pPr>
              <w:pStyle w:val="Compact"/>
              <w:jc w:val="left"/>
            </w:pPr>
            <w:r>
              <w:t xml:space="preserve">Example</w:t>
            </w:r>
          </w:p>
        </w:tc>
      </w:tr>
      <w:tr>
        <w:tc>
          <w:tcPr/>
          <w:p>
            <w:pPr>
              <w:pStyle w:val="Compact"/>
              <w:jc w:val="left"/>
            </w:pPr>
            <w:r>
              <w:rPr>
                <w:b/>
                <w:bCs/>
              </w:rPr>
              <w:t xml:space="preserve">Exact match</w:t>
            </w:r>
          </w:p>
        </w:tc>
        <w:tc>
          <w:tcPr/>
          <w:p>
            <w:pPr>
              <w:pStyle w:val="Compact"/>
              <w:jc w:val="left"/>
            </w:pPr>
            <w:r>
              <w:t xml:space="preserve">15-20%</w:t>
            </w:r>
          </w:p>
        </w:tc>
        <w:tc>
          <w:tcPr/>
          <w:p>
            <w:pPr>
              <w:pStyle w:val="Compact"/>
              <w:jc w:val="left"/>
            </w:pPr>
            <w:r>
              <w:t xml:space="preserve">“</w:t>
            </w:r>
            <w:r>
              <w:t xml:space="preserve">Porsche steering repair</w:t>
            </w:r>
            <w:r>
              <w:t xml:space="preserve">”</w:t>
            </w:r>
          </w:p>
        </w:tc>
      </w:tr>
      <w:tr>
        <w:tc>
          <w:tcPr/>
          <w:p>
            <w:pPr>
              <w:pStyle w:val="Compact"/>
              <w:jc w:val="left"/>
            </w:pPr>
            <w:r>
              <w:rPr>
                <w:b/>
                <w:bCs/>
              </w:rPr>
              <w:t xml:space="preserve">Partial match</w:t>
            </w:r>
          </w:p>
        </w:tc>
        <w:tc>
          <w:tcPr/>
          <w:p>
            <w:pPr>
              <w:pStyle w:val="Compact"/>
              <w:jc w:val="left"/>
            </w:pPr>
            <w:r>
              <w:t xml:space="preserve">30-35%</w:t>
            </w:r>
          </w:p>
        </w:tc>
        <w:tc>
          <w:tcPr/>
          <w:p>
            <w:pPr>
              <w:pStyle w:val="Compact"/>
              <w:jc w:val="left"/>
            </w:pPr>
            <w:r>
              <w:t xml:space="preserve">“</w:t>
            </w:r>
            <w:r>
              <w:t xml:space="preserve">steering repair for your Porsche</w:t>
            </w:r>
            <w:r>
              <w:t xml:space="preserve">”</w:t>
            </w:r>
          </w:p>
        </w:tc>
      </w:tr>
      <w:tr>
        <w:tc>
          <w:tcPr/>
          <w:p>
            <w:pPr>
              <w:pStyle w:val="Compact"/>
              <w:jc w:val="left"/>
            </w:pPr>
            <w:r>
              <w:rPr>
                <w:b/>
                <w:bCs/>
              </w:rPr>
              <w:t xml:space="preserve">Branded</w:t>
            </w:r>
          </w:p>
        </w:tc>
        <w:tc>
          <w:tcPr/>
          <w:p>
            <w:pPr>
              <w:pStyle w:val="Compact"/>
              <w:jc w:val="left"/>
            </w:pPr>
            <w:r>
              <w:t xml:space="preserve">20-25%</w:t>
            </w:r>
          </w:p>
        </w:tc>
        <w:tc>
          <w:tcPr/>
          <w:p>
            <w:pPr>
              <w:pStyle w:val="Compact"/>
              <w:jc w:val="left"/>
            </w:pPr>
            <w:r>
              <w:t xml:space="preserve">“</w:t>
            </w:r>
            <w:r>
              <w:t xml:space="preserve">Smart Motor’s Porsche service</w:t>
            </w:r>
            <w:r>
              <w:t xml:space="preserve">”</w:t>
            </w:r>
          </w:p>
        </w:tc>
      </w:tr>
      <w:tr>
        <w:tc>
          <w:tcPr/>
          <w:p>
            <w:pPr>
              <w:pStyle w:val="Compact"/>
              <w:jc w:val="left"/>
            </w:pPr>
            <w:r>
              <w:rPr>
                <w:b/>
                <w:bCs/>
              </w:rPr>
              <w:t xml:space="preserve">Generic/CTA</w:t>
            </w:r>
          </w:p>
        </w:tc>
        <w:tc>
          <w:tcPr/>
          <w:p>
            <w:pPr>
              <w:pStyle w:val="Compact"/>
              <w:jc w:val="left"/>
            </w:pPr>
            <w:r>
              <w:t xml:space="preserve">20-25%</w:t>
            </w:r>
          </w:p>
        </w:tc>
        <w:tc>
          <w:tcPr/>
          <w:p>
            <w:pPr>
              <w:pStyle w:val="Compact"/>
              <w:jc w:val="left"/>
            </w:pPr>
            <w:r>
              <w:t xml:space="preserve">“</w:t>
            </w:r>
            <w:r>
              <w:t xml:space="preserve">learn more,</w:t>
            </w:r>
            <w:r>
              <w:t xml:space="preserve">”</w:t>
            </w:r>
            <w:r>
              <w:t xml:space="preserve"> </w:t>
            </w:r>
            <w:r>
              <w:t xml:space="preserve">“</w:t>
            </w:r>
            <w:r>
              <w:t xml:space="preserve">get expert help,</w:t>
            </w:r>
            <w:r>
              <w:t xml:space="preserve">”</w:t>
            </w:r>
            <w:r>
              <w:t xml:space="preserve"> </w:t>
            </w:r>
            <w:r>
              <w:t xml:space="preserve">“</w:t>
            </w:r>
            <w:r>
              <w:t xml:space="preserve">book inspection</w:t>
            </w:r>
            <w:r>
              <w:t xml:space="preserve">”</w:t>
            </w:r>
          </w:p>
        </w:tc>
      </w:tr>
      <w:tr>
        <w:tc>
          <w:tcPr/>
          <w:p>
            <w:pPr>
              <w:pStyle w:val="Compact"/>
              <w:jc w:val="left"/>
            </w:pPr>
            <w:r>
              <w:rPr>
                <w:b/>
                <w:bCs/>
              </w:rPr>
              <w:t xml:space="preserve">URL/naked</w:t>
            </w:r>
          </w:p>
        </w:tc>
        <w:tc>
          <w:tcPr/>
          <w:p>
            <w:pPr>
              <w:pStyle w:val="Compact"/>
              <w:jc w:val="left"/>
            </w:pPr>
            <w:r>
              <w:t xml:space="preserve">5-10%</w:t>
            </w:r>
          </w:p>
        </w:tc>
        <w:tc>
          <w:tcPr/>
          <w:p>
            <w:pPr>
              <w:pStyle w:val="Compact"/>
              <w:jc w:val="left"/>
            </w:pPr>
            <w:r>
              <w:t xml:space="preserve">“</w:t>
            </w:r>
            <w:r>
              <w:t xml:space="preserve">smartmotor.ae/porsche-steering</w:t>
            </w:r>
            <w:r>
              <w:t xml:space="preserve">”</w:t>
            </w:r>
          </w:p>
        </w:tc>
      </w:tr>
    </w:tbl>
    <w:p>
      <w:pPr>
        <w:pStyle w:val="a0"/>
      </w:pPr>
      <w:r>
        <w:rPr>
          <w:b/>
          <w:bCs/>
        </w:rPr>
        <w:t xml:space="preserve">Breadcrumb navigation</w:t>
      </w:r>
      <w:r>
        <w:t xml:space="preserve"> </w:t>
      </w:r>
      <w:r>
        <w:t xml:space="preserve">reinforces topical hierarchy while distributing equity:</w:t>
      </w:r>
    </w:p>
    <w:p>
      <w:pPr>
        <w:pStyle w:val="SourceCode"/>
      </w:pPr>
      <w:r>
        <w:rPr>
          <w:rStyle w:val="VerbatimChar"/>
        </w:rPr>
        <w:t xml:space="preserve">Home &gt; Knowledge &gt; Porsche &gt; Steering &gt; Stiff Steering Causes</w:t>
      </w:r>
    </w:p>
    <w:p>
      <w:pPr>
        <w:pStyle w:val="FirstParagraph"/>
      </w:pPr>
      <w:r>
        <w:rPr>
          <w:b/>
          <w:bCs/>
        </w:rPr>
        <w:t xml:space="preserve">Progressive disclosure CTAs</w:t>
      </w:r>
      <w:r>
        <w:t xml:space="preserve"> </w:t>
      </w:r>
      <w:r>
        <w:t xml:space="preserve">match user intent progression:</w:t>
      </w:r>
    </w:p>
    <w:tbl>
      <w:tblPr>
        <w:tblStyle w:val="Table"/>
        <w:tblW w:type="pct" w:w="5000"/>
        <w:jc w:val="left"/>
        <w:tblLayout w:type="fixed"/>
        <w:tblLook w:firstRow="1" w:lastRow="0" w:firstColumn="0" w:lastColumn="0" w:noHBand="0" w:noVBand="0" w:val="0020"/>
      </w:tblPr>
      <w:tblGrid>
        <w:gridCol w:w="1980"/>
        <w:gridCol w:w="1523"/>
        <w:gridCol w:w="1980"/>
        <w:gridCol w:w="2436"/>
      </w:tblGrid>
      <w:tr>
        <w:trPr>
          <w:tblHeader w:val="on"/>
        </w:trPr>
        <w:tc>
          <w:tcPr/>
          <w:p>
            <w:pPr>
              <w:pStyle w:val="Compact"/>
              <w:jc w:val="left"/>
            </w:pPr>
            <w:r>
              <w:t xml:space="preserve">Content Stage</w:t>
            </w:r>
          </w:p>
        </w:tc>
        <w:tc>
          <w:tcPr/>
          <w:p>
            <w:pPr>
              <w:pStyle w:val="Compact"/>
              <w:jc w:val="left"/>
            </w:pPr>
            <w:r>
              <w:t xml:space="preserve">CTA Type</w:t>
            </w:r>
          </w:p>
        </w:tc>
        <w:tc>
          <w:tcPr/>
          <w:p>
            <w:pPr>
              <w:pStyle w:val="Compact"/>
              <w:jc w:val="left"/>
            </w:pPr>
            <w:r>
              <w:t xml:space="preserve">Destination</w:t>
            </w:r>
          </w:p>
        </w:tc>
        <w:tc>
          <w:tcPr/>
          <w:p>
            <w:pPr>
              <w:pStyle w:val="Compact"/>
              <w:jc w:val="left"/>
            </w:pPr>
            <w:r>
              <w:t xml:space="preserve">Design Treatment</w:t>
            </w:r>
          </w:p>
        </w:tc>
      </w:tr>
      <w:tr>
        <w:tc>
          <w:tcPr/>
          <w:p>
            <w:pPr>
              <w:pStyle w:val="Compact"/>
              <w:jc w:val="left"/>
            </w:pPr>
            <w:r>
              <w:rPr>
                <w:b/>
                <w:bCs/>
              </w:rPr>
              <w:t xml:space="preserve">25% scroll</w:t>
            </w:r>
          </w:p>
        </w:tc>
        <w:tc>
          <w:tcPr/>
          <w:p>
            <w:pPr>
              <w:pStyle w:val="Compact"/>
              <w:jc w:val="left"/>
            </w:pPr>
            <w:r>
              <w:t xml:space="preserve">Soft educational</w:t>
            </w:r>
          </w:p>
        </w:tc>
        <w:tc>
          <w:tcPr/>
          <w:p>
            <w:pPr>
              <w:pStyle w:val="Compact"/>
              <w:jc w:val="left"/>
            </w:pPr>
            <w:r>
              <w:t xml:space="preserve">Related deeper content</w:t>
            </w:r>
          </w:p>
        </w:tc>
        <w:tc>
          <w:tcPr/>
          <w:p>
            <w:pPr>
              <w:pStyle w:val="Compact"/>
              <w:jc w:val="left"/>
            </w:pPr>
            <w:r>
              <w:t xml:space="preserve">Text link, inline</w:t>
            </w:r>
          </w:p>
        </w:tc>
      </w:tr>
      <w:tr>
        <w:tc>
          <w:tcPr/>
          <w:p>
            <w:pPr>
              <w:pStyle w:val="Compact"/>
              <w:jc w:val="left"/>
            </w:pPr>
            <w:r>
              <w:rPr>
                <w:b/>
                <w:bCs/>
              </w:rPr>
              <w:t xml:space="preserve">50% scroll</w:t>
            </w:r>
          </w:p>
        </w:tc>
        <w:tc>
          <w:tcPr/>
          <w:p>
            <w:pPr>
              <w:pStyle w:val="Compact"/>
              <w:jc w:val="left"/>
            </w:pPr>
            <w:r>
              <w:t xml:space="preserve">Diagnostic assistance</w:t>
            </w:r>
          </w:p>
        </w:tc>
        <w:tc>
          <w:tcPr/>
          <w:p>
            <w:pPr>
              <w:pStyle w:val="Compact"/>
              <w:jc w:val="left"/>
            </w:pPr>
            <w:r>
              <w:t xml:space="preserve">Interactive tool or chat</w:t>
            </w:r>
          </w:p>
        </w:tc>
        <w:tc>
          <w:tcPr/>
          <w:p>
            <w:pPr>
              <w:pStyle w:val="Compact"/>
              <w:jc w:val="left"/>
            </w:pPr>
            <w:r>
              <w:t xml:space="preserve">Button, subtle color</w:t>
            </w:r>
          </w:p>
        </w:tc>
      </w:tr>
      <w:tr>
        <w:tc>
          <w:tcPr/>
          <w:p>
            <w:pPr>
              <w:pStyle w:val="Compact"/>
              <w:jc w:val="left"/>
            </w:pPr>
            <w:r>
              <w:rPr>
                <w:b/>
                <w:bCs/>
              </w:rPr>
              <w:t xml:space="preserve">75% scroll</w:t>
            </w:r>
          </w:p>
        </w:tc>
        <w:tc>
          <w:tcPr/>
          <w:p>
            <w:pPr>
              <w:pStyle w:val="Compact"/>
              <w:jc w:val="left"/>
            </w:pPr>
            <w:r>
              <w:t xml:space="preserve">Service exploration</w:t>
            </w:r>
          </w:p>
        </w:tc>
        <w:tc>
          <w:tcPr/>
          <w:p>
            <w:pPr>
              <w:pStyle w:val="Compact"/>
              <w:jc w:val="left"/>
            </w:pPr>
            <w:r>
              <w:t xml:space="preserve">Service category page</w:t>
            </w:r>
          </w:p>
        </w:tc>
        <w:tc>
          <w:tcPr/>
          <w:p>
            <w:pPr>
              <w:pStyle w:val="Compact"/>
              <w:jc w:val="left"/>
            </w:pPr>
            <w:r>
              <w:t xml:space="preserve">Prominent button, brand color</w:t>
            </w:r>
          </w:p>
        </w:tc>
      </w:tr>
      <w:tr>
        <w:tc>
          <w:tcPr/>
          <w:p>
            <w:pPr>
              <w:pStyle w:val="Compact"/>
              <w:jc w:val="left"/>
            </w:pPr>
            <w:r>
              <w:rPr>
                <w:b/>
                <w:bCs/>
              </w:rPr>
              <w:t xml:space="preserve">Exit intent</w:t>
            </w:r>
          </w:p>
        </w:tc>
        <w:tc>
          <w:tcPr/>
          <w:p>
            <w:pPr>
              <w:pStyle w:val="Compact"/>
              <w:jc w:val="left"/>
            </w:pPr>
            <w:r>
              <w:t xml:space="preserve">Direct booking</w:t>
            </w:r>
          </w:p>
        </w:tc>
        <w:tc>
          <w:tcPr/>
          <w:p>
            <w:pPr>
              <w:pStyle w:val="Compact"/>
              <w:jc w:val="left"/>
            </w:pPr>
            <w:r>
              <w:t xml:space="preserve">Location-specific booking</w:t>
            </w:r>
          </w:p>
        </w:tc>
        <w:tc>
          <w:tcPr/>
          <w:p>
            <w:pPr>
              <w:pStyle w:val="Compact"/>
              <w:jc w:val="left"/>
            </w:pPr>
            <w:r>
              <w:t xml:space="preserve">Sticky banner, urgency element</w:t>
            </w:r>
          </w:p>
        </w:tc>
      </w:tr>
    </w:tbl>
    <w:bookmarkEnd w:id="46"/>
    <w:bookmarkStart w:id="47" w:name="click-depth-optimization"/>
    <w:p>
      <w:pPr>
        <w:pStyle w:val="4"/>
      </w:pPr>
      <w:r>
        <w:t xml:space="preserve">3.1.3 Click-Depth Optimization</w:t>
      </w:r>
    </w:p>
    <w:p>
      <w:pPr>
        <w:pStyle w:val="FirstParagraph"/>
      </w:pPr>
      <w:r>
        <w:t xml:space="preserve">The</w:t>
      </w:r>
      <w:r>
        <w:t xml:space="preserve"> </w:t>
      </w:r>
      <w:r>
        <w:rPr>
          <w:b/>
          <w:bCs/>
        </w:rPr>
        <w:t xml:space="preserve">“</w:t>
      </w:r>
      <w:r>
        <w:rPr>
          <w:b/>
          <w:bCs/>
        </w:rPr>
        <w:t xml:space="preserve">3-Click Rule</w:t>
      </w:r>
      <w:r>
        <w:rPr>
          <w:b/>
          <w:bCs/>
        </w:rPr>
        <w:t xml:space="preserve">”</w:t>
      </w:r>
      <w:r>
        <w:t xml:space="preserve">—while simplified—remains operationally valid for crawl efficiency and user experience:</w:t>
      </w:r>
    </w:p>
    <w:tbl>
      <w:tblPr>
        <w:tblStyle w:val="Table"/>
        <w:tblW w:type="pct" w:w="5000"/>
        <w:jc w:val="left"/>
        <w:tblLayout w:type="fixed"/>
        <w:tblLook w:firstRow="1" w:lastRow="0" w:firstColumn="0" w:lastColumn="0" w:noHBand="0" w:noVBand="0" w:val="0020"/>
      </w:tblPr>
      <w:tblGrid>
        <w:gridCol w:w="1405"/>
        <w:gridCol w:w="4470"/>
        <w:gridCol w:w="2043"/>
      </w:tblGrid>
      <w:tr>
        <w:trPr>
          <w:tblHeader w:val="on"/>
        </w:trPr>
        <w:tc>
          <w:tcPr/>
          <w:p>
            <w:pPr>
              <w:pStyle w:val="Compact"/>
              <w:jc w:val="left"/>
            </w:pPr>
            <w:r>
              <w:t xml:space="preserve">Page Type</w:t>
            </w:r>
          </w:p>
        </w:tc>
        <w:tc>
          <w:tcPr/>
          <w:p>
            <w:pPr>
              <w:pStyle w:val="Compact"/>
              <w:jc w:val="left"/>
            </w:pPr>
            <w:r>
              <w:t xml:space="preserve">Maximum Click Depth from Homepage</w:t>
            </w:r>
          </w:p>
        </w:tc>
        <w:tc>
          <w:tcPr/>
          <w:p>
            <w:pPr>
              <w:pStyle w:val="Compact"/>
              <w:jc w:val="left"/>
            </w:pPr>
            <w:r>
              <w:t xml:space="preserve">Implementation</w:t>
            </w:r>
          </w:p>
        </w:tc>
      </w:tr>
      <w:tr>
        <w:tc>
          <w:tcPr/>
          <w:p>
            <w:pPr>
              <w:pStyle w:val="Compact"/>
              <w:jc w:val="left"/>
            </w:pPr>
            <w:r>
              <w:rPr>
                <w:b/>
                <w:bCs/>
              </w:rPr>
              <w:t xml:space="preserve">Primary service categories</w:t>
            </w:r>
          </w:p>
        </w:tc>
        <w:tc>
          <w:tcPr/>
          <w:p>
            <w:pPr>
              <w:pStyle w:val="Compact"/>
              <w:jc w:val="left"/>
            </w:pPr>
            <w:r>
              <w:t xml:space="preserve">1 click</w:t>
            </w:r>
          </w:p>
        </w:tc>
        <w:tc>
          <w:tcPr/>
          <w:p>
            <w:pPr>
              <w:pStyle w:val="Compact"/>
              <w:jc w:val="left"/>
            </w:pPr>
            <w:r>
              <w:t xml:space="preserve">Main navigation</w:t>
            </w:r>
          </w:p>
        </w:tc>
      </w:tr>
      <w:tr>
        <w:tc>
          <w:tcPr/>
          <w:p>
            <w:pPr>
              <w:pStyle w:val="Compact"/>
              <w:jc w:val="left"/>
            </w:pPr>
            <w:r>
              <w:rPr>
                <w:b/>
                <w:bCs/>
              </w:rPr>
              <w:t xml:space="preserve">Specific service pages</w:t>
            </w:r>
          </w:p>
        </w:tc>
        <w:tc>
          <w:tcPr/>
          <w:p>
            <w:pPr>
              <w:pStyle w:val="Compact"/>
              <w:jc w:val="left"/>
            </w:pPr>
            <w:r>
              <w:t xml:space="preserve">2 clicks</w:t>
            </w:r>
          </w:p>
        </w:tc>
        <w:tc>
          <w:tcPr/>
          <w:p>
            <w:pPr>
              <w:pStyle w:val="Compact"/>
              <w:jc w:val="left"/>
            </w:pPr>
            <w:r>
              <w:t xml:space="preserve">Service category sub-navigation</w:t>
            </w:r>
          </w:p>
        </w:tc>
      </w:tr>
      <w:tr>
        <w:tc>
          <w:tcPr/>
          <w:p>
            <w:pPr>
              <w:pStyle w:val="Compact"/>
              <w:jc w:val="left"/>
            </w:pPr>
            <w:r>
              <w:rPr>
                <w:b/>
                <w:bCs/>
              </w:rPr>
              <w:t xml:space="preserve">Location-specific booking</w:t>
            </w:r>
          </w:p>
        </w:tc>
        <w:tc>
          <w:tcPr/>
          <w:p>
            <w:pPr>
              <w:pStyle w:val="Compact"/>
              <w:jc w:val="left"/>
            </w:pPr>
            <w:r>
              <w:t xml:space="preserve">2 clicks</w:t>
            </w:r>
          </w:p>
        </w:tc>
        <w:tc>
          <w:tcPr/>
          <w:p>
            <w:pPr>
              <w:pStyle w:val="Compact"/>
              <w:jc w:val="left"/>
            </w:pPr>
            <w:r>
              <w:t xml:space="preserve">Location finder + service selection</w:t>
            </w:r>
          </w:p>
        </w:tc>
      </w:tr>
      <w:tr>
        <w:tc>
          <w:tcPr/>
          <w:p>
            <w:pPr>
              <w:pStyle w:val="Compact"/>
              <w:jc w:val="left"/>
            </w:pPr>
            <w:r>
              <w:rPr>
                <w:b/>
                <w:bCs/>
              </w:rPr>
              <w:t xml:space="preserve">Knowledge base hubs</w:t>
            </w:r>
          </w:p>
        </w:tc>
        <w:tc>
          <w:tcPr/>
          <w:p>
            <w:pPr>
              <w:pStyle w:val="Compact"/>
              <w:jc w:val="left"/>
            </w:pPr>
            <w:r>
              <w:t xml:space="preserve">2 clicks</w:t>
            </w:r>
          </w:p>
        </w:tc>
        <w:tc>
          <w:tcPr/>
          <w:p>
            <w:pPr>
              <w:pStyle w:val="Compact"/>
              <w:jc w:val="left"/>
            </w:pPr>
            <w:r>
              <w:t xml:space="preserve">Knowledge section landing</w:t>
            </w:r>
          </w:p>
        </w:tc>
      </w:tr>
      <w:tr>
        <w:tc>
          <w:tcPr/>
          <w:p>
            <w:pPr>
              <w:pStyle w:val="Compact"/>
              <w:jc w:val="left"/>
            </w:pPr>
            <w:r>
              <w:rPr>
                <w:b/>
                <w:bCs/>
              </w:rPr>
              <w:t xml:space="preserve">Individual knowledge articles</w:t>
            </w:r>
          </w:p>
        </w:tc>
        <w:tc>
          <w:tcPr/>
          <w:p>
            <w:pPr>
              <w:pStyle w:val="Compact"/>
              <w:jc w:val="left"/>
            </w:pPr>
            <w:r>
              <w:t xml:space="preserve">3 clicks</w:t>
            </w:r>
          </w:p>
        </w:tc>
        <w:tc>
          <w:tcPr/>
          <w:p>
            <w:pPr>
              <w:pStyle w:val="Compact"/>
              <w:jc w:val="left"/>
            </w:pPr>
            <w:r>
              <w:t xml:space="preserve">Hub → category → article</w:t>
            </w:r>
          </w:p>
        </w:tc>
      </w:tr>
    </w:tbl>
    <w:p>
      <w:pPr>
        <w:pStyle w:val="a0"/>
      </w:pPr>
      <w:r>
        <w:rPr>
          <w:b/>
          <w:bCs/>
        </w:rPr>
        <w:t xml:space="preserve">Knowledge base article to service page linkage</w:t>
      </w:r>
      <w:r>
        <w:t xml:space="preserve"> </w:t>
      </w:r>
      <w:r>
        <w:t xml:space="preserve">must achieve</w:t>
      </w:r>
      <w:r>
        <w:t xml:space="preserve"> </w:t>
      </w:r>
      <w:r>
        <w:rPr>
          <w:b/>
          <w:bCs/>
        </w:rPr>
        <w:t xml:space="preserve">maximum 2-click separation</w:t>
      </w:r>
      <w:r>
        <w:t xml:space="preserve">:</w:t>
      </w:r>
      <w:r>
        <w:t xml:space="preserve"> </w:t>
      </w:r>
      <w:r>
        <w:t xml:space="preserve">- Article → Hub Page → Service Page (2 clicks)</w:t>
      </w:r>
      <w:r>
        <w:t xml:space="preserve"> </w:t>
      </w:r>
      <w:r>
        <w:t xml:space="preserve">- Article → Related Services Module → Service Page (1-2 clicks)</w:t>
      </w:r>
      <w:r>
        <w:t xml:space="preserve"> </w:t>
      </w:r>
      <w:r>
        <w:t xml:space="preserve">- Article → In-Content CTA → Service Page (1 click)</w:t>
      </w:r>
    </w:p>
    <w:bookmarkEnd w:id="47"/>
    <w:bookmarkEnd w:id="48"/>
    <w:bookmarkStart w:id="52" w:name="X4433e183fb579f9a81c5f4cd163b28f732e6ca2"/>
    <w:p>
      <w:pPr>
        <w:pStyle w:val="3"/>
      </w:pPr>
      <w:r>
        <w:t xml:space="preserve">3.2 URL Structure and Information Architecture</w:t>
      </w:r>
    </w:p>
    <w:bookmarkStart w:id="49" w:name="hierarchical-url-patterns"/>
    <w:p>
      <w:pPr>
        <w:pStyle w:val="4"/>
      </w:pPr>
      <w:r>
        <w:t xml:space="preserve">3.2.1 Hierarchical URL Patterns</w:t>
      </w:r>
    </w:p>
    <w:tbl>
      <w:tblPr>
        <w:tblStyle w:val="Table"/>
        <w:tblW w:type="pct" w:w="5000"/>
        <w:jc w:val="left"/>
        <w:tblLayout w:type="fixed"/>
        <w:tblLook w:firstRow="1" w:lastRow="0" w:firstColumn="0" w:lastColumn="0" w:noHBand="0" w:noVBand="0" w:val="0020"/>
      </w:tblPr>
      <w:tblGrid>
        <w:gridCol w:w="2941"/>
        <w:gridCol w:w="2941"/>
        <w:gridCol w:w="2036"/>
      </w:tblGrid>
      <w:tr>
        <w:trPr>
          <w:tblHeader w:val="on"/>
        </w:trPr>
        <w:tc>
          <w:tcPr/>
          <w:p>
            <w:pPr>
              <w:pStyle w:val="Compact"/>
              <w:jc w:val="left"/>
            </w:pPr>
            <w:r>
              <w:t xml:space="preserve">Content Type</w:t>
            </w:r>
          </w:p>
        </w:tc>
        <w:tc>
          <w:tcPr/>
          <w:p>
            <w:pPr>
              <w:pStyle w:val="Compact"/>
              <w:jc w:val="left"/>
            </w:pPr>
            <w:r>
              <w:t xml:space="preserve">URL Pattern</w:t>
            </w:r>
          </w:p>
        </w:tc>
        <w:tc>
          <w:tcPr/>
          <w:p>
            <w:pPr>
              <w:pStyle w:val="Compact"/>
              <w:jc w:val="left"/>
            </w:pPr>
            <w:r>
              <w:t xml:space="preserve">Example</w:t>
            </w:r>
          </w:p>
        </w:tc>
      </w:tr>
      <w:tr>
        <w:tc>
          <w:tcPr/>
          <w:p>
            <w:pPr>
              <w:pStyle w:val="Compact"/>
              <w:jc w:val="left"/>
            </w:pPr>
            <w:r>
              <w:rPr>
                <w:b/>
                <w:bCs/>
              </w:rPr>
              <w:t xml:space="preserve">Knowledge base hubs</w:t>
            </w:r>
          </w:p>
        </w:tc>
        <w:tc>
          <w:tcPr/>
          <w:p>
            <w:pPr>
              <w:pStyle w:val="Compact"/>
              <w:jc w:val="left"/>
            </w:pPr>
            <w:r>
              <w:rPr>
                <w:rStyle w:val="VerbatimChar"/>
              </w:rPr>
              <w:t xml:space="preserve">/knowledge/[vehicle-brand]/</w:t>
            </w:r>
          </w:p>
        </w:tc>
        <w:tc>
          <w:tcPr/>
          <w:p>
            <w:pPr>
              <w:pStyle w:val="Compact"/>
              <w:jc w:val="left"/>
            </w:pPr>
            <w:r>
              <w:rPr>
                <w:rStyle w:val="VerbatimChar"/>
              </w:rPr>
              <w:t xml:space="preserve">/knowledge/porsche/</w:t>
            </w:r>
          </w:p>
        </w:tc>
      </w:tr>
      <w:tr>
        <w:tc>
          <w:tcPr/>
          <w:p>
            <w:pPr>
              <w:pStyle w:val="Compact"/>
              <w:jc w:val="left"/>
            </w:pPr>
            <w:r>
              <w:rPr>
                <w:b/>
                <w:bCs/>
              </w:rPr>
              <w:t xml:space="preserve">Knowledge categories</w:t>
            </w:r>
          </w:p>
        </w:tc>
        <w:tc>
          <w:tcPr/>
          <w:p>
            <w:pPr>
              <w:pStyle w:val="Compact"/>
              <w:jc w:val="left"/>
            </w:pPr>
            <w:r>
              <w:rPr>
                <w:rStyle w:val="VerbatimChar"/>
              </w:rPr>
              <w:t xml:space="preserve">/knowledge/[brand]/[system]/</w:t>
            </w:r>
          </w:p>
        </w:tc>
        <w:tc>
          <w:tcPr/>
          <w:p>
            <w:pPr>
              <w:pStyle w:val="Compact"/>
              <w:jc w:val="left"/>
            </w:pPr>
            <w:r>
              <w:rPr>
                <w:rStyle w:val="VerbatimChar"/>
              </w:rPr>
              <w:t xml:space="preserve">/knowledge/porsche/steering/</w:t>
            </w:r>
          </w:p>
        </w:tc>
      </w:tr>
      <w:tr>
        <w:tc>
          <w:tcPr/>
          <w:p>
            <w:pPr>
              <w:pStyle w:val="Compact"/>
              <w:jc w:val="left"/>
            </w:pPr>
            <w:r>
              <w:rPr>
                <w:b/>
                <w:bCs/>
              </w:rPr>
              <w:t xml:space="preserve">Specific issues</w:t>
            </w:r>
          </w:p>
        </w:tc>
        <w:tc>
          <w:tcPr/>
          <w:p>
            <w:pPr>
              <w:pStyle w:val="Compact"/>
              <w:jc w:val="left"/>
            </w:pPr>
            <w:r>
              <w:rPr>
                <w:rStyle w:val="VerbatimChar"/>
              </w:rPr>
              <w:t xml:space="preserve">/knowledge/[brand]/[system]/[specific-issue]/</w:t>
            </w:r>
          </w:p>
        </w:tc>
        <w:tc>
          <w:tcPr/>
          <w:p>
            <w:pPr>
              <w:pStyle w:val="Compact"/>
              <w:jc w:val="left"/>
            </w:pPr>
            <w:r>
              <w:rPr>
                <w:rStyle w:val="VerbatimChar"/>
              </w:rPr>
              <w:t xml:space="preserve">/knowledge/porsche/steering/stiff-steering-causes/</w:t>
            </w:r>
          </w:p>
        </w:tc>
      </w:tr>
      <w:tr>
        <w:tc>
          <w:tcPr/>
          <w:p>
            <w:pPr>
              <w:pStyle w:val="Compact"/>
              <w:jc w:val="left"/>
            </w:pPr>
            <w:r>
              <w:rPr>
                <w:b/>
                <w:bCs/>
              </w:rPr>
              <w:t xml:space="preserve">Service categories</w:t>
            </w:r>
          </w:p>
        </w:tc>
        <w:tc>
          <w:tcPr/>
          <w:p>
            <w:pPr>
              <w:pStyle w:val="Compact"/>
              <w:jc w:val="left"/>
            </w:pPr>
            <w:r>
              <w:rPr>
                <w:rStyle w:val="VerbatimChar"/>
              </w:rPr>
              <w:t xml:space="preserve">/services/[location]/[service-type]/</w:t>
            </w:r>
          </w:p>
        </w:tc>
        <w:tc>
          <w:tcPr/>
          <w:p>
            <w:pPr>
              <w:pStyle w:val="Compact"/>
              <w:jc w:val="left"/>
            </w:pPr>
            <w:r>
              <w:rPr>
                <w:rStyle w:val="VerbatimChar"/>
              </w:rPr>
              <w:t xml:space="preserve">/services/abu-dhabi/engine-repair/</w:t>
            </w:r>
          </w:p>
        </w:tc>
      </w:tr>
      <w:tr>
        <w:tc>
          <w:tcPr/>
          <w:p>
            <w:pPr>
              <w:pStyle w:val="Compact"/>
              <w:jc w:val="left"/>
            </w:pPr>
            <w:r>
              <w:rPr>
                <w:b/>
                <w:bCs/>
              </w:rPr>
              <w:t xml:space="preserve">Brand-specific services</w:t>
            </w:r>
          </w:p>
        </w:tc>
        <w:tc>
          <w:tcPr/>
          <w:p>
            <w:pPr>
              <w:pStyle w:val="Compact"/>
              <w:jc w:val="left"/>
            </w:pPr>
            <w:r>
              <w:rPr>
                <w:rStyle w:val="VerbatimChar"/>
              </w:rPr>
              <w:t xml:space="preserve">/services/[location]/[service-type]/[brand]-[service]/</w:t>
            </w:r>
          </w:p>
        </w:tc>
        <w:tc>
          <w:tcPr/>
          <w:p>
            <w:pPr>
              <w:pStyle w:val="Compact"/>
              <w:jc w:val="left"/>
            </w:pPr>
            <w:r>
              <w:rPr>
                <w:rStyle w:val="VerbatimChar"/>
              </w:rPr>
              <w:t xml:space="preserve">/services/abu-dhabi/engine-repair/porsche-engine-diagnostic/</w:t>
            </w:r>
          </w:p>
        </w:tc>
      </w:tr>
      <w:tr>
        <w:tc>
          <w:tcPr/>
          <w:p>
            <w:pPr>
              <w:pStyle w:val="Compact"/>
              <w:jc w:val="left"/>
            </w:pPr>
            <w:r>
              <w:rPr>
                <w:b/>
                <w:bCs/>
              </w:rPr>
              <w:t xml:space="preserve">Booking endpoints</w:t>
            </w:r>
          </w:p>
        </w:tc>
        <w:tc>
          <w:tcPr/>
          <w:p>
            <w:pPr>
              <w:pStyle w:val="Compact"/>
              <w:jc w:val="left"/>
            </w:pPr>
            <w:r>
              <w:rPr>
                <w:rStyle w:val="VerbatimChar"/>
              </w:rPr>
              <w:t xml:space="preserve">/book/[location]/[service-type]/</w:t>
            </w:r>
          </w:p>
        </w:tc>
        <w:tc>
          <w:tcPr/>
          <w:p>
            <w:pPr>
              <w:pStyle w:val="Compact"/>
              <w:jc w:val="left"/>
            </w:pPr>
            <w:r>
              <w:rPr>
                <w:rStyle w:val="VerbatimChar"/>
              </w:rPr>
              <w:t xml:space="preserve">/book/abu-dhabi/porsche-service/</w:t>
            </w:r>
          </w:p>
        </w:tc>
      </w:tr>
    </w:tbl>
    <w:bookmarkEnd w:id="49"/>
    <w:bookmarkStart w:id="50" w:name="url-parameter-governance"/>
    <w:p>
      <w:pPr>
        <w:pStyle w:val="4"/>
      </w:pPr>
      <w:r>
        <w:t xml:space="preserve">3.2.2 URL Parameter Governance</w:t>
      </w:r>
    </w:p>
    <w:tbl>
      <w:tblPr>
        <w:tblStyle w:val="Table"/>
        <w:tblW w:type="pct" w:w="5000"/>
        <w:jc w:val="left"/>
        <w:tblLayout w:type="fixed"/>
        <w:tblLook w:firstRow="1" w:lastRow="0" w:firstColumn="0" w:lastColumn="0" w:noHBand="0" w:noVBand="0" w:val="0020"/>
      </w:tblPr>
      <w:tblGrid>
        <w:gridCol w:w="3420"/>
        <w:gridCol w:w="2880"/>
        <w:gridCol w:w="1620"/>
      </w:tblGrid>
      <w:tr>
        <w:trPr>
          <w:tblHeader w:val="on"/>
        </w:trPr>
        <w:tc>
          <w:tcPr/>
          <w:p>
            <w:pPr>
              <w:pStyle w:val="Compact"/>
              <w:jc w:val="left"/>
            </w:pPr>
            <w:r>
              <w:t xml:space="preserve">Parameter Handling</w:t>
            </w:r>
          </w:p>
        </w:tc>
        <w:tc>
          <w:tcPr/>
          <w:p>
            <w:pPr>
              <w:pStyle w:val="Compact"/>
              <w:jc w:val="left"/>
            </w:pPr>
            <w:r>
              <w:t xml:space="preserve">Implementation</w:t>
            </w:r>
          </w:p>
        </w:tc>
        <w:tc>
          <w:tcPr/>
          <w:p>
            <w:pPr>
              <w:pStyle w:val="Compact"/>
              <w:jc w:val="left"/>
            </w:pPr>
            <w:r>
              <w:t xml:space="preserve">Example</w:t>
            </w:r>
          </w:p>
        </w:tc>
      </w:tr>
      <w:tr>
        <w:tc>
          <w:tcPr/>
          <w:p>
            <w:pPr>
              <w:pStyle w:val="Compact"/>
              <w:jc w:val="left"/>
            </w:pPr>
            <w:r>
              <w:rPr>
                <w:b/>
                <w:bCs/>
              </w:rPr>
              <w:t xml:space="preserve">Canonical self-referencing</w:t>
            </w:r>
          </w:p>
        </w:tc>
        <w:tc>
          <w:tcPr/>
          <w:p>
            <w:pPr>
              <w:pStyle w:val="Compact"/>
              <w:jc w:val="left"/>
            </w:pPr>
            <w:r>
              <w:t xml:space="preserve">All indexable pages include self-referencing canonical</w:t>
            </w:r>
          </w:p>
        </w:tc>
        <w:tc>
          <w:tcPr/>
          <w:p>
            <w:pPr>
              <w:pStyle w:val="Compact"/>
              <w:jc w:val="left"/>
            </w:pPr>
            <w:r>
              <w:rPr>
                <w:rStyle w:val="VerbatimChar"/>
              </w:rPr>
              <w:t xml:space="preserve">/services/abu-dhabi/?brand=porsche</w:t>
            </w:r>
            <w:r>
              <w:t xml:space="preserve"> </w:t>
            </w:r>
            <w:r>
              <w:t xml:space="preserve">→ canonical to</w:t>
            </w:r>
            <w:r>
              <w:t xml:space="preserve"> </w:t>
            </w:r>
            <w:r>
              <w:rPr>
                <w:rStyle w:val="VerbatimChar"/>
              </w:rPr>
              <w:t xml:space="preserve">/services/abu-dhabi/</w:t>
            </w:r>
          </w:p>
        </w:tc>
      </w:tr>
      <w:tr>
        <w:tc>
          <w:tcPr/>
          <w:p>
            <w:pPr>
              <w:pStyle w:val="Compact"/>
              <w:jc w:val="left"/>
            </w:pPr>
            <w:r>
              <w:rPr>
                <w:b/>
                <w:bCs/>
              </w:rPr>
              <w:t xml:space="preserve">Noindex parameters</w:t>
            </w:r>
          </w:p>
        </w:tc>
        <w:tc>
          <w:tcPr/>
          <w:p>
            <w:pPr>
              <w:pStyle w:val="Compact"/>
              <w:jc w:val="left"/>
            </w:pPr>
            <w:r>
              <w:t xml:space="preserve">Internal search results, filtered views beyond single parameter</w:t>
            </w:r>
          </w:p>
        </w:tc>
        <w:tc>
          <w:tcPr/>
          <w:p>
            <w:pPr>
              <w:pStyle w:val="Compact"/>
              <w:jc w:val="left"/>
            </w:pPr>
            <w:r>
              <w:rPr>
                <w:rStyle w:val="VerbatimChar"/>
              </w:rPr>
              <w:t xml:space="preserve">/search?query=steering</w:t>
            </w:r>
            <w:r>
              <w:t xml:space="preserve"> </w:t>
            </w:r>
            <w:r>
              <w:t xml:space="preserve">→ noindex</w:t>
            </w:r>
          </w:p>
        </w:tc>
      </w:tr>
      <w:tr>
        <w:tc>
          <w:tcPr/>
          <w:p>
            <w:pPr>
              <w:pStyle w:val="Compact"/>
              <w:jc w:val="left"/>
            </w:pPr>
            <w:r>
              <w:rPr>
                <w:b/>
                <w:bCs/>
              </w:rPr>
              <w:t xml:space="preserve">Language geo-targeting</w:t>
            </w:r>
          </w:p>
        </w:tc>
        <w:tc>
          <w:tcPr/>
          <w:p>
            <w:pPr>
              <w:pStyle w:val="Compact"/>
              <w:jc w:val="left"/>
            </w:pPr>
            <w:r>
              <w:t xml:space="preserve">Subdirectory with hreflang cross-referencing</w:t>
            </w:r>
          </w:p>
        </w:tc>
        <w:tc>
          <w:tcPr/>
          <w:p>
            <w:pPr>
              <w:pStyle w:val="Compact"/>
              <w:jc w:val="left"/>
            </w:pPr>
            <w:r>
              <w:rPr>
                <w:rStyle w:val="VerbatimChar"/>
              </w:rPr>
              <w:t xml:space="preserve">/en/abu-dhabi/</w:t>
            </w:r>
            <w:r>
              <w:t xml:space="preserve"> </w:t>
            </w:r>
            <w:r>
              <w:t xml:space="preserve">(hreflang: en-AE),</w:t>
            </w:r>
            <w:r>
              <w:t xml:space="preserve"> </w:t>
            </w:r>
            <w:r>
              <w:rPr>
                <w:rStyle w:val="VerbatimChar"/>
              </w:rPr>
              <w:t xml:space="preserve">/ar/abu-dhabi/</w:t>
            </w:r>
            <w:r>
              <w:t xml:space="preserve"> </w:t>
            </w:r>
            <w:r>
              <w:t xml:space="preserve">(hreflang: ar-AE)</w:t>
            </w:r>
          </w:p>
        </w:tc>
      </w:tr>
    </w:tbl>
    <w:bookmarkEnd w:id="50"/>
    <w:bookmarkStart w:id="51" w:name="X7a0caa5ad551deb032a000db28754e66d65498f"/>
    <w:p>
      <w:pPr>
        <w:pStyle w:val="4"/>
      </w:pPr>
      <w:r>
        <w:t xml:space="preserve">3.2.3 Faceted Navigation for Programmatic Scale</w:t>
      </w:r>
    </w:p>
    <w:tbl>
      <w:tblPr>
        <w:tblStyle w:val="Table"/>
        <w:tblW w:type="pct" w:w="5000"/>
        <w:jc w:val="left"/>
        <w:tblLayout w:type="fixed"/>
        <w:tblLook w:firstRow="1" w:lastRow="0" w:firstColumn="0" w:lastColumn="0" w:noHBand="0" w:noVBand="0" w:val="0020"/>
      </w:tblPr>
      <w:tblGrid>
        <w:gridCol w:w="2762"/>
        <w:gridCol w:w="3499"/>
        <w:gridCol w:w="1657"/>
      </w:tblGrid>
      <w:tr>
        <w:trPr>
          <w:tblHeader w:val="on"/>
        </w:trPr>
        <w:tc>
          <w:tcPr/>
          <w:p>
            <w:pPr>
              <w:pStyle w:val="Compact"/>
              <w:jc w:val="left"/>
            </w:pPr>
            <w:r>
              <w:t xml:space="preserve">Parameter Type</w:t>
            </w:r>
          </w:p>
        </w:tc>
        <w:tc>
          <w:tcPr/>
          <w:p>
            <w:pPr>
              <w:pStyle w:val="Compact"/>
              <w:jc w:val="left"/>
            </w:pPr>
            <w:r>
              <w:t xml:space="preserve">Indexing Treatment</w:t>
            </w:r>
          </w:p>
        </w:tc>
        <w:tc>
          <w:tcPr/>
          <w:p>
            <w:pPr>
              <w:pStyle w:val="Compact"/>
              <w:jc w:val="left"/>
            </w:pPr>
            <w:r>
              <w:t xml:space="preserve">Example</w:t>
            </w:r>
          </w:p>
        </w:tc>
      </w:tr>
      <w:tr>
        <w:tc>
          <w:tcPr/>
          <w:p>
            <w:pPr>
              <w:pStyle w:val="Compact"/>
              <w:jc w:val="left"/>
            </w:pPr>
            <w:r>
              <w:rPr>
                <w:b/>
                <w:bCs/>
              </w:rPr>
              <w:t xml:space="preserve">Primary filters</w:t>
            </w:r>
            <w:r>
              <w:t xml:space="preserve"> </w:t>
            </w:r>
            <w:r>
              <w:t xml:space="preserve">(brand, service type)</w:t>
            </w:r>
          </w:p>
        </w:tc>
        <w:tc>
          <w:tcPr/>
          <w:p>
            <w:pPr>
              <w:pStyle w:val="Compact"/>
              <w:jc w:val="left"/>
            </w:pPr>
            <w:r>
              <w:rPr>
                <w:b/>
                <w:bCs/>
              </w:rPr>
              <w:t xml:space="preserve">Clean URL rewrite</w:t>
            </w:r>
          </w:p>
        </w:tc>
        <w:tc>
          <w:tcPr/>
          <w:p>
            <w:pPr>
              <w:pStyle w:val="Compact"/>
              <w:jc w:val="left"/>
            </w:pPr>
            <w:r>
              <w:rPr>
                <w:rStyle w:val="VerbatimChar"/>
              </w:rPr>
              <w:t xml:space="preserve">/services/abu-dhabi/porsche/</w:t>
            </w:r>
          </w:p>
        </w:tc>
      </w:tr>
      <w:tr>
        <w:tc>
          <w:tcPr/>
          <w:p>
            <w:pPr>
              <w:pStyle w:val="Compact"/>
              <w:jc w:val="left"/>
            </w:pPr>
            <w:r>
              <w:rPr>
                <w:b/>
                <w:bCs/>
              </w:rPr>
              <w:t xml:space="preserve">Secondary filters</w:t>
            </w:r>
            <w:r>
              <w:t xml:space="preserve"> </w:t>
            </w:r>
            <w:r>
              <w:t xml:space="preserve">(availability, price range)</w:t>
            </w:r>
          </w:p>
        </w:tc>
        <w:tc>
          <w:tcPr/>
          <w:p>
            <w:pPr>
              <w:pStyle w:val="Compact"/>
              <w:jc w:val="left"/>
            </w:pPr>
            <w:r>
              <w:rPr>
                <w:b/>
                <w:bCs/>
              </w:rPr>
              <w:t xml:space="preserve">Canonical to clean URL</w:t>
            </w:r>
          </w:p>
        </w:tc>
        <w:tc>
          <w:tcPr/>
          <w:p>
            <w:pPr>
              <w:pStyle w:val="Compact"/>
              <w:jc w:val="left"/>
            </w:pPr>
            <w:r>
              <w:rPr>
                <w:rStyle w:val="VerbatimChar"/>
              </w:rPr>
              <w:t xml:space="preserve">?availability=evening</w:t>
            </w:r>
            <w:r>
              <w:t xml:space="preserve"> </w:t>
            </w:r>
            <w:r>
              <w:t xml:space="preserve">→ canonical to base</w:t>
            </w:r>
          </w:p>
        </w:tc>
      </w:tr>
      <w:tr>
        <w:tc>
          <w:tcPr/>
          <w:p>
            <w:pPr>
              <w:pStyle w:val="Compact"/>
              <w:jc w:val="left"/>
            </w:pPr>
            <w:r>
              <w:rPr>
                <w:b/>
                <w:bCs/>
              </w:rPr>
              <w:t xml:space="preserve">Sort orders</w:t>
            </w:r>
          </w:p>
        </w:tc>
        <w:tc>
          <w:tcPr/>
          <w:p>
            <w:pPr>
              <w:pStyle w:val="Compact"/>
              <w:jc w:val="left"/>
            </w:pPr>
            <w:r>
              <w:rPr>
                <w:b/>
                <w:bCs/>
              </w:rPr>
              <w:t xml:space="preserve">Noindex</w:t>
            </w:r>
          </w:p>
        </w:tc>
        <w:tc>
          <w:tcPr/>
          <w:p>
            <w:pPr>
              <w:pStyle w:val="Compact"/>
              <w:jc w:val="left"/>
            </w:pPr>
            <w:r>
              <w:rPr>
                <w:rStyle w:val="VerbatimChar"/>
              </w:rPr>
              <w:t xml:space="preserve">?sort=price-asc</w:t>
            </w:r>
          </w:p>
        </w:tc>
      </w:tr>
      <w:tr>
        <w:tc>
          <w:tcPr/>
          <w:p>
            <w:pPr>
              <w:pStyle w:val="Compact"/>
              <w:jc w:val="left"/>
            </w:pPr>
            <w:r>
              <w:rPr>
                <w:b/>
                <w:bCs/>
              </w:rPr>
              <w:t xml:space="preserve">Pagination</w:t>
            </w:r>
          </w:p>
        </w:tc>
        <w:tc>
          <w:tcPr/>
          <w:p>
            <w:pPr>
              <w:pStyle w:val="Compact"/>
              <w:jc w:val="left"/>
            </w:pPr>
            <w:r>
              <w:rPr>
                <w:b/>
                <w:bCs/>
              </w:rPr>
              <w:t xml:space="preserve">Self-canonical with rel=prev/next</w:t>
            </w:r>
          </w:p>
        </w:tc>
        <w:tc>
          <w:tcPr/>
          <w:p>
            <w:pPr>
              <w:pStyle w:val="Compact"/>
              <w:jc w:val="left"/>
            </w:pPr>
            <w:r>
              <w:rPr>
                <w:rStyle w:val="VerbatimChar"/>
              </w:rPr>
              <w:t xml:space="preserve">/services/abu-dhabi/page/2/</w:t>
            </w:r>
          </w:p>
        </w:tc>
      </w:tr>
    </w:tbl>
    <w:p>
      <w:pPr>
        <w:pStyle w:val="a0"/>
      </w:pPr>
      <w:r>
        <w:rPr>
          <w:b/>
          <w:bCs/>
        </w:rPr>
        <w:t xml:space="preserve">XML sitemap segmentation</w:t>
      </w:r>
      <w:r>
        <w:t xml:space="preserve"> </w:t>
      </w:r>
      <w:r>
        <w:t xml:space="preserve">by content type and priority:</w:t>
      </w:r>
    </w:p>
    <w:p>
      <w:pPr>
        <w:pStyle w:val="SourceCode"/>
      </w:pPr>
      <w:r>
        <w:rPr>
          <w:rStyle w:val="NormalTok"/>
        </w:rPr>
        <w:t xml:space="preserve">&lt;</w:t>
      </w:r>
      <w:r>
        <w:rPr>
          <w:rStyle w:val="KeywordTok"/>
        </w:rPr>
        <w:t xml:space="preserve">sitemapindex</w:t>
      </w:r>
      <w:r>
        <w:rPr>
          <w:rStyle w:val="OtherTok"/>
        </w:rPr>
        <w:t xml:space="preserve"> xmlns=</w:t>
      </w:r>
      <w:r>
        <w:rPr>
          <w:rStyle w:val="StringTok"/>
        </w:rPr>
        <w:t xml:space="preserve">"http://www.sitemaps.org/schemas/sitemap/0.9"</w:t>
      </w:r>
      <w:r>
        <w:rPr>
          <w:rStyle w:val="NormalTok"/>
        </w:rPr>
        <w:t xml:space="preserve">&gt;</w:t>
      </w:r>
      <w:r>
        <w:br/>
      </w:r>
      <w:r>
        <w:rPr>
          <w:rStyle w:val="NormalTok"/>
        </w:rPr>
        <w:t xml:space="preserve">  &lt;</w:t>
      </w:r>
      <w:r>
        <w:rPr>
          <w:rStyle w:val="KeywordTok"/>
        </w:rPr>
        <w:t xml:space="preserve">sitemap</w:t>
      </w:r>
      <w:r>
        <w:rPr>
          <w:rStyle w:val="NormalTok"/>
        </w:rPr>
        <w:t xml:space="preserve">&gt;</w:t>
      </w:r>
      <w:r>
        <w:br/>
      </w:r>
      <w:r>
        <w:rPr>
          <w:rStyle w:val="NormalTok"/>
        </w:rPr>
        <w:t xml:space="preserve">    &lt;</w:t>
      </w:r>
      <w:r>
        <w:rPr>
          <w:rStyle w:val="KeywordTok"/>
        </w:rPr>
        <w:t xml:space="preserve">loc</w:t>
      </w:r>
      <w:r>
        <w:rPr>
          <w:rStyle w:val="NormalTok"/>
        </w:rPr>
        <w:t xml:space="preserve">&gt;https://smartmotor.ae/sitemap-services.xml&lt;/</w:t>
      </w:r>
      <w:r>
        <w:rPr>
          <w:rStyle w:val="KeywordTok"/>
        </w:rPr>
        <w:t xml:space="preserve">loc</w:t>
      </w:r>
      <w:r>
        <w:rPr>
          <w:rStyle w:val="NormalTok"/>
        </w:rPr>
        <w:t xml:space="preserve">&gt;</w:t>
      </w:r>
      <w:r>
        <w:br/>
      </w:r>
      <w:r>
        <w:rPr>
          <w:rStyle w:val="NormalTok"/>
        </w:rPr>
        <w:t xml:space="preserve">    &lt;</w:t>
      </w:r>
      <w:r>
        <w:rPr>
          <w:rStyle w:val="KeywordTok"/>
        </w:rPr>
        <w:t xml:space="preserve">lastmod</w:t>
      </w:r>
      <w:r>
        <w:rPr>
          <w:rStyle w:val="NormalTok"/>
        </w:rPr>
        <w:t xml:space="preserve">&gt;2026-02-25&lt;/</w:t>
      </w:r>
      <w:r>
        <w:rPr>
          <w:rStyle w:val="KeywordTok"/>
        </w:rPr>
        <w:t xml:space="preserve">lastmod</w:t>
      </w:r>
      <w:r>
        <w:rPr>
          <w:rStyle w:val="NormalTok"/>
        </w:rPr>
        <w:t xml:space="preserve">&gt;</w:t>
      </w:r>
      <w:r>
        <w:br/>
      </w:r>
      <w:r>
        <w:rPr>
          <w:rStyle w:val="NormalTok"/>
        </w:rPr>
        <w:t xml:space="preserve">    &lt;</w:t>
      </w:r>
      <w:r>
        <w:rPr>
          <w:rStyle w:val="KeywordTok"/>
        </w:rPr>
        <w:t xml:space="preserve">priority</w:t>
      </w:r>
      <w:r>
        <w:rPr>
          <w:rStyle w:val="NormalTok"/>
        </w:rPr>
        <w:t xml:space="preserve">&gt;1.0&lt;/</w:t>
      </w:r>
      <w:r>
        <w:rPr>
          <w:rStyle w:val="KeywordTok"/>
        </w:rPr>
        <w:t xml:space="preserve">priority</w:t>
      </w:r>
      <w:r>
        <w:rPr>
          <w:rStyle w:val="NormalTok"/>
        </w:rPr>
        <w:t xml:space="preserve">&gt;</w:t>
      </w:r>
      <w:r>
        <w:br/>
      </w:r>
      <w:r>
        <w:rPr>
          <w:rStyle w:val="NormalTok"/>
        </w:rPr>
        <w:t xml:space="preserve">  &lt;/</w:t>
      </w:r>
      <w:r>
        <w:rPr>
          <w:rStyle w:val="KeywordTok"/>
        </w:rPr>
        <w:t xml:space="preserve">sitemap</w:t>
      </w:r>
      <w:r>
        <w:rPr>
          <w:rStyle w:val="NormalTok"/>
        </w:rPr>
        <w:t xml:space="preserve">&gt;</w:t>
      </w:r>
      <w:r>
        <w:br/>
      </w:r>
      <w:r>
        <w:rPr>
          <w:rStyle w:val="NormalTok"/>
        </w:rPr>
        <w:t xml:space="preserve">  &lt;</w:t>
      </w:r>
      <w:r>
        <w:rPr>
          <w:rStyle w:val="KeywordTok"/>
        </w:rPr>
        <w:t xml:space="preserve">sitemap</w:t>
      </w:r>
      <w:r>
        <w:rPr>
          <w:rStyle w:val="NormalTok"/>
        </w:rPr>
        <w:t xml:space="preserve">&gt;</w:t>
      </w:r>
      <w:r>
        <w:br/>
      </w:r>
      <w:r>
        <w:rPr>
          <w:rStyle w:val="NormalTok"/>
        </w:rPr>
        <w:t xml:space="preserve">    &lt;</w:t>
      </w:r>
      <w:r>
        <w:rPr>
          <w:rStyle w:val="KeywordTok"/>
        </w:rPr>
        <w:t xml:space="preserve">loc</w:t>
      </w:r>
      <w:r>
        <w:rPr>
          <w:rStyle w:val="NormalTok"/>
        </w:rPr>
        <w:t xml:space="preserve">&gt;https://smartmotor.ae/sitemap-knowledge.xml&lt;/</w:t>
      </w:r>
      <w:r>
        <w:rPr>
          <w:rStyle w:val="KeywordTok"/>
        </w:rPr>
        <w:t xml:space="preserve">loc</w:t>
      </w:r>
      <w:r>
        <w:rPr>
          <w:rStyle w:val="NormalTok"/>
        </w:rPr>
        <w:t xml:space="preserve">&gt;</w:t>
      </w:r>
      <w:r>
        <w:br/>
      </w:r>
      <w:r>
        <w:rPr>
          <w:rStyle w:val="NormalTok"/>
        </w:rPr>
        <w:t xml:space="preserve">    &lt;</w:t>
      </w:r>
      <w:r>
        <w:rPr>
          <w:rStyle w:val="KeywordTok"/>
        </w:rPr>
        <w:t xml:space="preserve">lastmod</w:t>
      </w:r>
      <w:r>
        <w:rPr>
          <w:rStyle w:val="NormalTok"/>
        </w:rPr>
        <w:t xml:space="preserve">&gt;2026-02-25&lt;/</w:t>
      </w:r>
      <w:r>
        <w:rPr>
          <w:rStyle w:val="KeywordTok"/>
        </w:rPr>
        <w:t xml:space="preserve">lastmod</w:t>
      </w:r>
      <w:r>
        <w:rPr>
          <w:rStyle w:val="NormalTok"/>
        </w:rPr>
        <w:t xml:space="preserve">&gt;</w:t>
      </w:r>
      <w:r>
        <w:br/>
      </w:r>
      <w:r>
        <w:rPr>
          <w:rStyle w:val="NormalTok"/>
        </w:rPr>
        <w:t xml:space="preserve">    &lt;</w:t>
      </w:r>
      <w:r>
        <w:rPr>
          <w:rStyle w:val="KeywordTok"/>
        </w:rPr>
        <w:t xml:space="preserve">priority</w:t>
      </w:r>
      <w:r>
        <w:rPr>
          <w:rStyle w:val="NormalTok"/>
        </w:rPr>
        <w:t xml:space="preserve">&gt;0.8&lt;/</w:t>
      </w:r>
      <w:r>
        <w:rPr>
          <w:rStyle w:val="KeywordTok"/>
        </w:rPr>
        <w:t xml:space="preserve">priority</w:t>
      </w:r>
      <w:r>
        <w:rPr>
          <w:rStyle w:val="NormalTok"/>
        </w:rPr>
        <w:t xml:space="preserve">&gt;</w:t>
      </w:r>
      <w:r>
        <w:br/>
      </w:r>
      <w:r>
        <w:rPr>
          <w:rStyle w:val="NormalTok"/>
        </w:rPr>
        <w:t xml:space="preserve">  &lt;/</w:t>
      </w:r>
      <w:r>
        <w:rPr>
          <w:rStyle w:val="KeywordTok"/>
        </w:rPr>
        <w:t xml:space="preserve">sitemap</w:t>
      </w:r>
      <w:r>
        <w:rPr>
          <w:rStyle w:val="NormalTok"/>
        </w:rPr>
        <w:t xml:space="preserve">&gt;</w:t>
      </w:r>
      <w:r>
        <w:br/>
      </w:r>
      <w:r>
        <w:rPr>
          <w:rStyle w:val="NormalTok"/>
        </w:rPr>
        <w:t xml:space="preserve">  &lt;</w:t>
      </w:r>
      <w:r>
        <w:rPr>
          <w:rStyle w:val="KeywordTok"/>
        </w:rPr>
        <w:t xml:space="preserve">sitemap</w:t>
      </w:r>
      <w:r>
        <w:rPr>
          <w:rStyle w:val="NormalTok"/>
        </w:rPr>
        <w:t xml:space="preserve">&gt;</w:t>
      </w:r>
      <w:r>
        <w:br/>
      </w:r>
      <w:r>
        <w:rPr>
          <w:rStyle w:val="NormalTok"/>
        </w:rPr>
        <w:t xml:space="preserve">    &lt;</w:t>
      </w:r>
      <w:r>
        <w:rPr>
          <w:rStyle w:val="KeywordTok"/>
        </w:rPr>
        <w:t xml:space="preserve">loc</w:t>
      </w:r>
      <w:r>
        <w:rPr>
          <w:rStyle w:val="NormalTok"/>
        </w:rPr>
        <w:t xml:space="preserve">&gt;https://smartmotor.ae/sitemap-images.xml&lt;/</w:t>
      </w:r>
      <w:r>
        <w:rPr>
          <w:rStyle w:val="KeywordTok"/>
        </w:rPr>
        <w:t xml:space="preserve">loc</w:t>
      </w:r>
      <w:r>
        <w:rPr>
          <w:rStyle w:val="NormalTok"/>
        </w:rPr>
        <w:t xml:space="preserve">&gt;</w:t>
      </w:r>
      <w:r>
        <w:br/>
      </w:r>
      <w:r>
        <w:rPr>
          <w:rStyle w:val="NormalTok"/>
        </w:rPr>
        <w:t xml:space="preserve">    &lt;</w:t>
      </w:r>
      <w:r>
        <w:rPr>
          <w:rStyle w:val="KeywordTok"/>
        </w:rPr>
        <w:t xml:space="preserve">lastmod</w:t>
      </w:r>
      <w:r>
        <w:rPr>
          <w:rStyle w:val="NormalTok"/>
        </w:rPr>
        <w:t xml:space="preserve">&gt;2026-02-25&lt;/</w:t>
      </w:r>
      <w:r>
        <w:rPr>
          <w:rStyle w:val="KeywordTok"/>
        </w:rPr>
        <w:t xml:space="preserve">lastmod</w:t>
      </w:r>
      <w:r>
        <w:rPr>
          <w:rStyle w:val="NormalTok"/>
        </w:rPr>
        <w:t xml:space="preserve">&gt;</w:t>
      </w:r>
      <w:r>
        <w:br/>
      </w:r>
      <w:r>
        <w:rPr>
          <w:rStyle w:val="NormalTok"/>
        </w:rPr>
        <w:t xml:space="preserve">    &lt;</w:t>
      </w:r>
      <w:r>
        <w:rPr>
          <w:rStyle w:val="KeywordTok"/>
        </w:rPr>
        <w:t xml:space="preserve">priority</w:t>
      </w:r>
      <w:r>
        <w:rPr>
          <w:rStyle w:val="NormalTok"/>
        </w:rPr>
        <w:t xml:space="preserve">&gt;0.6&lt;/</w:t>
      </w:r>
      <w:r>
        <w:rPr>
          <w:rStyle w:val="KeywordTok"/>
        </w:rPr>
        <w:t xml:space="preserve">priority</w:t>
      </w:r>
      <w:r>
        <w:rPr>
          <w:rStyle w:val="NormalTok"/>
        </w:rPr>
        <w:t xml:space="preserve">&gt;</w:t>
      </w:r>
      <w:r>
        <w:br/>
      </w:r>
      <w:r>
        <w:rPr>
          <w:rStyle w:val="NormalTok"/>
        </w:rPr>
        <w:t xml:space="preserve">  &lt;/</w:t>
      </w:r>
      <w:r>
        <w:rPr>
          <w:rStyle w:val="KeywordTok"/>
        </w:rPr>
        <w:t xml:space="preserve">sitemap</w:t>
      </w:r>
      <w:r>
        <w:rPr>
          <w:rStyle w:val="NormalTok"/>
        </w:rPr>
        <w:t xml:space="preserve">&gt;</w:t>
      </w:r>
      <w:r>
        <w:br/>
      </w:r>
      <w:r>
        <w:rPr>
          <w:rStyle w:val="NormalTok"/>
        </w:rPr>
        <w:t xml:space="preserve">&lt;/</w:t>
      </w:r>
      <w:r>
        <w:rPr>
          <w:rStyle w:val="KeywordTok"/>
        </w:rPr>
        <w:t xml:space="preserve">sitemapindex</w:t>
      </w:r>
      <w:r>
        <w:rPr>
          <w:rStyle w:val="NormalTok"/>
        </w:rPr>
        <w:t xml:space="preserve">&gt;</w:t>
      </w:r>
    </w:p>
    <w:p>
      <w:r>
        <w:pict>
          <v:rect style="width:0;height:1.5pt" o:hralign="center" o:hrstd="t" o:hr="t"/>
        </w:pict>
      </w:r>
    </w:p>
    <w:bookmarkEnd w:id="51"/>
    <w:bookmarkEnd w:id="52"/>
    <w:bookmarkEnd w:id="53"/>
    <w:bookmarkStart w:id="64" w:name="chapter-4-technical-seo-backend-mastery"/>
    <w:p>
      <w:pPr>
        <w:pStyle w:val="2"/>
      </w:pPr>
      <w:r>
        <w:t xml:space="preserve">Chapter 4: Technical SEO &amp; Backend Mastery</w:t>
      </w:r>
    </w:p>
    <w:bookmarkStart w:id="58" w:name="core-web-vitals-2026-thresholds"/>
    <w:p>
      <w:pPr>
        <w:pStyle w:val="3"/>
      </w:pPr>
      <w:r>
        <w:t xml:space="preserve">4.1 Core Web Vitals: 2026 Thresholds</w:t>
      </w:r>
    </w:p>
    <w:p>
      <w:pPr>
        <w:pStyle w:val="FirstParagraph"/>
      </w:pPr>
      <w:r>
        <w:t xml:space="preserve">Google’s Core Web Vitals have</w:t>
      </w:r>
      <w:r>
        <w:t xml:space="preserve"> </w:t>
      </w:r>
      <w:r>
        <w:rPr>
          <w:b/>
          <w:bCs/>
        </w:rPr>
        <w:t xml:space="preserve">stabilized as definitive ranking signals</w:t>
      </w:r>
      <w:r>
        <w:t xml:space="preserve">, with 2026 thresholds reflecting evolved user expectations and technical capabilities.</w:t>
      </w:r>
    </w:p>
    <w:bookmarkStart w:id="54" w:name="largest-contentful-paint-lcp"/>
    <w:p>
      <w:pPr>
        <w:pStyle w:val="4"/>
      </w:pPr>
      <w:r>
        <w:t xml:space="preserve">4.1.1 Largest Contentful Paint (LCP)</w:t>
      </w:r>
    </w:p>
    <w:tbl>
      <w:tblPr>
        <w:tblStyle w:val="Table"/>
        <w:tblW w:type="pct" w:w="5000"/>
        <w:jc w:val="left"/>
        <w:tblLayout w:type="fixed"/>
        <w:tblLook w:firstRow="1" w:lastRow="0" w:firstColumn="0" w:lastColumn="0" w:noHBand="0" w:noVBand="0" w:val="0020"/>
      </w:tblPr>
      <w:tblGrid>
        <w:gridCol w:w="1936"/>
        <w:gridCol w:w="3344"/>
        <w:gridCol w:w="2640"/>
      </w:tblGrid>
      <w:tr>
        <w:trPr>
          <w:tblHeader w:val="on"/>
        </w:trPr>
        <w:tc>
          <w:tcPr/>
          <w:p>
            <w:pPr>
              <w:pStyle w:val="Compact"/>
              <w:jc w:val="left"/>
            </w:pPr>
            <w:r>
              <w:t xml:space="preserve">Threshold</w:t>
            </w:r>
          </w:p>
        </w:tc>
        <w:tc>
          <w:tcPr/>
          <w:p>
            <w:pPr>
              <w:pStyle w:val="Compact"/>
              <w:jc w:val="left"/>
            </w:pPr>
            <w:r>
              <w:t xml:space="preserve">Target Population</w:t>
            </w:r>
          </w:p>
        </w:tc>
        <w:tc>
          <w:tcPr/>
          <w:p>
            <w:pPr>
              <w:pStyle w:val="Compact"/>
              <w:jc w:val="left"/>
            </w:pPr>
            <w:r>
              <w:t xml:space="preserve">Business Impact</w:t>
            </w:r>
          </w:p>
        </w:tc>
      </w:tr>
      <w:tr>
        <w:tc>
          <w:tcPr/>
          <w:p>
            <w:pPr>
              <w:pStyle w:val="Compact"/>
              <w:jc w:val="left"/>
            </w:pPr>
            <w:r>
              <w:rPr>
                <w:b/>
                <w:bCs/>
              </w:rPr>
              <w:t xml:space="preserve">≤2.5 seconds</w:t>
            </w:r>
          </w:p>
        </w:tc>
        <w:tc>
          <w:tcPr/>
          <w:p>
            <w:pPr>
              <w:pStyle w:val="Compact"/>
              <w:jc w:val="left"/>
            </w:pPr>
            <w:r>
              <w:t xml:space="preserve">Good (75th percentile)</w:t>
            </w:r>
          </w:p>
        </w:tc>
        <w:tc>
          <w:tcPr/>
          <w:p>
            <w:pPr>
              <w:pStyle w:val="Compact"/>
              <w:jc w:val="left"/>
            </w:pPr>
            <w:r>
              <w:rPr>
                <w:b/>
                <w:bCs/>
              </w:rPr>
              <w:t xml:space="preserve">Full ranking signal benefit</w:t>
            </w:r>
          </w:p>
        </w:tc>
      </w:tr>
      <w:tr>
        <w:tc>
          <w:tcPr/>
          <w:p>
            <w:pPr>
              <w:pStyle w:val="Compact"/>
              <w:jc w:val="left"/>
            </w:pPr>
            <w:r>
              <w:rPr>
                <w:b/>
                <w:bCs/>
              </w:rPr>
              <w:t xml:space="preserve">2.5-4.0 seconds</w:t>
            </w:r>
          </w:p>
        </w:tc>
        <w:tc>
          <w:tcPr/>
          <w:p>
            <w:pPr>
              <w:pStyle w:val="Compact"/>
              <w:jc w:val="left"/>
            </w:pPr>
            <w:r>
              <w:t xml:space="preserve">Needs improvement</w:t>
            </w:r>
          </w:p>
        </w:tc>
        <w:tc>
          <w:tcPr/>
          <w:p>
            <w:pPr>
              <w:pStyle w:val="Compact"/>
              <w:jc w:val="left"/>
            </w:pPr>
            <w:r>
              <w:rPr>
                <w:b/>
                <w:bCs/>
              </w:rPr>
              <w:t xml:space="preserve">Partial signal degradation</w:t>
            </w:r>
          </w:p>
        </w:tc>
      </w:tr>
      <w:tr>
        <w:tc>
          <w:tcPr/>
          <w:p>
            <w:pPr>
              <w:pStyle w:val="Compact"/>
              <w:jc w:val="left"/>
            </w:pPr>
            <w:r>
              <w:rPr>
                <w:b/>
                <w:bCs/>
              </w:rPr>
              <w:t xml:space="preserve">&gt;4.0 seconds</w:t>
            </w:r>
          </w:p>
        </w:tc>
        <w:tc>
          <w:tcPr/>
          <w:p>
            <w:pPr>
              <w:pStyle w:val="Compact"/>
              <w:jc w:val="left"/>
            </w:pPr>
            <w:r>
              <w:t xml:space="preserve">Poor</w:t>
            </w:r>
          </w:p>
        </w:tc>
        <w:tc>
          <w:tcPr/>
          <w:p>
            <w:pPr>
              <w:pStyle w:val="Compact"/>
              <w:jc w:val="left"/>
            </w:pPr>
            <w:r>
              <w:rPr>
                <w:b/>
                <w:bCs/>
              </w:rPr>
              <w:t xml:space="preserve">Significant ranking penalty</w:t>
            </w:r>
          </w:p>
        </w:tc>
      </w:tr>
    </w:tbl>
    <w:p>
      <w:pPr>
        <w:pStyle w:val="a0"/>
      </w:pPr>
      <w:r>
        <w:rPr>
          <w:b/>
          <w:bCs/>
        </w:rPr>
        <w:t xml:space="preserve">UAE-specific optimization requirements</w:t>
      </w:r>
      <w:r>
        <w:t xml:space="preserve">:</w:t>
      </w:r>
    </w:p>
    <w:tbl>
      <w:tblPr>
        <w:tblStyle w:val="Table"/>
        <w:tblW w:type="pct" w:w="5000"/>
        <w:jc w:val="left"/>
        <w:tblLayout w:type="fixed"/>
        <w:tblLook w:firstRow="1" w:lastRow="0" w:firstColumn="0" w:lastColumn="0" w:noHBand="0" w:noVBand="0" w:val="0020"/>
      </w:tblPr>
      <w:tblGrid>
        <w:gridCol w:w="2340"/>
        <w:gridCol w:w="2880"/>
        <w:gridCol w:w="2700"/>
      </w:tblGrid>
      <w:tr>
        <w:trPr>
          <w:tblHeader w:val="on"/>
        </w:trPr>
        <w:tc>
          <w:tcPr/>
          <w:p>
            <w:pPr>
              <w:pStyle w:val="Compact"/>
              <w:jc w:val="left"/>
            </w:pPr>
            <w:r>
              <w:t xml:space="preserve">Optimization</w:t>
            </w:r>
          </w:p>
        </w:tc>
        <w:tc>
          <w:tcPr/>
          <w:p>
            <w:pPr>
              <w:pStyle w:val="Compact"/>
              <w:jc w:val="left"/>
            </w:pPr>
            <w:r>
              <w:t xml:space="preserve">Implementation</w:t>
            </w:r>
          </w:p>
        </w:tc>
        <w:tc>
          <w:tcPr/>
          <w:p>
            <w:pPr>
              <w:pStyle w:val="Compact"/>
              <w:jc w:val="left"/>
            </w:pPr>
            <w:r>
              <w:t xml:space="preserve">Expected Impact</w:t>
            </w:r>
          </w:p>
        </w:tc>
      </w:tr>
      <w:tr>
        <w:tc>
          <w:tcPr/>
          <w:p>
            <w:pPr>
              <w:pStyle w:val="Compact"/>
              <w:jc w:val="left"/>
            </w:pPr>
            <w:r>
              <w:rPr>
                <w:b/>
                <w:bCs/>
              </w:rPr>
              <w:t xml:space="preserve">CDN edge node deployment</w:t>
            </w:r>
          </w:p>
        </w:tc>
        <w:tc>
          <w:tcPr/>
          <w:p>
            <w:pPr>
              <w:pStyle w:val="Compact"/>
              <w:jc w:val="left"/>
            </w:pPr>
            <w:r>
              <w:t xml:space="preserve">Dubai-based edge nodes (AWS CloudFront, Cloudflare)</w:t>
            </w:r>
          </w:p>
        </w:tc>
        <w:tc>
          <w:tcPr/>
          <w:p>
            <w:pPr>
              <w:pStyle w:val="Compact"/>
              <w:jc w:val="left"/>
            </w:pPr>
            <w:r>
              <w:rPr>
                <w:b/>
                <w:bCs/>
              </w:rPr>
              <w:t xml:space="preserve">40-60ms latency reduction</w:t>
            </w:r>
            <w:r>
              <w:t xml:space="preserve"> </w:t>
            </w:r>
            <w:r>
              <w:t xml:space="preserve">versus European origins</w:t>
            </w:r>
          </w:p>
        </w:tc>
      </w:tr>
      <w:tr>
        <w:tc>
          <w:tcPr/>
          <w:p>
            <w:pPr>
              <w:pStyle w:val="Compact"/>
              <w:jc w:val="left"/>
            </w:pPr>
            <w:r>
              <w:rPr>
                <w:b/>
                <w:bCs/>
              </w:rPr>
              <w:t xml:space="preserve">Image format prioritization</w:t>
            </w:r>
          </w:p>
        </w:tc>
        <w:tc>
          <w:tcPr/>
          <w:p>
            <w:pPr>
              <w:pStyle w:val="Compact"/>
              <w:jc w:val="left"/>
            </w:pPr>
            <w:r>
              <w:t xml:space="preserve">AVIF primary → WebP fallback → JPEG ultimate fallback</w:t>
            </w:r>
          </w:p>
        </w:tc>
        <w:tc>
          <w:tcPr/>
          <w:p>
            <w:pPr>
              <w:pStyle w:val="Compact"/>
              <w:jc w:val="left"/>
            </w:pPr>
            <w:r>
              <w:rPr>
                <w:b/>
                <w:bCs/>
              </w:rPr>
              <w:t xml:space="preserve">50% size reduction</w:t>
            </w:r>
            <w:r>
              <w:t xml:space="preserve"> </w:t>
            </w:r>
            <w:r>
              <w:t xml:space="preserve">versus JPEG at equivalent quality</w:t>
            </w:r>
          </w:p>
        </w:tc>
      </w:tr>
      <w:tr>
        <w:tc>
          <w:tcPr/>
          <w:p>
            <w:pPr>
              <w:pStyle w:val="Compact"/>
              <w:jc w:val="left"/>
            </w:pPr>
            <w:r>
              <w:rPr>
                <w:b/>
                <w:bCs/>
              </w:rPr>
              <w:t xml:space="preserve">Server response time (TTFB)</w:t>
            </w:r>
          </w:p>
        </w:tc>
        <w:tc>
          <w:tcPr/>
          <w:p>
            <w:pPr>
              <w:pStyle w:val="Compact"/>
              <w:jc w:val="left"/>
            </w:pPr>
            <w:r>
              <w:t xml:space="preserve">Edge-rendered HTML, database connection pooling, streaming response</w:t>
            </w:r>
          </w:p>
        </w:tc>
        <w:tc>
          <w:tcPr/>
          <w:p>
            <w:pPr>
              <w:pStyle w:val="Compact"/>
              <w:jc w:val="left"/>
            </w:pPr>
            <w:r>
              <w:rPr>
                <w:b/>
                <w:bCs/>
              </w:rPr>
              <w:t xml:space="preserve">≤800ms for mobile 4G</w:t>
            </w:r>
          </w:p>
        </w:tc>
      </w:tr>
    </w:tbl>
    <w:bookmarkEnd w:id="54"/>
    <w:bookmarkStart w:id="55" w:name="interaction-to-next-paint-inp"/>
    <w:p>
      <w:pPr>
        <w:pStyle w:val="4"/>
      </w:pPr>
      <w:r>
        <w:t xml:space="preserve">4.1.2 Interaction to Next Paint (INP)</w:t>
      </w:r>
    </w:p>
    <w:tbl>
      <w:tblPr>
        <w:tblStyle w:val="Table"/>
        <w:tblW w:type="pct" w:w="5000"/>
        <w:jc w:val="left"/>
        <w:tblLayout w:type="fixed"/>
        <w:tblLook w:firstRow="1" w:lastRow="0" w:firstColumn="0" w:lastColumn="0" w:noHBand="0" w:noVBand="0" w:val="0020"/>
      </w:tblPr>
      <w:tblGrid>
        <w:gridCol w:w="1815"/>
        <w:gridCol w:w="2475"/>
        <w:gridCol w:w="3630"/>
      </w:tblGrid>
      <w:tr>
        <w:trPr>
          <w:tblHeader w:val="on"/>
        </w:trPr>
        <w:tc>
          <w:tcPr/>
          <w:p>
            <w:pPr>
              <w:pStyle w:val="Compact"/>
              <w:jc w:val="left"/>
            </w:pPr>
            <w:r>
              <w:t xml:space="preserve">Threshold</w:t>
            </w:r>
          </w:p>
        </w:tc>
        <w:tc>
          <w:tcPr/>
          <w:p>
            <w:pPr>
              <w:pStyle w:val="Compact"/>
              <w:jc w:val="left"/>
            </w:pPr>
            <w:r>
              <w:t xml:space="preserve">User Experience</w:t>
            </w:r>
          </w:p>
        </w:tc>
        <w:tc>
          <w:tcPr/>
          <w:p>
            <w:pPr>
              <w:pStyle w:val="Compact"/>
              <w:jc w:val="left"/>
            </w:pPr>
            <w:r>
              <w:t xml:space="preserve">Implementation Target</w:t>
            </w:r>
          </w:p>
        </w:tc>
      </w:tr>
      <w:tr>
        <w:tc>
          <w:tcPr/>
          <w:p>
            <w:pPr>
              <w:pStyle w:val="Compact"/>
              <w:jc w:val="left"/>
            </w:pPr>
            <w:r>
              <w:rPr>
                <w:b/>
                <w:bCs/>
              </w:rPr>
              <w:t xml:space="preserve">≤200ms</w:t>
            </w:r>
          </w:p>
        </w:tc>
        <w:tc>
          <w:tcPr/>
          <w:p>
            <w:pPr>
              <w:pStyle w:val="Compact"/>
              <w:jc w:val="left"/>
            </w:pPr>
            <w:r>
              <w:t xml:space="preserve">Good</w:t>
            </w:r>
          </w:p>
        </w:tc>
        <w:tc>
          <w:tcPr/>
          <w:p>
            <w:pPr>
              <w:pStyle w:val="Compact"/>
              <w:jc w:val="left"/>
            </w:pPr>
            <w:r>
              <w:rPr>
                <w:b/>
                <w:bCs/>
              </w:rPr>
              <w:t xml:space="preserve">75th percentile of interactions</w:t>
            </w:r>
          </w:p>
        </w:tc>
      </w:tr>
      <w:tr>
        <w:tc>
          <w:tcPr/>
          <w:p>
            <w:pPr>
              <w:pStyle w:val="Compact"/>
              <w:jc w:val="left"/>
            </w:pPr>
            <w:r>
              <w:rPr>
                <w:b/>
                <w:bCs/>
              </w:rPr>
              <w:t xml:space="preserve">200-500ms</w:t>
            </w:r>
          </w:p>
        </w:tc>
        <w:tc>
          <w:tcPr/>
          <w:p>
            <w:pPr>
              <w:pStyle w:val="Compact"/>
              <w:jc w:val="left"/>
            </w:pPr>
            <w:r>
              <w:t xml:space="preserve">Needs improvement</w:t>
            </w:r>
          </w:p>
        </w:tc>
        <w:tc>
          <w:tcPr/>
          <w:p>
            <w:pPr>
              <w:pStyle w:val="Compact"/>
              <w:jc w:val="left"/>
            </w:pPr>
            <w:r>
              <w:rPr>
                <w:b/>
                <w:bCs/>
              </w:rPr>
              <w:t xml:space="preserve">Identify and optimize slow handlers</w:t>
            </w:r>
          </w:p>
        </w:tc>
      </w:tr>
      <w:tr>
        <w:tc>
          <w:tcPr/>
          <w:p>
            <w:pPr>
              <w:pStyle w:val="Compact"/>
              <w:jc w:val="left"/>
            </w:pPr>
            <w:r>
              <w:rPr>
                <w:b/>
                <w:bCs/>
              </w:rPr>
              <w:t xml:space="preserve">&gt;500ms</w:t>
            </w:r>
          </w:p>
        </w:tc>
        <w:tc>
          <w:tcPr/>
          <w:p>
            <w:pPr>
              <w:pStyle w:val="Compact"/>
              <w:jc w:val="left"/>
            </w:pPr>
            <w:r>
              <w:t xml:space="preserve">Poor</w:t>
            </w:r>
          </w:p>
        </w:tc>
        <w:tc>
          <w:tcPr/>
          <w:p>
            <w:pPr>
              <w:pStyle w:val="Compact"/>
              <w:jc w:val="left"/>
            </w:pPr>
            <w:r>
              <w:rPr>
                <w:b/>
                <w:bCs/>
              </w:rPr>
              <w:t xml:space="preserve">Immediate remediation required</w:t>
            </w:r>
          </w:p>
        </w:tc>
      </w:tr>
    </w:tbl>
    <w:p>
      <w:pPr>
        <w:pStyle w:val="a0"/>
      </w:pPr>
      <w:r>
        <w:rPr>
          <w:b/>
          <w:bCs/>
        </w:rPr>
        <w:t xml:space="preserve">JavaScript execution budget of ≤50ms per task</w:t>
      </w:r>
      <w:r>
        <w:t xml:space="preserve"> </w:t>
      </w:r>
      <w:r>
        <w:t xml:space="preserve">for main thread availability.</w:t>
      </w:r>
      <w:r>
        <w:t xml:space="preserve"> </w:t>
      </w:r>
      <w:r>
        <w:rPr>
          <w:b/>
          <w:bCs/>
        </w:rPr>
        <w:t xml:space="preserve">Booking form interaction optimization</w:t>
      </w:r>
      <w:r>
        <w:t xml:space="preserve"> </w:t>
      </w:r>
      <w:r>
        <w:t xml:space="preserve">specifically targets: immediate visual feedback on input focus (&lt;100ms); real-time validation without blocking submission; and progressive form disclosure to reduce initial render complexity.</w:t>
      </w:r>
    </w:p>
    <w:bookmarkEnd w:id="55"/>
    <w:bookmarkStart w:id="56" w:name="cumulative-layout-shift-cls"/>
    <w:p>
      <w:pPr>
        <w:pStyle w:val="4"/>
      </w:pPr>
      <w:r>
        <w:t xml:space="preserve">4.1.3 Cumulative Layout Shift (CLS)</w:t>
      </w:r>
    </w:p>
    <w:tbl>
      <w:tblPr>
        <w:tblStyle w:val="Table"/>
        <w:tblW w:type="pct" w:w="5000"/>
        <w:jc w:val="left"/>
        <w:tblLayout w:type="fixed"/>
        <w:tblLook w:firstRow="1" w:lastRow="0" w:firstColumn="0" w:lastColumn="0" w:noHBand="0" w:noVBand="0" w:val="0020"/>
      </w:tblPr>
      <w:tblGrid>
        <w:gridCol w:w="1853"/>
        <w:gridCol w:w="2864"/>
        <w:gridCol w:w="3201"/>
      </w:tblGrid>
      <w:tr>
        <w:trPr>
          <w:tblHeader w:val="on"/>
        </w:trPr>
        <w:tc>
          <w:tcPr/>
          <w:p>
            <w:pPr>
              <w:pStyle w:val="Compact"/>
              <w:jc w:val="left"/>
            </w:pPr>
            <w:r>
              <w:t xml:space="preserve">Threshold</w:t>
            </w:r>
          </w:p>
        </w:tc>
        <w:tc>
          <w:tcPr/>
          <w:p>
            <w:pPr>
              <w:pStyle w:val="Compact"/>
              <w:jc w:val="left"/>
            </w:pPr>
            <w:r>
              <w:t xml:space="preserve">Visual Stability</w:t>
            </w:r>
          </w:p>
        </w:tc>
        <w:tc>
          <w:tcPr/>
          <w:p>
            <w:pPr>
              <w:pStyle w:val="Compact"/>
              <w:jc w:val="left"/>
            </w:pPr>
            <w:r>
              <w:t xml:space="preserve">Common Violations</w:t>
            </w:r>
          </w:p>
        </w:tc>
      </w:tr>
      <w:tr>
        <w:tc>
          <w:tcPr/>
          <w:p>
            <w:pPr>
              <w:pStyle w:val="Compact"/>
              <w:jc w:val="left"/>
            </w:pPr>
            <w:r>
              <w:rPr>
                <w:b/>
                <w:bCs/>
              </w:rPr>
              <w:t xml:space="preserve">≤0.1</w:t>
            </w:r>
          </w:p>
        </w:tc>
        <w:tc>
          <w:tcPr/>
          <w:p>
            <w:pPr>
              <w:pStyle w:val="Compact"/>
              <w:jc w:val="left"/>
            </w:pPr>
            <w:r>
              <w:t xml:space="preserve">Good</w:t>
            </w:r>
          </w:p>
        </w:tc>
        <w:tc>
          <w:tcPr/>
          <w:p>
            <w:pPr>
              <w:pStyle w:val="Compact"/>
              <w:jc w:val="left"/>
            </w:pPr>
            <w:r>
              <w:rPr>
                <w:b/>
                <w:bCs/>
              </w:rPr>
              <w:t xml:space="preserve">Reserved space for dynamic content</w:t>
            </w:r>
          </w:p>
        </w:tc>
      </w:tr>
      <w:tr>
        <w:tc>
          <w:tcPr/>
          <w:p>
            <w:pPr>
              <w:pStyle w:val="Compact"/>
              <w:jc w:val="left"/>
            </w:pPr>
            <w:r>
              <w:rPr>
                <w:b/>
                <w:bCs/>
              </w:rPr>
              <w:t xml:space="preserve">0.1-0.25</w:t>
            </w:r>
          </w:p>
        </w:tc>
        <w:tc>
          <w:tcPr/>
          <w:p>
            <w:pPr>
              <w:pStyle w:val="Compact"/>
              <w:jc w:val="left"/>
            </w:pPr>
            <w:r>
              <w:t xml:space="preserve">Needs improvement</w:t>
            </w:r>
          </w:p>
        </w:tc>
        <w:tc>
          <w:tcPr/>
          <w:p>
            <w:pPr>
              <w:pStyle w:val="Compact"/>
              <w:jc w:val="left"/>
            </w:pPr>
            <w:r>
              <w:rPr>
                <w:b/>
                <w:bCs/>
              </w:rPr>
              <w:t xml:space="preserve">Late-loading images, injected content</w:t>
            </w:r>
          </w:p>
        </w:tc>
      </w:tr>
      <w:tr>
        <w:tc>
          <w:tcPr/>
          <w:p>
            <w:pPr>
              <w:pStyle w:val="Compact"/>
              <w:jc w:val="left"/>
            </w:pPr>
            <w:r>
              <w:rPr>
                <w:b/>
                <w:bCs/>
              </w:rPr>
              <w:t xml:space="preserve">&gt;0.25</w:t>
            </w:r>
          </w:p>
        </w:tc>
        <w:tc>
          <w:tcPr/>
          <w:p>
            <w:pPr>
              <w:pStyle w:val="Compact"/>
              <w:jc w:val="left"/>
            </w:pPr>
            <w:r>
              <w:t xml:space="preserve">Poor</w:t>
            </w:r>
          </w:p>
        </w:tc>
        <w:tc>
          <w:tcPr/>
          <w:p>
            <w:pPr>
              <w:pStyle w:val="Compact"/>
              <w:jc w:val="left"/>
            </w:pPr>
            <w:r>
              <w:rPr>
                <w:b/>
                <w:bCs/>
              </w:rPr>
              <w:t xml:space="preserve">Unreserved ad slots, dynamic font loading</w:t>
            </w:r>
          </w:p>
        </w:tc>
      </w:tr>
    </w:tbl>
    <w:p>
      <w:pPr>
        <w:pStyle w:val="a0"/>
      </w:pPr>
      <w:r>
        <w:rPr>
          <w:b/>
          <w:bCs/>
        </w:rPr>
        <w:t xml:space="preserve">Dynamic content reservation for schema-injected FAQ sections</w:t>
      </w:r>
      <w:r>
        <w:t xml:space="preserve">:</w:t>
      </w:r>
    </w:p>
    <w:p>
      <w:pPr>
        <w:pStyle w:val="SourceCode"/>
      </w:pPr>
      <w:r>
        <w:rPr>
          <w:rStyle w:val="FunctionTok"/>
        </w:rPr>
        <w:t xml:space="preserve">.faq-container</w:t>
      </w:r>
      <w:r>
        <w:rPr>
          <w:rStyle w:val="NormalTok"/>
        </w:rPr>
        <w:t xml:space="preserve"> {</w:t>
      </w:r>
      <w:r>
        <w:br/>
      </w:r>
      <w:r>
        <w:rPr>
          <w:rStyle w:val="NormalTok"/>
        </w:rPr>
        <w:t xml:space="preserve">  </w:t>
      </w:r>
      <w:r>
        <w:rPr>
          <w:rStyle w:val="KeywordTok"/>
        </w:rPr>
        <w:t xml:space="preserve">min-height</w:t>
      </w:r>
      <w:r>
        <w:rPr>
          <w:rStyle w:val="CharTok"/>
        </w:rPr>
        <w:t xml:space="preserve">:</w:t>
      </w:r>
      <w:r>
        <w:rPr>
          <w:rStyle w:val="NormalTok"/>
        </w:rPr>
        <w:t xml:space="preserve"> </w:t>
      </w:r>
      <w:r>
        <w:rPr>
          <w:rStyle w:val="DecValTok"/>
        </w:rPr>
        <w:t xml:space="preserve">400</w:t>
      </w:r>
      <w:r>
        <w:rPr>
          <w:rStyle w:val="DataTypeTok"/>
        </w:rPr>
        <w:t xml:space="preserve">px</w:t>
      </w:r>
      <w:r>
        <w:rPr>
          <w:rStyle w:val="OperatorTok"/>
        </w:rPr>
        <w:t xml:space="preserve">;</w:t>
      </w:r>
      <w:r>
        <w:rPr>
          <w:rStyle w:val="NormalTok"/>
        </w:rPr>
        <w:t xml:space="preserve"> </w:t>
      </w:r>
      <w:r>
        <w:rPr>
          <w:rStyle w:val="CommentTok"/>
        </w:rPr>
        <w:t xml:space="preserve">/* Reserved based on average content */</w:t>
      </w:r>
      <w:r>
        <w:br/>
      </w:r>
      <w:r>
        <w:rPr>
          <w:rStyle w:val="NormalTok"/>
        </w:rPr>
        <w:t xml:space="preserve">  </w:t>
      </w:r>
      <w:r>
        <w:rPr>
          <w:rStyle w:val="KeywordTok"/>
        </w:rPr>
        <w:t xml:space="preserve">contain</w:t>
      </w:r>
      <w:r>
        <w:rPr>
          <w:rStyle w:val="CharTok"/>
        </w:rPr>
        <w:t xml:space="preserve">:</w:t>
      </w:r>
      <w:r>
        <w:rPr>
          <w:rStyle w:val="NormalTok"/>
        </w:rPr>
        <w:t xml:space="preserve"> </w:t>
      </w:r>
      <w:r>
        <w:rPr>
          <w:rStyle w:val="DecValTok"/>
        </w:rPr>
        <w:t xml:space="preserve">layout</w:t>
      </w:r>
      <w:r>
        <w:rPr>
          <w:rStyle w:val="OperatorTok"/>
        </w:rPr>
        <w:t xml:space="preserve">;</w:t>
      </w:r>
      <w:r>
        <w:rPr>
          <w:rStyle w:val="NormalTok"/>
        </w:rPr>
        <w:t xml:space="preserve"> </w:t>
      </w:r>
      <w:r>
        <w:rPr>
          <w:rStyle w:val="CommentTok"/>
        </w:rPr>
        <w:t xml:space="preserve">/* Isolation for contained changes */</w:t>
      </w:r>
      <w:r>
        <w:br/>
      </w:r>
      <w:r>
        <w:rPr>
          <w:rStyle w:val="NormalTok"/>
        </w:rPr>
        <w:t xml:space="preserve">}</w:t>
      </w:r>
      <w:r>
        <w:br/>
      </w:r>
      <w:r>
        <w:br/>
      </w:r>
      <w:r>
        <w:rPr>
          <w:rStyle w:val="FunctionTok"/>
        </w:rPr>
        <w:t xml:space="preserve">.faq-item</w:t>
      </w:r>
      <w:r>
        <w:rPr>
          <w:rStyle w:val="NormalTok"/>
        </w:rPr>
        <w:t xml:space="preserve"> {</w:t>
      </w:r>
      <w:r>
        <w:br/>
      </w:r>
      <w:r>
        <w:rPr>
          <w:rStyle w:val="NormalTok"/>
        </w:rPr>
        <w:t xml:space="preserve">  content-visibility</w:t>
      </w:r>
      <w:r>
        <w:rPr>
          <w:rStyle w:val="CharTok"/>
        </w:rPr>
        <w:t xml:space="preserve">:</w:t>
      </w:r>
      <w:r>
        <w:rPr>
          <w:rStyle w:val="NormalTok"/>
        </w:rPr>
        <w:t xml:space="preserve"> </w:t>
      </w:r>
      <w:r>
        <w:rPr>
          <w:rStyle w:val="BuiltInTok"/>
        </w:rPr>
        <w:t xml:space="preserve">auto</w:t>
      </w:r>
      <w:r>
        <w:rPr>
          <w:rStyle w:val="OperatorTok"/>
        </w:rPr>
        <w:t xml:space="preserve">;</w:t>
      </w:r>
      <w:r>
        <w:rPr>
          <w:rStyle w:val="NormalTok"/>
        </w:rPr>
        <w:t xml:space="preserve"> </w:t>
      </w:r>
      <w:r>
        <w:rPr>
          <w:rStyle w:val="CommentTok"/>
        </w:rPr>
        <w:t xml:space="preserve">/* Render when near viewport */</w:t>
      </w:r>
      <w:r>
        <w:br/>
      </w:r>
      <w:r>
        <w:rPr>
          <w:rStyle w:val="NormalTok"/>
        </w:rPr>
        <w:t xml:space="preserve">  </w:t>
      </w:r>
      <w:r>
        <w:rPr>
          <w:rStyle w:val="KeywordTok"/>
        </w:rPr>
        <w:t xml:space="preserve">contain-intrinsic-size</w:t>
      </w:r>
      <w:r>
        <w:rPr>
          <w:rStyle w:val="CharTok"/>
        </w:rPr>
        <w:t xml:space="preserve">:</w:t>
      </w:r>
      <w:r>
        <w:rPr>
          <w:rStyle w:val="NormalTok"/>
        </w:rPr>
        <w:t xml:space="preserve"> </w:t>
      </w:r>
      <w:r>
        <w:rPr>
          <w:rStyle w:val="DecValTok"/>
        </w:rPr>
        <w:t xml:space="preserve">0</w:t>
      </w:r>
      <w:r>
        <w:rPr>
          <w:rStyle w:val="NormalTok"/>
        </w:rPr>
        <w:t xml:space="preserve"> </w:t>
      </w:r>
      <w:r>
        <w:rPr>
          <w:rStyle w:val="DecValTok"/>
        </w:rPr>
        <w:t xml:space="preserve">80</w:t>
      </w:r>
      <w:r>
        <w:rPr>
          <w:rStyle w:val="DataTypeTok"/>
        </w:rPr>
        <w:t xml:space="preserve">px</w:t>
      </w:r>
      <w:r>
        <w:rPr>
          <w:rStyle w:val="OperatorTok"/>
        </w:rPr>
        <w:t xml:space="preserve">;</w:t>
      </w:r>
      <w:r>
        <w:rPr>
          <w:rStyle w:val="NormalTok"/>
        </w:rPr>
        <w:t xml:space="preserve"> </w:t>
      </w:r>
      <w:r>
        <w:rPr>
          <w:rStyle w:val="CommentTok"/>
        </w:rPr>
        <w:t xml:space="preserve">/* Estimated size reservation */</w:t>
      </w:r>
      <w:r>
        <w:br/>
      </w:r>
      <w:r>
        <w:rPr>
          <w:rStyle w:val="NormalTok"/>
        </w:rPr>
        <w:t xml:space="preserve">}</w:t>
      </w:r>
    </w:p>
    <w:bookmarkEnd w:id="56"/>
    <w:bookmarkStart w:id="57" w:name="mobile-first-crawling-for-uae-market"/>
    <w:p>
      <w:pPr>
        <w:pStyle w:val="4"/>
      </w:pPr>
      <w:r>
        <w:t xml:space="preserve">4.1.4 Mobile-First Crawling for UAE Market</w:t>
      </w:r>
    </w:p>
    <w:p>
      <w:pPr>
        <w:pStyle w:val="FirstParagraph"/>
      </w:pPr>
      <w:r>
        <w:rPr>
          <w:b/>
          <w:bCs/>
        </w:rPr>
        <w:t xml:space="preserve">5G penetration considerations</w:t>
      </w:r>
      <w:r>
        <w:t xml:space="preserve">: With</w:t>
      </w:r>
      <w:r>
        <w:t xml:space="preserve"> </w:t>
      </w:r>
      <w:r>
        <w:rPr>
          <w:b/>
          <w:bCs/>
        </w:rPr>
        <w:t xml:space="preserve">5G coverage exceeding 85% in Abu Dhabi urban areas</w:t>
      </w:r>
      <w:r>
        <w:t xml:space="preserve">, bandwidth constraints are substantially reduced, enabling: higher resolution imagery (2x device pixel ratio standard); video content as primary information delivery; and real-time diagnostic tool integration. However,</w:t>
      </w:r>
      <w:r>
        <w:t xml:space="preserve"> </w:t>
      </w:r>
      <w:r>
        <w:rPr>
          <w:b/>
          <w:bCs/>
        </w:rPr>
        <w:t xml:space="preserve">latency expectations rise proportionally</w:t>
      </w:r>
      <w:r>
        <w:t xml:space="preserve">: 5G users expect</w:t>
      </w:r>
      <w:r>
        <w:t xml:space="preserve"> </w:t>
      </w:r>
      <w:r>
        <w:rPr>
          <w:b/>
          <w:bCs/>
        </w:rPr>
        <w:t xml:space="preserve">sub-2-second LCP</w:t>
      </w:r>
      <w:r>
        <w:t xml:space="preserve">, with performance degradation perception heightened by network capability.</w:t>
      </w:r>
    </w:p>
    <w:p>
      <w:pPr>
        <w:pStyle w:val="a0"/>
      </w:pPr>
      <w:r>
        <w:rPr>
          <w:b/>
          <w:bCs/>
        </w:rPr>
        <w:t xml:space="preserve">Device fragmentation</w:t>
      </w:r>
      <w:r>
        <w:t xml:space="preserve"> </w:t>
      </w:r>
      <w:r>
        <w:t xml:space="preserve">requires testing matrix covering:</w:t>
      </w:r>
      <w:r>
        <w:t xml:space="preserve"> </w:t>
      </w:r>
      <w:r>
        <w:rPr>
          <w:b/>
          <w:bCs/>
        </w:rPr>
        <w:t xml:space="preserve">iOS Safari (55% of UAE premium device market)</w:t>
      </w:r>
      <w:r>
        <w:t xml:space="preserve">;</w:t>
      </w:r>
      <w:r>
        <w:t xml:space="preserve"> </w:t>
      </w:r>
      <w:r>
        <w:rPr>
          <w:b/>
          <w:bCs/>
        </w:rPr>
        <w:t xml:space="preserve">Samsung Internet (25%)</w:t>
      </w:r>
      <w:r>
        <w:t xml:space="preserve">;</w:t>
      </w:r>
      <w:r>
        <w:t xml:space="preserve"> </w:t>
      </w:r>
      <w:r>
        <w:rPr>
          <w:b/>
          <w:bCs/>
        </w:rPr>
        <w:t xml:space="preserve">Chrome Android (18%)</w:t>
      </w:r>
      <w:r>
        <w:t xml:space="preserve">; and emerging</w:t>
      </w:r>
      <w:r>
        <w:t xml:space="preserve"> </w:t>
      </w:r>
      <w:r>
        <w:rPr>
          <w:b/>
          <w:bCs/>
        </w:rPr>
        <w:t xml:space="preserve">Huawei Browser (2%, growing)</w:t>
      </w:r>
      <w:r>
        <w:t xml:space="preserve">.</w:t>
      </w:r>
    </w:p>
    <w:p>
      <w:pPr>
        <w:pStyle w:val="a0"/>
      </w:pPr>
      <w:r>
        <w:rPr>
          <w:b/>
          <w:bCs/>
        </w:rPr>
        <w:t xml:space="preserve">RTL (right-to-left) layout performance</w:t>
      </w:r>
      <w:r>
        <w:t xml:space="preserve"> </w:t>
      </w:r>
      <w:r>
        <w:t xml:space="preserve">for Arabic content requires: CSS logical properties (</w:t>
      </w:r>
      <w:r>
        <w:rPr>
          <w:rStyle w:val="VerbatimChar"/>
        </w:rPr>
        <w:t xml:space="preserve">margin-inline-start</w:t>
      </w:r>
      <w:r>
        <w:t xml:space="preserve"> </w:t>
      </w:r>
      <w:r>
        <w:t xml:space="preserve">vs. </w:t>
      </w:r>
      <w:r>
        <w:rPr>
          <w:rStyle w:val="VerbatimChar"/>
        </w:rPr>
        <w:t xml:space="preserve">margin-left</w:t>
      </w:r>
      <w:r>
        <w:t xml:space="preserve">); bidirectional text handling with</w:t>
      </w:r>
      <w:r>
        <w:t xml:space="preserve"> </w:t>
      </w:r>
      <w:r>
        <w:rPr>
          <w:rStyle w:val="VerbatimChar"/>
        </w:rPr>
        <w:t xml:space="preserve">dir="auto"</w:t>
      </w:r>
      <w:r>
        <w:t xml:space="preserve">; and mirror-appropriate imagery for directional content.</w:t>
      </w:r>
    </w:p>
    <w:bookmarkEnd w:id="57"/>
    <w:bookmarkEnd w:id="58"/>
    <w:bookmarkStart w:id="63" w:name="indexability-at-programmatic-scale"/>
    <w:p>
      <w:pPr>
        <w:pStyle w:val="3"/>
      </w:pPr>
      <w:r>
        <w:t xml:space="preserve">4.2 Indexability at Programmatic Scale</w:t>
      </w:r>
    </w:p>
    <w:bookmarkStart w:id="59" w:name="xml-sitemap-architecture"/>
    <w:p>
      <w:pPr>
        <w:pStyle w:val="4"/>
      </w:pPr>
      <w:r>
        <w:t xml:space="preserve">4.2.1 XML Sitemap Architecture</w:t>
      </w:r>
    </w:p>
    <w:p>
      <w:pPr>
        <w:pStyle w:val="FirstParagraph"/>
      </w:pPr>
      <w:r>
        <w:t xml:space="preserve">Dynamic sitemap generation with</w:t>
      </w:r>
      <w:r>
        <w:t xml:space="preserve"> </w:t>
      </w:r>
      <w:r>
        <w:rPr>
          <w:b/>
          <w:bCs/>
        </w:rPr>
        <w:t xml:space="preserve">accurate</w:t>
      </w:r>
      <w:r>
        <w:rPr>
          <w:b/>
          <w:bCs/>
        </w:rPr>
        <w:t xml:space="preserve"> </w:t>
      </w:r>
      <w:r>
        <w:rPr>
          <w:rStyle w:val="VerbatimChar"/>
          <w:b/>
          <w:bCs/>
        </w:rPr>
        <w:t xml:space="preserve">lastmod</w:t>
      </w:r>
      <w:r>
        <w:rPr>
          <w:b/>
          <w:bCs/>
        </w:rPr>
        <w:t xml:space="preserve"> </w:t>
      </w:r>
      <w:r>
        <w:rPr>
          <w:b/>
          <w:bCs/>
        </w:rPr>
        <w:t xml:space="preserve">values</w:t>
      </w:r>
      <w:r>
        <w:t xml:space="preserve"> </w:t>
      </w:r>
      <w:r>
        <w:t xml:space="preserve">enables efficient crawler prioritization:</w:t>
      </w:r>
    </w:p>
    <w:tbl>
      <w:tblPr>
        <w:tblStyle w:val="Table"/>
        <w:tblW w:type="pct" w:w="5000"/>
        <w:jc w:val="left"/>
        <w:tblLayout w:type="fixed"/>
        <w:tblLook w:firstRow="1" w:lastRow="0" w:firstColumn="0" w:lastColumn="0" w:noHBand="0" w:noVBand="0" w:val="0020"/>
      </w:tblPr>
      <w:tblGrid>
        <w:gridCol w:w="1660"/>
        <w:gridCol w:w="1916"/>
        <w:gridCol w:w="2299"/>
        <w:gridCol w:w="2043"/>
      </w:tblGrid>
      <w:tr>
        <w:trPr>
          <w:tblHeader w:val="on"/>
        </w:trPr>
        <w:tc>
          <w:tcPr/>
          <w:p>
            <w:pPr>
              <w:pStyle w:val="Compact"/>
              <w:jc w:val="left"/>
            </w:pPr>
            <w:r>
              <w:t xml:space="preserve">Sitemap File</w:t>
            </w:r>
          </w:p>
        </w:tc>
        <w:tc>
          <w:tcPr/>
          <w:p>
            <w:pPr>
              <w:pStyle w:val="Compact"/>
              <w:jc w:val="left"/>
            </w:pPr>
            <w:r>
              <w:t xml:space="preserve">Content Count</w:t>
            </w:r>
          </w:p>
        </w:tc>
        <w:tc>
          <w:tcPr/>
          <w:p>
            <w:pPr>
              <w:pStyle w:val="Compact"/>
              <w:jc w:val="left"/>
            </w:pPr>
            <w:r>
              <w:t xml:space="preserve">Update Frequency</w:t>
            </w:r>
          </w:p>
        </w:tc>
        <w:tc>
          <w:tcPr/>
          <w:p>
            <w:pPr>
              <w:pStyle w:val="Compact"/>
              <w:jc w:val="left"/>
            </w:pPr>
            <w:r>
              <w:t xml:space="preserve">Priority Range</w:t>
            </w:r>
          </w:p>
        </w:tc>
      </w:tr>
      <w:tr>
        <w:tc>
          <w:tcPr/>
          <w:p>
            <w:pPr>
              <w:pStyle w:val="Compact"/>
              <w:jc w:val="left"/>
            </w:pPr>
            <w:r>
              <w:rPr>
                <w:rStyle w:val="VerbatimChar"/>
              </w:rPr>
              <w:t xml:space="preserve">sitemap-services.xml</w:t>
            </w:r>
          </w:p>
        </w:tc>
        <w:tc>
          <w:tcPr/>
          <w:p>
            <w:pPr>
              <w:pStyle w:val="Compact"/>
              <w:jc w:val="left"/>
            </w:pPr>
            <w:r>
              <w:t xml:space="preserve">500-1,000 pages</w:t>
            </w:r>
          </w:p>
        </w:tc>
        <w:tc>
          <w:tcPr/>
          <w:p>
            <w:pPr>
              <w:pStyle w:val="Compact"/>
              <w:jc w:val="left"/>
            </w:pPr>
            <w:r>
              <w:rPr>
                <w:b/>
                <w:bCs/>
              </w:rPr>
              <w:t xml:space="preserve">Weekly</w:t>
            </w:r>
          </w:p>
        </w:tc>
        <w:tc>
          <w:tcPr/>
          <w:p>
            <w:pPr>
              <w:pStyle w:val="Compact"/>
              <w:jc w:val="left"/>
            </w:pPr>
            <w:r>
              <w:rPr>
                <w:b/>
                <w:bCs/>
              </w:rPr>
              <w:t xml:space="preserve">0.9-1.0</w:t>
            </w:r>
          </w:p>
        </w:tc>
      </w:tr>
      <w:tr>
        <w:tc>
          <w:tcPr/>
          <w:p>
            <w:pPr>
              <w:pStyle w:val="Compact"/>
              <w:jc w:val="left"/>
            </w:pPr>
            <w:r>
              <w:rPr>
                <w:rStyle w:val="VerbatimChar"/>
              </w:rPr>
              <w:t xml:space="preserve">sitemap-knowledge.xml</w:t>
            </w:r>
          </w:p>
        </w:tc>
        <w:tc>
          <w:tcPr/>
          <w:p>
            <w:pPr>
              <w:pStyle w:val="Compact"/>
              <w:jc w:val="left"/>
            </w:pPr>
            <w:r>
              <w:t xml:space="preserve">2,000-5,000 pages</w:t>
            </w:r>
          </w:p>
        </w:tc>
        <w:tc>
          <w:tcPr/>
          <w:p>
            <w:pPr>
              <w:pStyle w:val="Compact"/>
              <w:jc w:val="left"/>
            </w:pPr>
            <w:r>
              <w:rPr>
                <w:b/>
                <w:bCs/>
              </w:rPr>
              <w:t xml:space="preserve">Daily</w:t>
            </w:r>
          </w:p>
        </w:tc>
        <w:tc>
          <w:tcPr/>
          <w:p>
            <w:pPr>
              <w:pStyle w:val="Compact"/>
              <w:jc w:val="left"/>
            </w:pPr>
            <w:r>
              <w:rPr>
                <w:b/>
                <w:bCs/>
              </w:rPr>
              <w:t xml:space="preserve">0.7-0.9</w:t>
            </w:r>
          </w:p>
        </w:tc>
      </w:tr>
      <w:tr>
        <w:tc>
          <w:tcPr/>
          <w:p>
            <w:pPr>
              <w:pStyle w:val="Compact"/>
              <w:jc w:val="left"/>
            </w:pPr>
            <w:r>
              <w:rPr>
                <w:rStyle w:val="VerbatimChar"/>
              </w:rPr>
              <w:t xml:space="preserve">sitemap-locations.xml</w:t>
            </w:r>
          </w:p>
        </w:tc>
        <w:tc>
          <w:tcPr/>
          <w:p>
            <w:pPr>
              <w:pStyle w:val="Compact"/>
              <w:jc w:val="left"/>
            </w:pPr>
            <w:r>
              <w:t xml:space="preserve">50-100 pages</w:t>
            </w:r>
          </w:p>
        </w:tc>
        <w:tc>
          <w:tcPr/>
          <w:p>
            <w:pPr>
              <w:pStyle w:val="Compact"/>
              <w:jc w:val="left"/>
            </w:pPr>
            <w:r>
              <w:rPr>
                <w:b/>
                <w:bCs/>
              </w:rPr>
              <w:t xml:space="preserve">Monthly</w:t>
            </w:r>
          </w:p>
        </w:tc>
        <w:tc>
          <w:tcPr/>
          <w:p>
            <w:pPr>
              <w:pStyle w:val="Compact"/>
              <w:jc w:val="left"/>
            </w:pPr>
            <w:r>
              <w:rPr>
                <w:b/>
                <w:bCs/>
              </w:rPr>
              <w:t xml:space="preserve">0.8-0.9</w:t>
            </w:r>
          </w:p>
        </w:tc>
      </w:tr>
      <w:tr>
        <w:tc>
          <w:tcPr/>
          <w:p>
            <w:pPr>
              <w:pStyle w:val="Compact"/>
              <w:jc w:val="left"/>
            </w:pPr>
            <w:r>
              <w:rPr>
                <w:rStyle w:val="VerbatimChar"/>
              </w:rPr>
              <w:t xml:space="preserve">sitemap-images.xml</w:t>
            </w:r>
          </w:p>
        </w:tc>
        <w:tc>
          <w:tcPr/>
          <w:p>
            <w:pPr>
              <w:pStyle w:val="Compact"/>
              <w:jc w:val="left"/>
            </w:pPr>
            <w:r>
              <w:t xml:space="preserve">10,000+ images</w:t>
            </w:r>
          </w:p>
        </w:tc>
        <w:tc>
          <w:tcPr/>
          <w:p>
            <w:pPr>
              <w:pStyle w:val="Compact"/>
              <w:jc w:val="left"/>
            </w:pPr>
            <w:r>
              <w:rPr>
                <w:b/>
                <w:bCs/>
              </w:rPr>
              <w:t xml:space="preserve">Weekly</w:t>
            </w:r>
          </w:p>
        </w:tc>
        <w:tc>
          <w:tcPr/>
          <w:p>
            <w:pPr>
              <w:pStyle w:val="Compact"/>
              <w:jc w:val="left"/>
            </w:pPr>
            <w:r>
              <w:rPr>
                <w:b/>
                <w:bCs/>
              </w:rPr>
              <w:t xml:space="preserve">0.5-0.6</w:t>
            </w:r>
          </w:p>
        </w:tc>
      </w:tr>
      <w:tr>
        <w:tc>
          <w:tcPr/>
          <w:p>
            <w:pPr>
              <w:pStyle w:val="Compact"/>
              <w:jc w:val="left"/>
            </w:pPr>
            <w:r>
              <w:rPr>
                <w:rStyle w:val="VerbatimChar"/>
              </w:rPr>
              <w:t xml:space="preserve">sitemap-videos.xml</w:t>
            </w:r>
          </w:p>
        </w:tc>
        <w:tc>
          <w:tcPr/>
          <w:p>
            <w:pPr>
              <w:pStyle w:val="Compact"/>
              <w:jc w:val="left"/>
            </w:pPr>
            <w:r>
              <w:t xml:space="preserve">100-500 videos</w:t>
            </w:r>
          </w:p>
        </w:tc>
        <w:tc>
          <w:tcPr/>
          <w:p>
            <w:pPr>
              <w:pStyle w:val="Compact"/>
              <w:jc w:val="left"/>
            </w:pPr>
            <w:r>
              <w:rPr>
                <w:b/>
                <w:bCs/>
              </w:rPr>
              <w:t xml:space="preserve">Monthly</w:t>
            </w:r>
          </w:p>
        </w:tc>
        <w:tc>
          <w:tcPr/>
          <w:p>
            <w:pPr>
              <w:pStyle w:val="Compact"/>
              <w:jc w:val="left"/>
            </w:pPr>
            <w:r>
              <w:rPr>
                <w:b/>
                <w:bCs/>
              </w:rPr>
              <w:t xml:space="preserve">0.6-0.7</w:t>
            </w:r>
          </w:p>
        </w:tc>
      </w:tr>
    </w:tbl>
    <w:bookmarkEnd w:id="59"/>
    <w:bookmarkStart w:id="60" w:name="robots.txt-governance"/>
    <w:p>
      <w:pPr>
        <w:pStyle w:val="4"/>
      </w:pPr>
      <w:r>
        <w:t xml:space="preserve">4.2.2 Robots.txt Governance</w:t>
      </w:r>
    </w:p>
    <w:p>
      <w:pPr>
        <w:pStyle w:val="SourceCode"/>
      </w:pPr>
      <w:r>
        <w:rPr>
          <w:rStyle w:val="VerbatimChar"/>
        </w:rPr>
        <w:t xml:space="preserve">User-agent: *</w:t>
      </w:r>
      <w:r>
        <w:br/>
      </w:r>
      <w:r>
        <w:rPr>
          <w:rStyle w:val="VerbatimChar"/>
        </w:rPr>
        <w:t xml:space="preserve">Crawl-delay: 1</w:t>
      </w:r>
      <w:r>
        <w:br/>
      </w:r>
      <w:r>
        <w:br/>
      </w:r>
      <w:r>
        <w:rPr>
          <w:rStyle w:val="VerbatimChar"/>
        </w:rPr>
        <w:t xml:space="preserve">User-agent: GPTBot</w:t>
      </w:r>
      <w:r>
        <w:br/>
      </w:r>
      <w:r>
        <w:rPr>
          <w:rStyle w:val="VerbatimChar"/>
        </w:rPr>
        <w:t xml:space="preserve">Disallow: /</w:t>
      </w:r>
      <w:r>
        <w:br/>
      </w:r>
      <w:r>
        <w:br/>
      </w:r>
      <w:r>
        <w:rPr>
          <w:rStyle w:val="VerbatimChar"/>
        </w:rPr>
        <w:t xml:space="preserve">User-agent: ChatGPT-User</w:t>
      </w:r>
      <w:r>
        <w:br/>
      </w:r>
      <w:r>
        <w:rPr>
          <w:rStyle w:val="VerbatimChar"/>
        </w:rPr>
        <w:t xml:space="preserve">Disallow: /private/</w:t>
      </w:r>
      <w:r>
        <w:br/>
      </w:r>
      <w:r>
        <w:rPr>
          <w:rStyle w:val="VerbatimChar"/>
        </w:rPr>
        <w:t xml:space="preserve">Allow: /knowledge/</w:t>
      </w:r>
      <w:r>
        <w:br/>
      </w:r>
      <w:r>
        <w:br/>
      </w:r>
      <w:r>
        <w:rPr>
          <w:rStyle w:val="VerbatimChar"/>
        </w:rPr>
        <w:t xml:space="preserve">User-agent: Google-Extended</w:t>
      </w:r>
      <w:r>
        <w:br/>
      </w:r>
      <w:r>
        <w:rPr>
          <w:rStyle w:val="VerbatimChar"/>
        </w:rPr>
        <w:t xml:space="preserve">Allow: /knowledge/</w:t>
      </w:r>
      <w:r>
        <w:br/>
      </w:r>
      <w:r>
        <w:rPr>
          <w:rStyle w:val="VerbatimChar"/>
        </w:rPr>
        <w:t xml:space="preserve">Disallow: /booking/confirmation/</w:t>
      </w:r>
      <w:r>
        <w:br/>
      </w:r>
      <w:r>
        <w:br/>
      </w:r>
      <w:r>
        <w:rPr>
          <w:rStyle w:val="VerbatimChar"/>
        </w:rPr>
        <w:t xml:space="preserve"># Draft content protection</w:t>
      </w:r>
      <w:r>
        <w:br/>
      </w:r>
      <w:r>
        <w:rPr>
          <w:rStyle w:val="VerbatimChar"/>
        </w:rPr>
        <w:t xml:space="preserve">Disallow: /draft/</w:t>
      </w:r>
      <w:r>
        <w:br/>
      </w:r>
      <w:r>
        <w:rPr>
          <w:rStyle w:val="VerbatimChar"/>
        </w:rPr>
        <w:t xml:space="preserve">Disallow: /preview/</w:t>
      </w:r>
      <w:r>
        <w:br/>
      </w:r>
      <w:r>
        <w:rPr>
          <w:rStyle w:val="VerbatimChar"/>
        </w:rPr>
        <w:t xml:space="preserve">Disallow: /*?preview=true</w:t>
      </w:r>
      <w:r>
        <w:br/>
      </w:r>
      <w:r>
        <w:br/>
      </w:r>
      <w:r>
        <w:rPr>
          <w:rStyle w:val="VerbatimChar"/>
        </w:rPr>
        <w:t xml:space="preserve">Sitemap: https://smartmotor.ae/sitemap-index.xml</w:t>
      </w:r>
    </w:p>
    <w:bookmarkEnd w:id="60"/>
    <w:bookmarkStart w:id="61" w:name="canonical-tag-implementation"/>
    <w:p>
      <w:pPr>
        <w:pStyle w:val="4"/>
      </w:pPr>
      <w:r>
        <w:t xml:space="preserve">4.2.3 Canonical Tag Implementation</w:t>
      </w:r>
    </w:p>
    <w:tbl>
      <w:tblPr>
        <w:tblStyle w:val="Table"/>
        <w:tblW w:type="pct" w:w="5000"/>
        <w:jc w:val="left"/>
        <w:tblLayout w:type="fixed"/>
        <w:tblLook w:firstRow="1" w:lastRow="0" w:firstColumn="0" w:lastColumn="0" w:noHBand="0" w:noVBand="0" w:val="0020"/>
      </w:tblPr>
      <w:tblGrid>
        <w:gridCol w:w="3168"/>
        <w:gridCol w:w="4752"/>
      </w:tblGrid>
      <w:tr>
        <w:trPr>
          <w:tblHeader w:val="on"/>
        </w:trPr>
        <w:tc>
          <w:tcPr/>
          <w:p>
            <w:pPr>
              <w:pStyle w:val="Compact"/>
              <w:jc w:val="left"/>
            </w:pPr>
            <w:r>
              <w:t xml:space="preserve">Scenario</w:t>
            </w:r>
          </w:p>
        </w:tc>
        <w:tc>
          <w:tcPr/>
          <w:p>
            <w:pPr>
              <w:pStyle w:val="Compact"/>
              <w:jc w:val="left"/>
            </w:pPr>
            <w:r>
              <w:t xml:space="preserve">Implementation</w:t>
            </w:r>
          </w:p>
        </w:tc>
      </w:tr>
      <w:tr>
        <w:tc>
          <w:tcPr/>
          <w:p>
            <w:pPr>
              <w:pStyle w:val="Compact"/>
              <w:jc w:val="left"/>
            </w:pPr>
            <w:r>
              <w:rPr>
                <w:b/>
                <w:bCs/>
              </w:rPr>
              <w:t xml:space="preserve">Self-referencing canonicals</w:t>
            </w:r>
          </w:p>
        </w:tc>
        <w:tc>
          <w:tcPr/>
          <w:p>
            <w:pPr>
              <w:pStyle w:val="Compact"/>
              <w:jc w:val="left"/>
            </w:pPr>
            <w:r>
              <w:t xml:space="preserve">All indexable pages, even without parameter variants</w:t>
            </w:r>
          </w:p>
        </w:tc>
      </w:tr>
      <w:tr>
        <w:tc>
          <w:tcPr/>
          <w:p>
            <w:pPr>
              <w:pStyle w:val="Compact"/>
              <w:jc w:val="left"/>
            </w:pPr>
            <w:r>
              <w:rPr>
                <w:b/>
                <w:bCs/>
              </w:rPr>
              <w:t xml:space="preserve">Cross-domain canonical</w:t>
            </w:r>
          </w:p>
        </w:tc>
        <w:tc>
          <w:tcPr/>
          <w:p>
            <w:pPr>
              <w:pStyle w:val="Compact"/>
              <w:jc w:val="left"/>
            </w:pPr>
            <w:r>
              <w:t xml:space="preserve">Syndicated content attributes authority to original source</w:t>
            </w:r>
          </w:p>
        </w:tc>
      </w:tr>
      <w:tr>
        <w:tc>
          <w:tcPr/>
          <w:p>
            <w:pPr>
              <w:pStyle w:val="Compact"/>
              <w:jc w:val="left"/>
            </w:pPr>
            <w:r>
              <w:rPr>
                <w:b/>
                <w:bCs/>
              </w:rPr>
              <w:t xml:space="preserve">Hreflang integration</w:t>
            </w:r>
          </w:p>
        </w:tc>
        <w:tc>
          <w:tcPr/>
          <w:p>
            <w:pPr>
              <w:pStyle w:val="Compact"/>
              <w:jc w:val="left"/>
            </w:pPr>
            <w:r>
              <w:t xml:space="preserve">Canonical and hreflang co-implementation with consistency validation</w:t>
            </w:r>
          </w:p>
        </w:tc>
      </w:tr>
    </w:tbl>
    <w:bookmarkEnd w:id="61"/>
    <w:bookmarkStart w:id="62" w:name="keyword-cannibalization-prevention"/>
    <w:p>
      <w:pPr>
        <w:pStyle w:val="4"/>
      </w:pPr>
      <w:r>
        <w:t xml:space="preserve">4.2.4 Keyword Cannibalization Prevention</w:t>
      </w:r>
    </w:p>
    <w:tbl>
      <w:tblPr>
        <w:tblStyle w:val="Table"/>
        <w:tblW w:type="pct" w:w="5000"/>
        <w:jc w:val="left"/>
        <w:tblLayout w:type="fixed"/>
        <w:tblLook w:firstRow="1" w:lastRow="0" w:firstColumn="0" w:lastColumn="0" w:noHBand="0" w:noVBand="0" w:val="0020"/>
      </w:tblPr>
      <w:tblGrid>
        <w:gridCol w:w="2489"/>
        <w:gridCol w:w="3394"/>
        <w:gridCol w:w="2036"/>
      </w:tblGrid>
      <w:tr>
        <w:trPr>
          <w:tblHeader w:val="on"/>
        </w:trPr>
        <w:tc>
          <w:tcPr/>
          <w:p>
            <w:pPr>
              <w:pStyle w:val="Compact"/>
              <w:jc w:val="left"/>
            </w:pPr>
            <w:r>
              <w:t xml:space="preserve">Safeguard</w:t>
            </w:r>
          </w:p>
        </w:tc>
        <w:tc>
          <w:tcPr/>
          <w:p>
            <w:pPr>
              <w:pStyle w:val="Compact"/>
              <w:jc w:val="left"/>
            </w:pPr>
            <w:r>
              <w:t xml:space="preserve">Implementation</w:t>
            </w:r>
          </w:p>
        </w:tc>
        <w:tc>
          <w:tcPr/>
          <w:p>
            <w:pPr>
              <w:pStyle w:val="Compact"/>
              <w:jc w:val="left"/>
            </w:pPr>
            <w:r>
              <w:t xml:space="preserve">Trigger</w:t>
            </w:r>
          </w:p>
        </w:tc>
      </w:tr>
      <w:tr>
        <w:tc>
          <w:tcPr/>
          <w:p>
            <w:pPr>
              <w:pStyle w:val="Compact"/>
              <w:jc w:val="left"/>
            </w:pPr>
            <w:r>
              <w:rPr>
                <w:b/>
                <w:bCs/>
              </w:rPr>
              <w:t xml:space="preserve">Content uniqueness scoring</w:t>
            </w:r>
          </w:p>
        </w:tc>
        <w:tc>
          <w:tcPr/>
          <w:p>
            <w:pPr>
              <w:pStyle w:val="Compact"/>
              <w:jc w:val="left"/>
            </w:pPr>
            <w:r>
              <w:t xml:space="preserve">Automated semantic similarity analysis</w:t>
            </w:r>
          </w:p>
        </w:tc>
        <w:tc>
          <w:tcPr/>
          <w:p>
            <w:pPr>
              <w:pStyle w:val="Compact"/>
              <w:jc w:val="left"/>
            </w:pPr>
            <w:r>
              <w:rPr>
                <w:b/>
                <w:bCs/>
              </w:rPr>
              <w:t xml:space="preserve">85% originality threshold</w:t>
            </w:r>
            <w:r>
              <w:t xml:space="preserve"> </w:t>
            </w:r>
            <w:r>
              <w:t xml:space="preserve">for publication approval</w:t>
            </w:r>
          </w:p>
        </w:tc>
      </w:tr>
      <w:tr>
        <w:tc>
          <w:tcPr/>
          <w:p>
            <w:pPr>
              <w:pStyle w:val="Compact"/>
              <w:jc w:val="left"/>
            </w:pPr>
            <w:r>
              <w:rPr>
                <w:b/>
                <w:bCs/>
              </w:rPr>
              <w:t xml:space="preserve">Internal ranking consolidation</w:t>
            </w:r>
          </w:p>
        </w:tc>
        <w:tc>
          <w:tcPr/>
          <w:p>
            <w:pPr>
              <w:pStyle w:val="Compact"/>
              <w:jc w:val="left"/>
            </w:pPr>
            <w:r>
              <w:t xml:space="preserve">301 redirect, canonical attribution, or content merging</w:t>
            </w:r>
          </w:p>
        </w:tc>
        <w:tc>
          <w:tcPr/>
          <w:p>
            <w:pPr>
              <w:pStyle w:val="Compact"/>
              <w:jc w:val="left"/>
            </w:pPr>
            <w:r>
              <w:t xml:space="preserve">Duplicate intent identification</w:t>
            </w:r>
          </w:p>
        </w:tc>
      </w:tr>
      <w:tr>
        <w:tc>
          <w:tcPr/>
          <w:p>
            <w:pPr>
              <w:pStyle w:val="Compact"/>
              <w:jc w:val="left"/>
            </w:pPr>
            <w:r>
              <w:rPr>
                <w:b/>
                <w:bCs/>
              </w:rPr>
              <w:t xml:space="preserve">Deprecated content automation</w:t>
            </w:r>
          </w:p>
        </w:tc>
        <w:tc>
          <w:tcPr/>
          <w:p>
            <w:pPr>
              <w:pStyle w:val="Compact"/>
              <w:jc w:val="left"/>
            </w:pPr>
            <w:r>
              <w:t xml:space="preserve">301 redirect with automated target selection</w:t>
            </w:r>
          </w:p>
        </w:tc>
        <w:tc>
          <w:tcPr/>
          <w:p>
            <w:pPr>
              <w:pStyle w:val="Compact"/>
              <w:jc w:val="left"/>
            </w:pPr>
            <w:r>
              <w:t xml:space="preserve">Traffic below threshold for 90 days</w:t>
            </w:r>
          </w:p>
        </w:tc>
      </w:tr>
    </w:tbl>
    <w:p>
      <w:r>
        <w:pict>
          <v:rect style="width:0;height:1.5pt" o:hralign="center" o:hrstd="t" o:hr="t"/>
        </w:pict>
      </w:r>
    </w:p>
    <w:bookmarkEnd w:id="62"/>
    <w:bookmarkEnd w:id="63"/>
    <w:bookmarkEnd w:id="64"/>
    <w:bookmarkStart w:id="72" w:name="Xd731e711a0ae70f8b0467e44a130bba20abede1"/>
    <w:p>
      <w:pPr>
        <w:pStyle w:val="2"/>
      </w:pPr>
      <w:r>
        <w:t xml:space="preserve">Chapter 5: Schema Markup (Structured Data) for AI Injection</w:t>
      </w:r>
    </w:p>
    <w:p>
      <w:pPr>
        <w:pStyle w:val="FirstParagraph"/>
      </w:pPr>
      <w:r>
        <w:t xml:space="preserve">Structured data has become the</w:t>
      </w:r>
      <w:r>
        <w:t xml:space="preserve"> </w:t>
      </w:r>
      <w:r>
        <w:rPr>
          <w:b/>
          <w:bCs/>
        </w:rPr>
        <w:t xml:space="preserve">fundamental interface between websites and AI systems</w:t>
      </w:r>
      <w:r>
        <w:t xml:space="preserve">. Google’s AI Overviews, ChatGPT’s browsing capability, and emerging agentic AI systems rely on structured data for entity comprehension, relationship mapping, and answer synthesis.</w:t>
      </w:r>
    </w:p>
    <w:bookmarkStart w:id="65" w:name="X9b60cc292067c56babb7cf14e683f8d943d4ecc"/>
    <w:p>
      <w:pPr>
        <w:pStyle w:val="3"/>
      </w:pPr>
      <w:r>
        <w:t xml:space="preserve">5.1 LocalBusiness Schema: Smart Motor Abu Dhabi AutoRepair</w:t>
      </w:r>
    </w:p>
    <w:p>
      <w:pPr>
        <w:pStyle w:val="SourceCode"/>
      </w:pPr>
      <w:r>
        <w:rPr>
          <w:rStyle w:val="FunctionTok"/>
        </w:rPr>
        <w:t xml:space="preserve">{</w:t>
      </w:r>
      <w:r>
        <w:br/>
      </w:r>
      <w:r>
        <w:rPr>
          <w:rStyle w:val="NormalTok"/>
        </w:rPr>
        <w:t xml:space="preserve">  </w:t>
      </w:r>
      <w:r>
        <w:rPr>
          <w:rStyle w:val="DataTypeTok"/>
        </w:rPr>
        <w:t xml:space="preserve">"@context"</w:t>
      </w:r>
      <w:r>
        <w:rPr>
          <w:rStyle w:val="FunctionTok"/>
        </w:rPr>
        <w:t xml:space="preserve">:</w:t>
      </w:r>
      <w:r>
        <w:rPr>
          <w:rStyle w:val="NormalTok"/>
        </w:rPr>
        <w:t xml:space="preserve"> </w:t>
      </w:r>
      <w:r>
        <w:rPr>
          <w:rStyle w:val="StringTok"/>
        </w:rPr>
        <w:t xml:space="preserve">"https://schema.org"</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"AutoRepair"</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"https://smartmotor.ae/#business"</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"Smart Motor"</w:t>
      </w:r>
      <w:r>
        <w:rPr>
          <w:rStyle w:val="FunctionTok"/>
        </w:rPr>
        <w:t xml:space="preserve">,</w:t>
      </w:r>
      <w:r>
        <w:br/>
      </w:r>
      <w:r>
        <w:rPr>
          <w:rStyle w:val="NormalTok"/>
        </w:rPr>
        <w:t xml:space="preserve">  </w:t>
      </w:r>
      <w:r>
        <w:rPr>
          <w:rStyle w:val="DataTypeTok"/>
        </w:rPr>
        <w:t xml:space="preserve">"alternateName"</w:t>
      </w:r>
      <w:r>
        <w:rPr>
          <w:rStyle w:val="FunctionTok"/>
        </w:rPr>
        <w:t xml:space="preserve">:</w:t>
      </w:r>
      <w:r>
        <w:rPr>
          <w:rStyle w:val="NormalTok"/>
        </w:rPr>
        <w:t xml:space="preserve"> </w:t>
      </w:r>
      <w:r>
        <w:rPr>
          <w:rStyle w:val="StringTok"/>
        </w:rPr>
        <w:t xml:space="preserve">"Smart Motor Abu Dhabi"</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"Premium automotive repair and maintenance services in Abu Dhabi, specializing in European luxury vehicles including Porsche, BMW, Mercedes-Benz, and Audi. Porsche-certified technicians with UAE climate expertise."</w:t>
      </w:r>
      <w:r>
        <w:rPr>
          <w:rStyle w:val="FunctionTok"/>
        </w:rPr>
        <w:t xml:space="preserve">,</w:t>
      </w:r>
      <w:r>
        <w:br/>
      </w:r>
      <w:r>
        <w:rPr>
          <w:rStyle w:val="NormalTok"/>
        </w:rPr>
        <w:t xml:space="preserve">  </w:t>
      </w:r>
      <w:r>
        <w:rPr>
          <w:rStyle w:val="DataTypeTok"/>
        </w:rPr>
        <w:t xml:space="preserve">"url"</w:t>
      </w:r>
      <w:r>
        <w:rPr>
          <w:rStyle w:val="FunctionTok"/>
        </w:rPr>
        <w:t xml:space="preserve">:</w:t>
      </w:r>
      <w:r>
        <w:rPr>
          <w:rStyle w:val="NormalTok"/>
        </w:rPr>
        <w:t xml:space="preserve"> </w:t>
      </w:r>
      <w:r>
        <w:rPr>
          <w:rStyle w:val="StringTok"/>
        </w:rPr>
        <w:t xml:space="preserve">"https://smartmotor.ae"</w:t>
      </w:r>
      <w:r>
        <w:rPr>
          <w:rStyle w:val="FunctionTok"/>
        </w:rPr>
        <w:t xml:space="preserve">,</w:t>
      </w:r>
      <w:r>
        <w:br/>
      </w:r>
      <w:r>
        <w:rPr>
          <w:rStyle w:val="NormalTok"/>
        </w:rPr>
        <w:t xml:space="preserve">  </w:t>
      </w:r>
      <w:r>
        <w:rPr>
          <w:rStyle w:val="DataTypeTok"/>
        </w:rPr>
        <w:t xml:space="preserve">"telephone"</w:t>
      </w:r>
      <w:r>
        <w:rPr>
          <w:rStyle w:val="FunctionTok"/>
        </w:rPr>
        <w:t xml:space="preserve">:</w:t>
      </w:r>
      <w:r>
        <w:rPr>
          <w:rStyle w:val="NormalTok"/>
        </w:rPr>
        <w:t xml:space="preserve"> </w:t>
      </w:r>
      <w:r>
        <w:rPr>
          <w:rStyle w:val="StringTok"/>
        </w:rPr>
        <w:t xml:space="preserve">"+971-2-XXX-XXXX"</w:t>
      </w:r>
      <w:r>
        <w:rPr>
          <w:rStyle w:val="FunctionTok"/>
        </w:rPr>
        <w:t xml:space="preserve">,</w:t>
      </w:r>
      <w:r>
        <w:br/>
      </w:r>
      <w:r>
        <w:rPr>
          <w:rStyle w:val="NormalTok"/>
        </w:rPr>
        <w:t xml:space="preserve">  </w:t>
      </w:r>
      <w:r>
        <w:rPr>
          <w:rStyle w:val="DataTypeTok"/>
        </w:rPr>
        <w:t xml:space="preserve">"email"</w:t>
      </w:r>
      <w:r>
        <w:rPr>
          <w:rStyle w:val="FunctionTok"/>
        </w:rPr>
        <w:t xml:space="preserve">:</w:t>
      </w:r>
      <w:r>
        <w:rPr>
          <w:rStyle w:val="NormalTok"/>
        </w:rPr>
        <w:t xml:space="preserve"> </w:t>
      </w:r>
      <w:r>
        <w:rPr>
          <w:rStyle w:val="StringTok"/>
        </w:rPr>
        <w:t xml:space="preserve">"service@smartmotor.ae"</w:t>
      </w:r>
      <w:r>
        <w:rPr>
          <w:rStyle w:val="FunctionTok"/>
        </w:rPr>
        <w:t xml:space="preserve">,</w:t>
      </w:r>
      <w:r>
        <w:br/>
      </w:r>
      <w:r>
        <w:rPr>
          <w:rStyle w:val="NormalTok"/>
        </w:rPr>
        <w:t xml:space="preserve">  </w:t>
      </w:r>
      <w:r>
        <w:rPr>
          <w:rStyle w:val="DataTypeTok"/>
        </w:rPr>
        <w:t xml:space="preserve">"address"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"PostalAddress"</w:t>
      </w:r>
      <w:r>
        <w:rPr>
          <w:rStyle w:val="FunctionTok"/>
        </w:rPr>
        <w:t xml:space="preserve">,</w:t>
      </w:r>
      <w:r>
        <w:br/>
      </w:r>
      <w:r>
        <w:rPr>
          <w:rStyle w:val="NormalTok"/>
        </w:rPr>
        <w:t xml:space="preserve">    </w:t>
      </w:r>
      <w:r>
        <w:rPr>
          <w:rStyle w:val="DataTypeTok"/>
        </w:rPr>
        <w:t xml:space="preserve">"streetAddress"</w:t>
      </w:r>
      <w:r>
        <w:rPr>
          <w:rStyle w:val="FunctionTok"/>
        </w:rPr>
        <w:t xml:space="preserve">:</w:t>
      </w:r>
      <w:r>
        <w:rPr>
          <w:rStyle w:val="NormalTok"/>
        </w:rPr>
        <w:t xml:space="preserve"> </w:t>
      </w:r>
      <w:r>
        <w:rPr>
          <w:rStyle w:val="StringTok"/>
        </w:rPr>
        <w:t xml:space="preserve">"[Street Address]"</w:t>
      </w:r>
      <w:r>
        <w:rPr>
          <w:rStyle w:val="FunctionTok"/>
        </w:rPr>
        <w:t xml:space="preserve">,</w:t>
      </w:r>
      <w:r>
        <w:br/>
      </w:r>
      <w:r>
        <w:rPr>
          <w:rStyle w:val="NormalTok"/>
        </w:rPr>
        <w:t xml:space="preserve">    </w:t>
      </w:r>
      <w:r>
        <w:rPr>
          <w:rStyle w:val="DataTypeTok"/>
        </w:rPr>
        <w:t xml:space="preserve">"addressLocality"</w:t>
      </w:r>
      <w:r>
        <w:rPr>
          <w:rStyle w:val="FunctionTok"/>
        </w:rPr>
        <w:t xml:space="preserve">:</w:t>
      </w:r>
      <w:r>
        <w:rPr>
          <w:rStyle w:val="NormalTok"/>
        </w:rPr>
        <w:t xml:space="preserve"> </w:t>
      </w:r>
      <w:r>
        <w:rPr>
          <w:rStyle w:val="StringTok"/>
        </w:rPr>
        <w:t xml:space="preserve">"Abu Dhabi"</w:t>
      </w:r>
      <w:r>
        <w:rPr>
          <w:rStyle w:val="FunctionTok"/>
        </w:rPr>
        <w:t xml:space="preserve">,</w:t>
      </w:r>
      <w:r>
        <w:br/>
      </w:r>
      <w:r>
        <w:rPr>
          <w:rStyle w:val="NormalTok"/>
        </w:rPr>
        <w:t xml:space="preserve">    </w:t>
      </w:r>
      <w:r>
        <w:rPr>
          <w:rStyle w:val="DataTypeTok"/>
        </w:rPr>
        <w:t xml:space="preserve">"addressRegion"</w:t>
      </w:r>
      <w:r>
        <w:rPr>
          <w:rStyle w:val="FunctionTok"/>
        </w:rPr>
        <w:t xml:space="preserve">:</w:t>
      </w:r>
      <w:r>
        <w:rPr>
          <w:rStyle w:val="NormalTok"/>
        </w:rPr>
        <w:t xml:space="preserve"> </w:t>
      </w:r>
      <w:r>
        <w:rPr>
          <w:rStyle w:val="StringTok"/>
        </w:rPr>
        <w:t xml:space="preserve">"Abu Dhabi"</w:t>
      </w:r>
      <w:r>
        <w:rPr>
          <w:rStyle w:val="FunctionTok"/>
        </w:rPr>
        <w:t xml:space="preserve">,</w:t>
      </w:r>
      <w:r>
        <w:br/>
      </w:r>
      <w:r>
        <w:rPr>
          <w:rStyle w:val="NormalTok"/>
        </w:rPr>
        <w:t xml:space="preserve">    </w:t>
      </w:r>
      <w:r>
        <w:rPr>
          <w:rStyle w:val="DataTypeTok"/>
        </w:rPr>
        <w:t xml:space="preserve">"postalCode"</w:t>
      </w:r>
      <w:r>
        <w:rPr>
          <w:rStyle w:val="FunctionTok"/>
        </w:rPr>
        <w:t xml:space="preserve">:</w:t>
      </w:r>
      <w:r>
        <w:rPr>
          <w:rStyle w:val="NormalTok"/>
        </w:rPr>
        <w:t xml:space="preserve"> </w:t>
      </w:r>
      <w:r>
        <w:rPr>
          <w:rStyle w:val="StringTok"/>
        </w:rPr>
        <w:t xml:space="preserve">"XXXXX"</w:t>
      </w:r>
      <w:r>
        <w:rPr>
          <w:rStyle w:val="FunctionTok"/>
        </w:rPr>
        <w:t xml:space="preserve">,</w:t>
      </w:r>
      <w:r>
        <w:br/>
      </w:r>
      <w:r>
        <w:rPr>
          <w:rStyle w:val="NormalTok"/>
        </w:rPr>
        <w:t xml:space="preserve">    </w:t>
      </w:r>
      <w:r>
        <w:rPr>
          <w:rStyle w:val="DataTypeTok"/>
        </w:rPr>
        <w:t xml:space="preserve">"addressCountry"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"Country"</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"United Arab Emirates"</w:t>
      </w:r>
      <w:r>
        <w:rPr>
          <w:rStyle w:val="FunctionTok"/>
        </w:rPr>
        <w:t xml:space="preserve">,</w:t>
      </w:r>
      <w:r>
        <w:br/>
      </w:r>
      <w:r>
        <w:rPr>
          <w:rStyle w:val="NormalTok"/>
        </w:rPr>
        <w:t xml:space="preserve">      </w:t>
      </w:r>
      <w:r>
        <w:rPr>
          <w:rStyle w:val="DataTypeTok"/>
        </w:rPr>
        <w:t xml:space="preserve">"iso3166-1"</w:t>
      </w:r>
      <w:r>
        <w:rPr>
          <w:rStyle w:val="FunctionTok"/>
        </w:rPr>
        <w:t xml:space="preserve">:</w:t>
      </w:r>
      <w:r>
        <w:rPr>
          <w:rStyle w:val="NormalTok"/>
        </w:rPr>
        <w:t xml:space="preserve"> </w:t>
      </w:r>
      <w:r>
        <w:rPr>
          <w:rStyle w:val="StringTok"/>
        </w:rPr>
        <w:t xml:space="preserve">"AE"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"geo"</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"GeoCoordinates"</w:t>
      </w:r>
      <w:r>
        <w:rPr>
          <w:rStyle w:val="FunctionTok"/>
        </w:rPr>
        <w:t xml:space="preserve">,</w:t>
      </w:r>
      <w:r>
        <w:br/>
      </w:r>
      <w:r>
        <w:rPr>
          <w:rStyle w:val="NormalTok"/>
        </w:rPr>
        <w:t xml:space="preserve">    </w:t>
      </w:r>
      <w:r>
        <w:rPr>
          <w:rStyle w:val="DataTypeTok"/>
        </w:rPr>
        <w:t xml:space="preserve">"latitude"</w:t>
      </w:r>
      <w:r>
        <w:rPr>
          <w:rStyle w:val="FunctionTok"/>
        </w:rPr>
        <w:t xml:space="preserve">:</w:t>
      </w:r>
      <w:r>
        <w:rPr>
          <w:rStyle w:val="NormalTok"/>
        </w:rPr>
        <w:t xml:space="preserve"> </w:t>
      </w:r>
      <w:r>
        <w:rPr>
          <w:rStyle w:val="StringTok"/>
        </w:rPr>
        <w:t xml:space="preserve">"24.4539"</w:t>
      </w:r>
      <w:r>
        <w:rPr>
          <w:rStyle w:val="FunctionTok"/>
        </w:rPr>
        <w:t xml:space="preserve">,</w:t>
      </w:r>
      <w:r>
        <w:br/>
      </w:r>
      <w:r>
        <w:rPr>
          <w:rStyle w:val="NormalTok"/>
        </w:rPr>
        <w:t xml:space="preserve">    </w:t>
      </w:r>
      <w:r>
        <w:rPr>
          <w:rStyle w:val="DataTypeTok"/>
        </w:rPr>
        <w:t xml:space="preserve">"longitude"</w:t>
      </w:r>
      <w:r>
        <w:rPr>
          <w:rStyle w:val="FunctionTok"/>
        </w:rPr>
        <w:t xml:space="preserve">:</w:t>
      </w:r>
      <w:r>
        <w:rPr>
          <w:rStyle w:val="NormalTok"/>
        </w:rPr>
        <w:t xml:space="preserve"> </w:t>
      </w:r>
      <w:r>
        <w:rPr>
          <w:rStyle w:val="StringTok"/>
        </w:rPr>
        <w:t xml:space="preserve">"54.3773"</w:t>
      </w:r>
      <w:r>
        <w:br/>
      </w:r>
      <w:r>
        <w:rPr>
          <w:rStyle w:val="NormalTok"/>
        </w:rPr>
        <w:t xml:space="preserve">  </w:t>
      </w:r>
      <w:r>
        <w:rPr>
          <w:rStyle w:val="FunctionTok"/>
        </w:rPr>
        <w:t xml:space="preserve">},</w:t>
      </w:r>
      <w:r>
        <w:br/>
      </w:r>
      <w:r>
        <w:rPr>
          <w:rStyle w:val="NormalTok"/>
        </w:rPr>
        <w:t xml:space="preserve">  </w:t>
      </w:r>
      <w:r>
        <w:rPr>
          <w:rStyle w:val="DataTypeTok"/>
        </w:rPr>
        <w:t xml:space="preserve">"openingHoursSpecification"</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"OpeningHoursSpecification"</w:t>
      </w:r>
      <w:r>
        <w:rPr>
          <w:rStyle w:val="FunctionTok"/>
        </w:rPr>
        <w:t xml:space="preserve">,</w:t>
      </w:r>
      <w:r>
        <w:br/>
      </w:r>
      <w:r>
        <w:rPr>
          <w:rStyle w:val="NormalTok"/>
        </w:rPr>
        <w:t xml:space="preserve">      </w:t>
      </w:r>
      <w:r>
        <w:rPr>
          <w:rStyle w:val="DataTypeTok"/>
        </w:rPr>
        <w:t xml:space="preserve">"dayOfWeek"</w:t>
      </w:r>
      <w:r>
        <w:rPr>
          <w:rStyle w:val="FunctionTok"/>
        </w:rPr>
        <w:t xml:space="preserve">:</w:t>
      </w:r>
      <w:r>
        <w:rPr>
          <w:rStyle w:val="NormalTok"/>
        </w:rPr>
        <w:t xml:space="preserve"> </w:t>
      </w:r>
      <w:r>
        <w:rPr>
          <w:rStyle w:val="OtherTok"/>
        </w:rPr>
        <w:t xml:space="preserve">[</w:t>
      </w:r>
      <w:r>
        <w:rPr>
          <w:rStyle w:val="StringTok"/>
        </w:rPr>
        <w:t xml:space="preserve">"Monday"</w:t>
      </w:r>
      <w:r>
        <w:rPr>
          <w:rStyle w:val="OtherTok"/>
        </w:rPr>
        <w:t xml:space="preserve">,</w:t>
      </w:r>
      <w:r>
        <w:rPr>
          <w:rStyle w:val="NormalTok"/>
        </w:rPr>
        <w:t xml:space="preserve"> </w:t>
      </w:r>
      <w:r>
        <w:rPr>
          <w:rStyle w:val="StringTok"/>
        </w:rPr>
        <w:t xml:space="preserve">"Tuesday"</w:t>
      </w:r>
      <w:r>
        <w:rPr>
          <w:rStyle w:val="OtherTok"/>
        </w:rPr>
        <w:t xml:space="preserve">,</w:t>
      </w:r>
      <w:r>
        <w:rPr>
          <w:rStyle w:val="NormalTok"/>
        </w:rPr>
        <w:t xml:space="preserve"> </w:t>
      </w:r>
      <w:r>
        <w:rPr>
          <w:rStyle w:val="StringTok"/>
        </w:rPr>
        <w:t xml:space="preserve">"Wednesday"</w:t>
      </w:r>
      <w:r>
        <w:rPr>
          <w:rStyle w:val="OtherTok"/>
        </w:rPr>
        <w:t xml:space="preserve">,</w:t>
      </w:r>
      <w:r>
        <w:rPr>
          <w:rStyle w:val="NormalTok"/>
        </w:rPr>
        <w:t xml:space="preserve"> </w:t>
      </w:r>
      <w:r>
        <w:rPr>
          <w:rStyle w:val="StringTok"/>
        </w:rPr>
        <w:t xml:space="preserve">"Thursday"</w:t>
      </w:r>
      <w:r>
        <w:rPr>
          <w:rStyle w:val="OtherTok"/>
        </w:rPr>
        <w:t xml:space="preserve">]</w:t>
      </w:r>
      <w:r>
        <w:rPr>
          <w:rStyle w:val="FunctionTok"/>
        </w:rPr>
        <w:t xml:space="preserve">,</w:t>
      </w:r>
      <w:r>
        <w:br/>
      </w:r>
      <w:r>
        <w:rPr>
          <w:rStyle w:val="NormalTok"/>
        </w:rPr>
        <w:t xml:space="preserve">      </w:t>
      </w:r>
      <w:r>
        <w:rPr>
          <w:rStyle w:val="DataTypeTok"/>
        </w:rPr>
        <w:t xml:space="preserve">"opens"</w:t>
      </w:r>
      <w:r>
        <w:rPr>
          <w:rStyle w:val="FunctionTok"/>
        </w:rPr>
        <w:t xml:space="preserve">:</w:t>
      </w:r>
      <w:r>
        <w:rPr>
          <w:rStyle w:val="NormalTok"/>
        </w:rPr>
        <w:t xml:space="preserve"> </w:t>
      </w:r>
      <w:r>
        <w:rPr>
          <w:rStyle w:val="StringTok"/>
        </w:rPr>
        <w:t xml:space="preserve">"08:00"</w:t>
      </w:r>
      <w:r>
        <w:rPr>
          <w:rStyle w:val="FunctionTok"/>
        </w:rPr>
        <w:t xml:space="preserve">,</w:t>
      </w:r>
      <w:r>
        <w:br/>
      </w:r>
      <w:r>
        <w:rPr>
          <w:rStyle w:val="NormalTok"/>
        </w:rPr>
        <w:t xml:space="preserve">      </w:t>
      </w:r>
      <w:r>
        <w:rPr>
          <w:rStyle w:val="DataTypeTok"/>
        </w:rPr>
        <w:t xml:space="preserve">"closes"</w:t>
      </w:r>
      <w:r>
        <w:rPr>
          <w:rStyle w:val="FunctionTok"/>
        </w:rPr>
        <w:t xml:space="preserve">:</w:t>
      </w:r>
      <w:r>
        <w:rPr>
          <w:rStyle w:val="NormalTok"/>
        </w:rPr>
        <w:t xml:space="preserve"> </w:t>
      </w:r>
      <w:r>
        <w:rPr>
          <w:rStyle w:val="StringTok"/>
        </w:rPr>
        <w:t xml:space="preserve">"18:00"</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"Weekday Hours"</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"OpeningHoursSpecification"</w:t>
      </w:r>
      <w:r>
        <w:rPr>
          <w:rStyle w:val="FunctionTok"/>
        </w:rPr>
        <w:t xml:space="preserve">,</w:t>
      </w:r>
      <w:r>
        <w:br/>
      </w:r>
      <w:r>
        <w:rPr>
          <w:rStyle w:val="NormalTok"/>
        </w:rPr>
        <w:t xml:space="preserve">      </w:t>
      </w:r>
      <w:r>
        <w:rPr>
          <w:rStyle w:val="DataTypeTok"/>
        </w:rPr>
        <w:t xml:space="preserve">"dayOfWeek"</w:t>
      </w:r>
      <w:r>
        <w:rPr>
          <w:rStyle w:val="FunctionTok"/>
        </w:rPr>
        <w:t xml:space="preserve">:</w:t>
      </w:r>
      <w:r>
        <w:rPr>
          <w:rStyle w:val="NormalTok"/>
        </w:rPr>
        <w:t xml:space="preserve"> </w:t>
      </w:r>
      <w:r>
        <w:rPr>
          <w:rStyle w:val="StringTok"/>
        </w:rPr>
        <w:t xml:space="preserve">"Friday"</w:t>
      </w:r>
      <w:r>
        <w:rPr>
          <w:rStyle w:val="FunctionTok"/>
        </w:rPr>
        <w:t xml:space="preserve">,</w:t>
      </w:r>
      <w:r>
        <w:br/>
      </w:r>
      <w:r>
        <w:rPr>
          <w:rStyle w:val="NormalTok"/>
        </w:rPr>
        <w:t xml:space="preserve">      </w:t>
      </w:r>
      <w:r>
        <w:rPr>
          <w:rStyle w:val="DataTypeTok"/>
        </w:rPr>
        <w:t xml:space="preserve">"opens"</w:t>
      </w:r>
      <w:r>
        <w:rPr>
          <w:rStyle w:val="FunctionTok"/>
        </w:rPr>
        <w:t xml:space="preserve">:</w:t>
      </w:r>
      <w:r>
        <w:rPr>
          <w:rStyle w:val="NormalTok"/>
        </w:rPr>
        <w:t xml:space="preserve"> </w:t>
      </w:r>
      <w:r>
        <w:rPr>
          <w:rStyle w:val="StringTok"/>
        </w:rPr>
        <w:t xml:space="preserve">"08:00"</w:t>
      </w:r>
      <w:r>
        <w:rPr>
          <w:rStyle w:val="FunctionTok"/>
        </w:rPr>
        <w:t xml:space="preserve">,</w:t>
      </w:r>
      <w:r>
        <w:br/>
      </w:r>
      <w:r>
        <w:rPr>
          <w:rStyle w:val="NormalTok"/>
        </w:rPr>
        <w:t xml:space="preserve">      </w:t>
      </w:r>
      <w:r>
        <w:rPr>
          <w:rStyle w:val="DataTypeTok"/>
        </w:rPr>
        <w:t xml:space="preserve">"closes"</w:t>
      </w:r>
      <w:r>
        <w:rPr>
          <w:rStyle w:val="FunctionTok"/>
        </w:rPr>
        <w:t xml:space="preserve">:</w:t>
      </w:r>
      <w:r>
        <w:rPr>
          <w:rStyle w:val="NormalTok"/>
        </w:rPr>
        <w:t xml:space="preserve"> </w:t>
      </w:r>
      <w:r>
        <w:rPr>
          <w:rStyle w:val="StringTok"/>
        </w:rPr>
        <w:t xml:space="preserve">"12:00"</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"Friday Hours (UAE Weekend)"</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"OpeningHoursSpecification"</w:t>
      </w:r>
      <w:r>
        <w:rPr>
          <w:rStyle w:val="FunctionTok"/>
        </w:rPr>
        <w:t xml:space="preserve">,</w:t>
      </w:r>
      <w:r>
        <w:br/>
      </w:r>
      <w:r>
        <w:rPr>
          <w:rStyle w:val="NormalTok"/>
        </w:rPr>
        <w:t xml:space="preserve">      </w:t>
      </w:r>
      <w:r>
        <w:rPr>
          <w:rStyle w:val="DataTypeTok"/>
        </w:rPr>
        <w:t xml:space="preserve">"dayOfWeek"</w:t>
      </w:r>
      <w:r>
        <w:rPr>
          <w:rStyle w:val="FunctionTok"/>
        </w:rPr>
        <w:t xml:space="preserve">:</w:t>
      </w:r>
      <w:r>
        <w:rPr>
          <w:rStyle w:val="NormalTok"/>
        </w:rPr>
        <w:t xml:space="preserve"> </w:t>
      </w:r>
      <w:r>
        <w:rPr>
          <w:rStyle w:val="StringTok"/>
        </w:rPr>
        <w:t xml:space="preserve">"Saturday"</w:t>
      </w:r>
      <w:r>
        <w:rPr>
          <w:rStyle w:val="FunctionTok"/>
        </w:rPr>
        <w:t xml:space="preserve">,</w:t>
      </w:r>
      <w:r>
        <w:br/>
      </w:r>
      <w:r>
        <w:rPr>
          <w:rStyle w:val="NormalTok"/>
        </w:rPr>
        <w:t xml:space="preserve">      </w:t>
      </w:r>
      <w:r>
        <w:rPr>
          <w:rStyle w:val="DataTypeTok"/>
        </w:rPr>
        <w:t xml:space="preserve">"opens"</w:t>
      </w:r>
      <w:r>
        <w:rPr>
          <w:rStyle w:val="FunctionTok"/>
        </w:rPr>
        <w:t xml:space="preserve">:</w:t>
      </w:r>
      <w:r>
        <w:rPr>
          <w:rStyle w:val="NormalTok"/>
        </w:rPr>
        <w:t xml:space="preserve"> </w:t>
      </w:r>
      <w:r>
        <w:rPr>
          <w:rStyle w:val="StringTok"/>
        </w:rPr>
        <w:t xml:space="preserve">"09:00"</w:t>
      </w:r>
      <w:r>
        <w:rPr>
          <w:rStyle w:val="FunctionTok"/>
        </w:rPr>
        <w:t xml:space="preserve">,</w:t>
      </w:r>
      <w:r>
        <w:br/>
      </w:r>
      <w:r>
        <w:rPr>
          <w:rStyle w:val="NormalTok"/>
        </w:rPr>
        <w:t xml:space="preserve">      </w:t>
      </w:r>
      <w:r>
        <w:rPr>
          <w:rStyle w:val="DataTypeTok"/>
        </w:rPr>
        <w:t xml:space="preserve">"closes"</w:t>
      </w:r>
      <w:r>
        <w:rPr>
          <w:rStyle w:val="FunctionTok"/>
        </w:rPr>
        <w:t xml:space="preserve">:</w:t>
      </w:r>
      <w:r>
        <w:rPr>
          <w:rStyle w:val="NormalTok"/>
        </w:rPr>
        <w:t xml:space="preserve"> </w:t>
      </w:r>
      <w:r>
        <w:rPr>
          <w:rStyle w:val="StringTok"/>
        </w:rPr>
        <w:t xml:space="preserve">"14:00"</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"Saturday Hours"</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"priceRange"</w:t>
      </w:r>
      <w:r>
        <w:rPr>
          <w:rStyle w:val="FunctionTok"/>
        </w:rPr>
        <w:t xml:space="preserve">:</w:t>
      </w:r>
      <w:r>
        <w:rPr>
          <w:rStyle w:val="NormalTok"/>
        </w:rPr>
        <w:t xml:space="preserve"> </w:t>
      </w:r>
      <w:r>
        <w:rPr>
          <w:rStyle w:val="StringTok"/>
        </w:rPr>
        <w:t xml:space="preserve">"$$$"</w:t>
      </w:r>
      <w:r>
        <w:rPr>
          <w:rStyle w:val="FunctionTok"/>
        </w:rPr>
        <w:t xml:space="preserve">,</w:t>
      </w:r>
      <w:r>
        <w:br/>
      </w:r>
      <w:r>
        <w:rPr>
          <w:rStyle w:val="NormalTok"/>
        </w:rPr>
        <w:t xml:space="preserve">  </w:t>
      </w:r>
      <w:r>
        <w:rPr>
          <w:rStyle w:val="DataTypeTok"/>
        </w:rPr>
        <w:t xml:space="preserve">"paymentAccepted"</w:t>
      </w:r>
      <w:r>
        <w:rPr>
          <w:rStyle w:val="FunctionTok"/>
        </w:rPr>
        <w:t xml:space="preserve">:</w:t>
      </w:r>
      <w:r>
        <w:rPr>
          <w:rStyle w:val="NormalTok"/>
        </w:rPr>
        <w:t xml:space="preserve"> </w:t>
      </w:r>
      <w:r>
        <w:rPr>
          <w:rStyle w:val="OtherTok"/>
        </w:rPr>
        <w:t xml:space="preserve">[</w:t>
      </w:r>
      <w:r>
        <w:rPr>
          <w:rStyle w:val="StringTok"/>
        </w:rPr>
        <w:t xml:space="preserve">"Cash"</w:t>
      </w:r>
      <w:r>
        <w:rPr>
          <w:rStyle w:val="OtherTok"/>
        </w:rPr>
        <w:t xml:space="preserve">,</w:t>
      </w:r>
      <w:r>
        <w:rPr>
          <w:rStyle w:val="NormalTok"/>
        </w:rPr>
        <w:t xml:space="preserve"> </w:t>
      </w:r>
      <w:r>
        <w:rPr>
          <w:rStyle w:val="StringTok"/>
        </w:rPr>
        <w:t xml:space="preserve">"Credit Card"</w:t>
      </w:r>
      <w:r>
        <w:rPr>
          <w:rStyle w:val="OtherTok"/>
        </w:rPr>
        <w:t xml:space="preserve">,</w:t>
      </w:r>
      <w:r>
        <w:rPr>
          <w:rStyle w:val="NormalTok"/>
        </w:rPr>
        <w:t xml:space="preserve"> </w:t>
      </w:r>
      <w:r>
        <w:rPr>
          <w:rStyle w:val="StringTok"/>
        </w:rPr>
        <w:t xml:space="preserve">"Debit Card"</w:t>
      </w:r>
      <w:r>
        <w:rPr>
          <w:rStyle w:val="OtherTok"/>
        </w:rPr>
        <w:t xml:space="preserve">,</w:t>
      </w:r>
      <w:r>
        <w:rPr>
          <w:rStyle w:val="NormalTok"/>
        </w:rPr>
        <w:t xml:space="preserve"> </w:t>
      </w:r>
      <w:r>
        <w:rPr>
          <w:rStyle w:val="StringTok"/>
        </w:rPr>
        <w:t xml:space="preserve">"Bank Transfer"</w:t>
      </w:r>
      <w:r>
        <w:rPr>
          <w:rStyle w:val="OtherTok"/>
        </w:rPr>
        <w:t xml:space="preserve">,</w:t>
      </w:r>
      <w:r>
        <w:rPr>
          <w:rStyle w:val="NormalTok"/>
        </w:rPr>
        <w:t xml:space="preserve"> </w:t>
      </w:r>
      <w:r>
        <w:rPr>
          <w:rStyle w:val="StringTok"/>
        </w:rPr>
        <w:t xml:space="preserve">"Apple Pay"</w:t>
      </w:r>
      <w:r>
        <w:rPr>
          <w:rStyle w:val="OtherTok"/>
        </w:rPr>
        <w:t xml:space="preserve">]</w:t>
      </w:r>
      <w:r>
        <w:rPr>
          <w:rStyle w:val="FunctionTok"/>
        </w:rPr>
        <w:t xml:space="preserve">,</w:t>
      </w:r>
      <w:r>
        <w:br/>
      </w:r>
      <w:r>
        <w:rPr>
          <w:rStyle w:val="NormalTok"/>
        </w:rPr>
        <w:t xml:space="preserve">  </w:t>
      </w:r>
      <w:r>
        <w:rPr>
          <w:rStyle w:val="DataTypeTok"/>
        </w:rPr>
        <w:t xml:space="preserve">"currenciesAccepted"</w:t>
      </w:r>
      <w:r>
        <w:rPr>
          <w:rStyle w:val="FunctionTok"/>
        </w:rPr>
        <w:t xml:space="preserve">:</w:t>
      </w:r>
      <w:r>
        <w:rPr>
          <w:rStyle w:val="NormalTok"/>
        </w:rPr>
        <w:t xml:space="preserve"> </w:t>
      </w:r>
      <w:r>
        <w:rPr>
          <w:rStyle w:val="StringTok"/>
        </w:rPr>
        <w:t xml:space="preserve">"AED"</w:t>
      </w:r>
      <w:r>
        <w:rPr>
          <w:rStyle w:val="FunctionTok"/>
        </w:rPr>
        <w:t xml:space="preserve">,</w:t>
      </w:r>
      <w:r>
        <w:br/>
      </w:r>
      <w:r>
        <w:rPr>
          <w:rStyle w:val="NormalTok"/>
        </w:rPr>
        <w:t xml:space="preserve">  </w:t>
      </w:r>
      <w:r>
        <w:rPr>
          <w:rStyle w:val="DataTypeTok"/>
        </w:rPr>
        <w:t xml:space="preserve">"areaServed"</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"City"</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"Abu Dhabi"</w:t>
      </w:r>
      <w:r>
        <w:rPr>
          <w:rStyle w:val="FunctionTok"/>
        </w:rPr>
        <w:t xml:space="preserve">,</w:t>
      </w:r>
      <w:r>
        <w:br/>
      </w:r>
      <w:r>
        <w:rPr>
          <w:rStyle w:val="NormalTok"/>
        </w:rPr>
        <w:t xml:space="preserve">      </w:t>
      </w:r>
      <w:r>
        <w:rPr>
          <w:rStyle w:val="DataTypeTok"/>
        </w:rPr>
        <w:t xml:space="preserve">"containedInPlace"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"Country"</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"United Arab Emirates"</w:t>
      </w:r>
      <w:r>
        <w:br/>
      </w:r>
      <w:r>
        <w:rPr>
          <w:rStyle w:val="NormalTok"/>
        </w:rPr>
        <w:t xml:space="preserve">      </w:t>
      </w:r>
      <w:r>
        <w:rPr>
          <w:rStyle w:val="Function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"City"</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"Al Ain"</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"City"</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"Dubai"</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"hasMap"</w:t>
      </w:r>
      <w:r>
        <w:rPr>
          <w:rStyle w:val="FunctionTok"/>
        </w:rPr>
        <w:t xml:space="preserve">:</w:t>
      </w:r>
      <w:r>
        <w:rPr>
          <w:rStyle w:val="NormalTok"/>
        </w:rPr>
        <w:t xml:space="preserve"> </w:t>
      </w:r>
      <w:r>
        <w:rPr>
          <w:rStyle w:val="StringTok"/>
        </w:rPr>
        <w:t xml:space="preserve">"https://g.page/smartmotor-ae"</w:t>
      </w:r>
      <w:r>
        <w:rPr>
          <w:rStyle w:val="FunctionTok"/>
        </w:rPr>
        <w:t xml:space="preserve">,</w:t>
      </w:r>
      <w:r>
        <w:br/>
      </w:r>
      <w:r>
        <w:rPr>
          <w:rStyle w:val="NormalTok"/>
        </w:rPr>
        <w:t xml:space="preserve">  </w:t>
      </w:r>
      <w:r>
        <w:rPr>
          <w:rStyle w:val="DataTypeTok"/>
        </w:rPr>
        <w:t xml:space="preserve">"isAccessibleForFree"</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"publicAccess"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"hasOfferCatalog"</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"OfferCatalog"</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"Premium Automotive Services"</w:t>
      </w:r>
      <w:r>
        <w:rPr>
          <w:rStyle w:val="FunctionTok"/>
        </w:rPr>
        <w:t xml:space="preserve">,</w:t>
      </w:r>
      <w:r>
        <w:br/>
      </w:r>
      <w:r>
        <w:rPr>
          <w:rStyle w:val="NormalTok"/>
        </w:rPr>
        <w:t xml:space="preserve">    </w:t>
      </w:r>
      <w:r>
        <w:rPr>
          <w:rStyle w:val="DataTypeTok"/>
        </w:rPr>
        <w:t xml:space="preserve">"itemListElement"</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"Offer"</w:t>
      </w:r>
      <w:r>
        <w:rPr>
          <w:rStyle w:val="FunctionTok"/>
        </w:rPr>
        <w:t xml:space="preserve">,</w:t>
      </w:r>
      <w:r>
        <w:br/>
      </w:r>
      <w:r>
        <w:rPr>
          <w:rStyle w:val="NormalTok"/>
        </w:rPr>
        <w:t xml:space="preserve">        </w:t>
      </w:r>
      <w:r>
        <w:rPr>
          <w:rStyle w:val="DataTypeTok"/>
        </w:rPr>
        <w:t xml:space="preserve">"itemOffered"</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"Service"</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"Porsche Engine Diagnostics"</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"Comprehensive engine analysis using Porsche PIWIS diagnostic equipment. Specialization in UAE heat-related performance issues."</w:t>
      </w:r>
      <w:r>
        <w:rPr>
          <w:rStyle w:val="FunctionTok"/>
        </w:rPr>
        <w:t xml:space="preserve">,</w:t>
      </w:r>
      <w:r>
        <w:br/>
      </w:r>
      <w:r>
        <w:rPr>
          <w:rStyle w:val="NormalTok"/>
        </w:rPr>
        <w:t xml:space="preserve">          </w:t>
      </w:r>
      <w:r>
        <w:rPr>
          <w:rStyle w:val="DataTypeTok"/>
        </w:rPr>
        <w:t xml:space="preserve">"provider"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"https://smartmotor.ae/#business"</w:t>
      </w:r>
      <w:r>
        <w:br/>
      </w:r>
      <w:r>
        <w:rPr>
          <w:rStyle w:val="NormalTok"/>
        </w:rPr>
        <w:t xml:space="preserve">          </w:t>
      </w:r>
      <w:r>
        <w:rPr>
          <w:rStyle w:val="FunctionTok"/>
        </w:rPr>
        <w:t xml:space="preserve">},</w:t>
      </w:r>
      <w:r>
        <w:br/>
      </w:r>
      <w:r>
        <w:rPr>
          <w:rStyle w:val="NormalTok"/>
        </w:rPr>
        <w:t xml:space="preserve">          </w:t>
      </w:r>
      <w:r>
        <w:rPr>
          <w:rStyle w:val="DataTypeTok"/>
        </w:rPr>
        <w:t xml:space="preserve">"areaServed"</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"City"</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"Abu Dhabi"</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"price"</w:t>
      </w:r>
      <w:r>
        <w:rPr>
          <w:rStyle w:val="FunctionTok"/>
        </w:rPr>
        <w:t xml:space="preserve">:</w:t>
      </w:r>
      <w:r>
        <w:rPr>
          <w:rStyle w:val="NormalTok"/>
        </w:rPr>
        <w:t xml:space="preserve"> </w:t>
      </w:r>
      <w:r>
        <w:rPr>
          <w:rStyle w:val="StringTok"/>
        </w:rPr>
        <w:t xml:space="preserve">"450.00"</w:t>
      </w:r>
      <w:r>
        <w:rPr>
          <w:rStyle w:val="FunctionTok"/>
        </w:rPr>
        <w:t xml:space="preserve">,</w:t>
      </w:r>
      <w:r>
        <w:br/>
      </w:r>
      <w:r>
        <w:rPr>
          <w:rStyle w:val="NormalTok"/>
        </w:rPr>
        <w:t xml:space="preserve">        </w:t>
      </w:r>
      <w:r>
        <w:rPr>
          <w:rStyle w:val="DataTypeTok"/>
        </w:rPr>
        <w:t xml:space="preserve">"priceCurrency"</w:t>
      </w:r>
      <w:r>
        <w:rPr>
          <w:rStyle w:val="FunctionTok"/>
        </w:rPr>
        <w:t xml:space="preserve">:</w:t>
      </w:r>
      <w:r>
        <w:rPr>
          <w:rStyle w:val="NormalTok"/>
        </w:rPr>
        <w:t xml:space="preserve"> </w:t>
      </w:r>
      <w:r>
        <w:rPr>
          <w:rStyle w:val="StringTok"/>
        </w:rPr>
        <w:t xml:space="preserve">"AED"</w:t>
      </w:r>
      <w:r>
        <w:rPr>
          <w:rStyle w:val="FunctionTok"/>
        </w:rPr>
        <w:t xml:space="preserve">,</w:t>
      </w:r>
      <w:r>
        <w:br/>
      </w:r>
      <w:r>
        <w:rPr>
          <w:rStyle w:val="NormalTok"/>
        </w:rPr>
        <w:t xml:space="preserve">        </w:t>
      </w:r>
      <w:r>
        <w:rPr>
          <w:rStyle w:val="DataTypeTok"/>
        </w:rPr>
        <w:t xml:space="preserve">"availability"</w:t>
      </w:r>
      <w:r>
        <w:rPr>
          <w:rStyle w:val="FunctionTok"/>
        </w:rPr>
        <w:t xml:space="preserve">:</w:t>
      </w:r>
      <w:r>
        <w:rPr>
          <w:rStyle w:val="NormalTok"/>
        </w:rPr>
        <w:t xml:space="preserve"> </w:t>
      </w:r>
      <w:r>
        <w:rPr>
          <w:rStyle w:val="StringTok"/>
        </w:rPr>
        <w:t xml:space="preserve">"https://schema.org/InStock"</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"Offer"</w:t>
      </w:r>
      <w:r>
        <w:rPr>
          <w:rStyle w:val="FunctionTok"/>
        </w:rPr>
        <w:t xml:space="preserve">,</w:t>
      </w:r>
      <w:r>
        <w:br/>
      </w:r>
      <w:r>
        <w:rPr>
          <w:rStyle w:val="NormalTok"/>
        </w:rPr>
        <w:t xml:space="preserve">        </w:t>
      </w:r>
      <w:r>
        <w:rPr>
          <w:rStyle w:val="DataTypeTok"/>
        </w:rPr>
        <w:t xml:space="preserve">"itemOffered"</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"Service"</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"Luxury Vehicle AC System Repair"</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"Climate control system diagnosis and repair optimized for UAE extreme heat conditions. Refrigerant recovery, leak detection, compressor service."</w:t>
      </w:r>
      <w:r>
        <w:rPr>
          <w:rStyle w:val="FunctionTok"/>
        </w:rPr>
        <w:t xml:space="preserve">,</w:t>
      </w:r>
      <w:r>
        <w:br/>
      </w:r>
      <w:r>
        <w:rPr>
          <w:rStyle w:val="NormalTok"/>
        </w:rPr>
        <w:t xml:space="preserve">          </w:t>
      </w:r>
      <w:r>
        <w:rPr>
          <w:rStyle w:val="DataTypeTok"/>
        </w:rPr>
        <w:t xml:space="preserve">"provider"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"https://smartmotor.ae/#business"</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"price"</w:t>
      </w:r>
      <w:r>
        <w:rPr>
          <w:rStyle w:val="FunctionTok"/>
        </w:rPr>
        <w:t xml:space="preserve">:</w:t>
      </w:r>
      <w:r>
        <w:rPr>
          <w:rStyle w:val="NormalTok"/>
        </w:rPr>
        <w:t xml:space="preserve"> </w:t>
      </w:r>
      <w:r>
        <w:rPr>
          <w:rStyle w:val="StringTok"/>
        </w:rPr>
        <w:t xml:space="preserve">"350.00"</w:t>
      </w:r>
      <w:r>
        <w:rPr>
          <w:rStyle w:val="FunctionTok"/>
        </w:rPr>
        <w:t xml:space="preserve">,</w:t>
      </w:r>
      <w:r>
        <w:br/>
      </w:r>
      <w:r>
        <w:rPr>
          <w:rStyle w:val="NormalTok"/>
        </w:rPr>
        <w:t xml:space="preserve">        </w:t>
      </w:r>
      <w:r>
        <w:rPr>
          <w:rStyle w:val="DataTypeTok"/>
        </w:rPr>
        <w:t xml:space="preserve">"priceCurrency"</w:t>
      </w:r>
      <w:r>
        <w:rPr>
          <w:rStyle w:val="FunctionTok"/>
        </w:rPr>
        <w:t xml:space="preserve">:</w:t>
      </w:r>
      <w:r>
        <w:rPr>
          <w:rStyle w:val="NormalTok"/>
        </w:rPr>
        <w:t xml:space="preserve"> </w:t>
      </w:r>
      <w:r>
        <w:rPr>
          <w:rStyle w:val="StringTok"/>
        </w:rPr>
        <w:t xml:space="preserve">"AED"</w:t>
      </w:r>
      <w:r>
        <w:rPr>
          <w:rStyle w:val="FunctionTok"/>
        </w:rPr>
        <w:t xml:space="preserve">,</w:t>
      </w:r>
      <w:r>
        <w:br/>
      </w:r>
      <w:r>
        <w:rPr>
          <w:rStyle w:val="NormalTok"/>
        </w:rPr>
        <w:t xml:space="preserve">        </w:t>
      </w:r>
      <w:r>
        <w:rPr>
          <w:rStyle w:val="DataTypeTok"/>
        </w:rPr>
        <w:t xml:space="preserve">"priceValidUntil"</w:t>
      </w:r>
      <w:r>
        <w:rPr>
          <w:rStyle w:val="FunctionTok"/>
        </w:rPr>
        <w:t xml:space="preserve">:</w:t>
      </w:r>
      <w:r>
        <w:rPr>
          <w:rStyle w:val="NormalTok"/>
        </w:rPr>
        <w:t xml:space="preserve"> </w:t>
      </w:r>
      <w:r>
        <w:rPr>
          <w:rStyle w:val="StringTok"/>
        </w:rPr>
        <w:t xml:space="preserve">"2026-12-31"</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"Offer"</w:t>
      </w:r>
      <w:r>
        <w:rPr>
          <w:rStyle w:val="FunctionTok"/>
        </w:rPr>
        <w:t xml:space="preserve">,</w:t>
      </w:r>
      <w:r>
        <w:br/>
      </w:r>
      <w:r>
        <w:rPr>
          <w:rStyle w:val="NormalTok"/>
        </w:rPr>
        <w:t xml:space="preserve">        </w:t>
      </w:r>
      <w:r>
        <w:rPr>
          <w:rStyle w:val="DataTypeTok"/>
        </w:rPr>
        <w:t xml:space="preserve">"itemOffered"</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"Service"</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"European Brake System Service"</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"OEM brake pad and rotor replacement for Porsche, BMW, Mercedes-Benz, Audi. Performance bedding and system calibration."</w:t>
      </w:r>
      <w:r>
        <w:rPr>
          <w:rStyle w:val="FunctionTok"/>
        </w:rPr>
        <w:t xml:space="preserve">,</w:t>
      </w:r>
      <w:r>
        <w:br/>
      </w:r>
      <w:r>
        <w:rPr>
          <w:rStyle w:val="NormalTok"/>
        </w:rPr>
        <w:t xml:space="preserve">          </w:t>
      </w:r>
      <w:r>
        <w:rPr>
          <w:rStyle w:val="DataTypeTok"/>
        </w:rPr>
        <w:t xml:space="preserve">"provider"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"https://smartmotor.ae/#business"</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"makesOffer"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"Offer"</w:t>
      </w:r>
      <w:r>
        <w:rPr>
          <w:rStyle w:val="FunctionTok"/>
        </w:rPr>
        <w:t xml:space="preserve">,</w:t>
      </w:r>
      <w:r>
        <w:br/>
      </w:r>
      <w:r>
        <w:rPr>
          <w:rStyle w:val="NormalTok"/>
        </w:rPr>
        <w:t xml:space="preserve">    </w:t>
      </w:r>
      <w:r>
        <w:rPr>
          <w:rStyle w:val="DataTypeTok"/>
        </w:rPr>
        <w:t xml:space="preserve">"itemOffered"</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"Service"</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"24-Hour Emergency Roadside Assistance"</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"Breakdown recovery and emergency repair services across Abu Dhabi emirate"</w:t>
      </w:r>
      <w:r>
        <w:br/>
      </w:r>
      <w:r>
        <w:rPr>
          <w:rStyle w:val="NormalTok"/>
        </w:rPr>
        <w:t xml:space="preserve">    </w:t>
      </w:r>
      <w:r>
        <w:rPr>
          <w:rStyle w:val="FunctionTok"/>
        </w:rPr>
        <w:t xml:space="preserve">},</w:t>
      </w:r>
      <w:r>
        <w:br/>
      </w:r>
      <w:r>
        <w:rPr>
          <w:rStyle w:val="NormalTok"/>
        </w:rPr>
        <w:t xml:space="preserve">    </w:t>
      </w:r>
      <w:r>
        <w:rPr>
          <w:rStyle w:val="DataTypeTok"/>
        </w:rPr>
        <w:t xml:space="preserve">"availableChannel"</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"ServiceChannel"</w:t>
      </w:r>
      <w:r>
        <w:rPr>
          <w:rStyle w:val="FunctionTok"/>
        </w:rPr>
        <w:t xml:space="preserve">,</w:t>
      </w:r>
      <w:r>
        <w:br/>
      </w:r>
      <w:r>
        <w:rPr>
          <w:rStyle w:val="NormalTok"/>
        </w:rPr>
        <w:t xml:space="preserve">      </w:t>
      </w:r>
      <w:r>
        <w:rPr>
          <w:rStyle w:val="DataTypeTok"/>
        </w:rPr>
        <w:t xml:space="preserve">"serviceType"</w:t>
      </w:r>
      <w:r>
        <w:rPr>
          <w:rStyle w:val="FunctionTok"/>
        </w:rPr>
        <w:t xml:space="preserve">:</w:t>
      </w:r>
      <w:r>
        <w:rPr>
          <w:rStyle w:val="NormalTok"/>
        </w:rPr>
        <w:t xml:space="preserve"> </w:t>
      </w:r>
      <w:r>
        <w:rPr>
          <w:rStyle w:val="StringTok"/>
        </w:rPr>
        <w:t xml:space="preserve">"Emergency Automotive Service"</w:t>
      </w:r>
      <w:r>
        <w:rPr>
          <w:rStyle w:val="FunctionTok"/>
        </w:rPr>
        <w:t xml:space="preserve">,</w:t>
      </w:r>
      <w:r>
        <w:br/>
      </w:r>
      <w:r>
        <w:rPr>
          <w:rStyle w:val="NormalTok"/>
        </w:rPr>
        <w:t xml:space="preserve">      </w:t>
      </w:r>
      <w:r>
        <w:rPr>
          <w:rStyle w:val="DataTypeTok"/>
        </w:rPr>
        <w:t xml:space="preserve">"serviceSmsNumber"</w:t>
      </w:r>
      <w:r>
        <w:rPr>
          <w:rStyle w:val="FunctionTok"/>
        </w:rPr>
        <w:t xml:space="preserve">:</w:t>
      </w:r>
      <w:r>
        <w:rPr>
          <w:rStyle w:val="NormalTok"/>
        </w:rPr>
        <w:t xml:space="preserve"> </w:t>
      </w:r>
      <w:r>
        <w:rPr>
          <w:rStyle w:val="StringTok"/>
        </w:rPr>
        <w:t xml:space="preserve">"+971-XX-XXX-XXXX"</w:t>
      </w:r>
      <w:r>
        <w:rPr>
          <w:rStyle w:val="FunctionTok"/>
        </w:rPr>
        <w:t xml:space="preserve">,</w:t>
      </w:r>
      <w:r>
        <w:br/>
      </w:r>
      <w:r>
        <w:rPr>
          <w:rStyle w:val="NormalTok"/>
        </w:rPr>
        <w:t xml:space="preserve">      </w:t>
      </w:r>
      <w:r>
        <w:rPr>
          <w:rStyle w:val="DataTypeTok"/>
        </w:rPr>
        <w:t xml:space="preserve">"serviceUrl"</w:t>
      </w:r>
      <w:r>
        <w:rPr>
          <w:rStyle w:val="FunctionTok"/>
        </w:rPr>
        <w:t xml:space="preserve">:</w:t>
      </w:r>
      <w:r>
        <w:rPr>
          <w:rStyle w:val="NormalTok"/>
        </w:rPr>
        <w:t xml:space="preserve"> </w:t>
      </w:r>
      <w:r>
        <w:rPr>
          <w:rStyle w:val="StringTok"/>
        </w:rPr>
        <w:t xml:space="preserve">"https://smartmotor.ae/emergency"</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"employee"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"EmployeeRole"</w:t>
      </w:r>
      <w:r>
        <w:rPr>
          <w:rStyle w:val="FunctionTok"/>
        </w:rPr>
        <w:t xml:space="preserve">,</w:t>
      </w:r>
      <w:r>
        <w:br/>
      </w:r>
      <w:r>
        <w:rPr>
          <w:rStyle w:val="NormalTok"/>
        </w:rPr>
        <w:t xml:space="preserve">    </w:t>
      </w:r>
      <w:r>
        <w:rPr>
          <w:rStyle w:val="DataTypeTok"/>
        </w:rPr>
        <w:t xml:space="preserve">"roleName"</w:t>
      </w:r>
      <w:r>
        <w:rPr>
          <w:rStyle w:val="FunctionTok"/>
        </w:rPr>
        <w:t xml:space="preserve">:</w:t>
      </w:r>
      <w:r>
        <w:rPr>
          <w:rStyle w:val="NormalTok"/>
        </w:rPr>
        <w:t xml:space="preserve"> </w:t>
      </w:r>
      <w:r>
        <w:rPr>
          <w:rStyle w:val="StringTok"/>
        </w:rPr>
        <w:t xml:space="preserve">"Master Porsche Technician"</w:t>
      </w:r>
      <w:r>
        <w:rPr>
          <w:rStyle w:val="FunctionTok"/>
        </w:rPr>
        <w:t xml:space="preserve">,</w:t>
      </w:r>
      <w:r>
        <w:br/>
      </w:r>
      <w:r>
        <w:rPr>
          <w:rStyle w:val="NormalTok"/>
        </w:rPr>
        <w:t xml:space="preserve">    </w:t>
      </w:r>
      <w:r>
        <w:rPr>
          <w:rStyle w:val="DataTypeTok"/>
        </w:rPr>
        <w:t xml:space="preserve">"employee"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"Person"</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"[Lead Technician Name]"</w:t>
      </w:r>
      <w:r>
        <w:rPr>
          <w:rStyle w:val="FunctionTok"/>
        </w:rPr>
        <w:t xml:space="preserve">,</w:t>
      </w:r>
      <w:r>
        <w:br/>
      </w:r>
      <w:r>
        <w:rPr>
          <w:rStyle w:val="NormalTok"/>
        </w:rPr>
        <w:t xml:space="preserve">      </w:t>
      </w:r>
      <w:r>
        <w:rPr>
          <w:rStyle w:val="DataTypeTok"/>
        </w:rPr>
        <w:t xml:space="preserve">"jobTitle"</w:t>
      </w:r>
      <w:r>
        <w:rPr>
          <w:rStyle w:val="FunctionTok"/>
        </w:rPr>
        <w:t xml:space="preserve">:</w:t>
      </w:r>
      <w:r>
        <w:rPr>
          <w:rStyle w:val="NormalTok"/>
        </w:rPr>
        <w:t xml:space="preserve"> </w:t>
      </w:r>
      <w:r>
        <w:rPr>
          <w:rStyle w:val="StringTok"/>
        </w:rPr>
        <w:t xml:space="preserve">"Porsche Certified Gold Technician"</w:t>
      </w:r>
      <w:r>
        <w:rPr>
          <w:rStyle w:val="FunctionTok"/>
        </w:rPr>
        <w:t xml:space="preserve">,</w:t>
      </w:r>
      <w:r>
        <w:br/>
      </w:r>
      <w:r>
        <w:rPr>
          <w:rStyle w:val="NormalTok"/>
        </w:rPr>
        <w:t xml:space="preserve">      </w:t>
      </w:r>
      <w:r>
        <w:rPr>
          <w:rStyle w:val="DataTypeTok"/>
        </w:rPr>
        <w:t xml:space="preserve">"knowsAbout"</w:t>
      </w:r>
      <w:r>
        <w:rPr>
          <w:rStyle w:val="FunctionTok"/>
        </w:rPr>
        <w:t xml:space="preserve">:</w:t>
      </w:r>
      <w:r>
        <w:rPr>
          <w:rStyle w:val="NormalTok"/>
        </w:rPr>
        <w:t xml:space="preserve"> </w:t>
      </w:r>
      <w:r>
        <w:rPr>
          <w:rStyle w:val="OtherTok"/>
        </w:rPr>
        <w:t xml:space="preserve">[</w:t>
      </w:r>
      <w:r>
        <w:rPr>
          <w:rStyle w:val="StringTok"/>
        </w:rPr>
        <w:t xml:space="preserve">"Porsche Engineering"</w:t>
      </w:r>
      <w:r>
        <w:rPr>
          <w:rStyle w:val="OtherTok"/>
        </w:rPr>
        <w:t xml:space="preserve">,</w:t>
      </w:r>
      <w:r>
        <w:rPr>
          <w:rStyle w:val="NormalTok"/>
        </w:rPr>
        <w:t xml:space="preserve"> </w:t>
      </w:r>
      <w:r>
        <w:rPr>
          <w:rStyle w:val="StringTok"/>
        </w:rPr>
        <w:t xml:space="preserve">"PDK Transmission"</w:t>
      </w:r>
      <w:r>
        <w:rPr>
          <w:rStyle w:val="OtherTok"/>
        </w:rPr>
        <w:t xml:space="preserve">,</w:t>
      </w:r>
      <w:r>
        <w:rPr>
          <w:rStyle w:val="NormalTok"/>
        </w:rPr>
        <w:t xml:space="preserve"> </w:t>
      </w:r>
      <w:r>
        <w:rPr>
          <w:rStyle w:val="StringTok"/>
        </w:rPr>
        <w:t xml:space="preserve">"Porsche Turbo Systems"</w:t>
      </w:r>
      <w:r>
        <w:rPr>
          <w:rStyle w:val="OtherTok"/>
        </w:rPr>
        <w:t xml:space="preserve">]</w:t>
      </w:r>
      <w:r>
        <w:rPr>
          <w:rStyle w:val="FunctionTok"/>
        </w:rPr>
        <w:t xml:space="preserve">,</w:t>
      </w:r>
      <w:r>
        <w:br/>
      </w:r>
      <w:r>
        <w:rPr>
          <w:rStyle w:val="NormalTok"/>
        </w:rPr>
        <w:t xml:space="preserve">      </w:t>
      </w:r>
      <w:r>
        <w:rPr>
          <w:rStyle w:val="DataTypeTok"/>
        </w:rPr>
        <w:t xml:space="preserve">"worksFor"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"https://smartmotor.ae/#business"</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"review"</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"Review"</w:t>
      </w:r>
      <w:r>
        <w:rPr>
          <w:rStyle w:val="FunctionTok"/>
        </w:rPr>
        <w:t xml:space="preserve">,</w:t>
      </w:r>
      <w:r>
        <w:br/>
      </w:r>
      <w:r>
        <w:rPr>
          <w:rStyle w:val="NormalTok"/>
        </w:rPr>
        <w:t xml:space="preserve">      </w:t>
      </w:r>
      <w:r>
        <w:rPr>
          <w:rStyle w:val="DataTypeTok"/>
        </w:rPr>
        <w:t xml:space="preserve">"reviewRating"</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"Rating"</w:t>
      </w:r>
      <w:r>
        <w:rPr>
          <w:rStyle w:val="FunctionTok"/>
        </w:rPr>
        <w:t xml:space="preserve">,</w:t>
      </w:r>
      <w:r>
        <w:br/>
      </w:r>
      <w:r>
        <w:rPr>
          <w:rStyle w:val="NormalTok"/>
        </w:rPr>
        <w:t xml:space="preserve">        </w:t>
      </w:r>
      <w:r>
        <w:rPr>
          <w:rStyle w:val="DataTypeTok"/>
        </w:rPr>
        <w:t xml:space="preserve">"ratingValue"</w:t>
      </w:r>
      <w:r>
        <w:rPr>
          <w:rStyle w:val="FunctionTok"/>
        </w:rPr>
        <w:t xml:space="preserve">:</w:t>
      </w:r>
      <w:r>
        <w:rPr>
          <w:rStyle w:val="NormalTok"/>
        </w:rPr>
        <w:t xml:space="preserve"> </w:t>
      </w:r>
      <w:r>
        <w:rPr>
          <w:rStyle w:val="StringTok"/>
        </w:rPr>
        <w:t xml:space="preserve">"5"</w:t>
      </w:r>
      <w:r>
        <w:rPr>
          <w:rStyle w:val="FunctionTok"/>
        </w:rPr>
        <w:t xml:space="preserve">,</w:t>
      </w:r>
      <w:r>
        <w:br/>
      </w:r>
      <w:r>
        <w:rPr>
          <w:rStyle w:val="NormalTok"/>
        </w:rPr>
        <w:t xml:space="preserve">        </w:t>
      </w:r>
      <w:r>
        <w:rPr>
          <w:rStyle w:val="DataTypeTok"/>
        </w:rPr>
        <w:t xml:space="preserve">"bestRating"</w:t>
      </w:r>
      <w:r>
        <w:rPr>
          <w:rStyle w:val="FunctionTok"/>
        </w:rPr>
        <w:t xml:space="preserve">:</w:t>
      </w:r>
      <w:r>
        <w:rPr>
          <w:rStyle w:val="NormalTok"/>
        </w:rPr>
        <w:t xml:space="preserve"> </w:t>
      </w:r>
      <w:r>
        <w:rPr>
          <w:rStyle w:val="StringTok"/>
        </w:rPr>
        <w:t xml:space="preserve">"5"</w:t>
      </w:r>
      <w:r>
        <w:br/>
      </w:r>
      <w:r>
        <w:rPr>
          <w:rStyle w:val="NormalTok"/>
        </w:rPr>
        <w:t xml:space="preserve">      </w:t>
      </w:r>
      <w:r>
        <w:rPr>
          <w:rStyle w:val="FunctionTok"/>
        </w:rPr>
        <w:t xml:space="preserve">},</w:t>
      </w:r>
      <w:r>
        <w:br/>
      </w:r>
      <w:r>
        <w:rPr>
          <w:rStyle w:val="NormalTok"/>
        </w:rPr>
        <w:t xml:space="preserve">      </w:t>
      </w:r>
      <w:r>
        <w:rPr>
          <w:rStyle w:val="DataTypeTok"/>
        </w:rPr>
        <w:t xml:space="preserve">"author"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"Person"</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"Verified Porsche Owner"</w:t>
      </w:r>
      <w:r>
        <w:br/>
      </w:r>
      <w:r>
        <w:rPr>
          <w:rStyle w:val="NormalTok"/>
        </w:rPr>
        <w:t xml:space="preserve">      </w:t>
      </w:r>
      <w:r>
        <w:rPr>
          <w:rStyle w:val="FunctionTok"/>
        </w:rPr>
        <w:t xml:space="preserve">},</w:t>
      </w:r>
      <w:r>
        <w:br/>
      </w:r>
      <w:r>
        <w:rPr>
          <w:rStyle w:val="NormalTok"/>
        </w:rPr>
        <w:t xml:space="preserve">      </w:t>
      </w:r>
      <w:r>
        <w:rPr>
          <w:rStyle w:val="DataTypeTok"/>
        </w:rPr>
        <w:t xml:space="preserve">"reviewBody"</w:t>
      </w:r>
      <w:r>
        <w:rPr>
          <w:rStyle w:val="FunctionTok"/>
        </w:rPr>
        <w:t xml:space="preserve">:</w:t>
      </w:r>
      <w:r>
        <w:rPr>
          <w:rStyle w:val="NormalTok"/>
        </w:rPr>
        <w:t xml:space="preserve"> </w:t>
      </w:r>
      <w:r>
        <w:rPr>
          <w:rStyle w:val="StringTok"/>
        </w:rPr>
        <w:t xml:space="preserve">"Exceptional service for my 911. The technician identified a heat-related issue that two other shops missed. Genuine Porsche parts and transparent pricing."</w:t>
      </w:r>
      <w:r>
        <w:rPr>
          <w:rStyle w:val="FunctionTok"/>
        </w:rPr>
        <w:t xml:space="preserve">,</w:t>
      </w:r>
      <w:r>
        <w:br/>
      </w:r>
      <w:r>
        <w:rPr>
          <w:rStyle w:val="NormalTok"/>
        </w:rPr>
        <w:t xml:space="preserve">      </w:t>
      </w:r>
      <w:r>
        <w:rPr>
          <w:rStyle w:val="DataTypeTok"/>
        </w:rPr>
        <w:t xml:space="preserve">"datePublished"</w:t>
      </w:r>
      <w:r>
        <w:rPr>
          <w:rStyle w:val="FunctionTok"/>
        </w:rPr>
        <w:t xml:space="preserve">:</w:t>
      </w:r>
      <w:r>
        <w:rPr>
          <w:rStyle w:val="NormalTok"/>
        </w:rPr>
        <w:t xml:space="preserve"> </w:t>
      </w:r>
      <w:r>
        <w:rPr>
          <w:rStyle w:val="StringTok"/>
        </w:rPr>
        <w:t xml:space="preserve">"2026-01-15"</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"aggregateRating"</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"AggregateRating"</w:t>
      </w:r>
      <w:r>
        <w:rPr>
          <w:rStyle w:val="FunctionTok"/>
        </w:rPr>
        <w:t xml:space="preserve">,</w:t>
      </w:r>
      <w:r>
        <w:br/>
      </w:r>
      <w:r>
        <w:rPr>
          <w:rStyle w:val="NormalTok"/>
        </w:rPr>
        <w:t xml:space="preserve">    </w:t>
      </w:r>
      <w:r>
        <w:rPr>
          <w:rStyle w:val="DataTypeTok"/>
        </w:rPr>
        <w:t xml:space="preserve">"ratingValue"</w:t>
      </w:r>
      <w:r>
        <w:rPr>
          <w:rStyle w:val="FunctionTok"/>
        </w:rPr>
        <w:t xml:space="preserve">:</w:t>
      </w:r>
      <w:r>
        <w:rPr>
          <w:rStyle w:val="NormalTok"/>
        </w:rPr>
        <w:t xml:space="preserve"> </w:t>
      </w:r>
      <w:r>
        <w:rPr>
          <w:rStyle w:val="StringTok"/>
        </w:rPr>
        <w:t xml:space="preserve">"4.9"</w:t>
      </w:r>
      <w:r>
        <w:rPr>
          <w:rStyle w:val="FunctionTok"/>
        </w:rPr>
        <w:t xml:space="preserve">,</w:t>
      </w:r>
      <w:r>
        <w:br/>
      </w:r>
      <w:r>
        <w:rPr>
          <w:rStyle w:val="NormalTok"/>
        </w:rPr>
        <w:t xml:space="preserve">    </w:t>
      </w:r>
      <w:r>
        <w:rPr>
          <w:rStyle w:val="DataTypeTok"/>
        </w:rPr>
        <w:t xml:space="preserve">"reviewCount"</w:t>
      </w:r>
      <w:r>
        <w:rPr>
          <w:rStyle w:val="FunctionTok"/>
        </w:rPr>
        <w:t xml:space="preserve">:</w:t>
      </w:r>
      <w:r>
        <w:rPr>
          <w:rStyle w:val="NormalTok"/>
        </w:rPr>
        <w:t xml:space="preserve"> </w:t>
      </w:r>
      <w:r>
        <w:rPr>
          <w:rStyle w:val="StringTok"/>
        </w:rPr>
        <w:t xml:space="preserve">"127"</w:t>
      </w:r>
      <w:r>
        <w:rPr>
          <w:rStyle w:val="FunctionTok"/>
        </w:rPr>
        <w:t xml:space="preserve">,</w:t>
      </w:r>
      <w:r>
        <w:br/>
      </w:r>
      <w:r>
        <w:rPr>
          <w:rStyle w:val="NormalTok"/>
        </w:rPr>
        <w:t xml:space="preserve">    </w:t>
      </w:r>
      <w:r>
        <w:rPr>
          <w:rStyle w:val="DataTypeTok"/>
        </w:rPr>
        <w:t xml:space="preserve">"bestRating"</w:t>
      </w:r>
      <w:r>
        <w:rPr>
          <w:rStyle w:val="FunctionTok"/>
        </w:rPr>
        <w:t xml:space="preserve">:</w:t>
      </w:r>
      <w:r>
        <w:rPr>
          <w:rStyle w:val="NormalTok"/>
        </w:rPr>
        <w:t xml:space="preserve"> </w:t>
      </w:r>
      <w:r>
        <w:rPr>
          <w:rStyle w:val="StringTok"/>
        </w:rPr>
        <w:t xml:space="preserve">"5"</w:t>
      </w:r>
      <w:r>
        <w:br/>
      </w:r>
      <w:r>
        <w:rPr>
          <w:rStyle w:val="NormalTok"/>
        </w:rPr>
        <w:t xml:space="preserve">  </w:t>
      </w:r>
      <w:r>
        <w:rPr>
          <w:rStyle w:val="FunctionTok"/>
        </w:rPr>
        <w:t xml:space="preserve">},</w:t>
      </w:r>
      <w:r>
        <w:br/>
      </w:r>
      <w:r>
        <w:rPr>
          <w:rStyle w:val="NormalTok"/>
        </w:rPr>
        <w:t xml:space="preserve">  </w:t>
      </w:r>
      <w:r>
        <w:rPr>
          <w:rStyle w:val="DataTypeTok"/>
        </w:rPr>
        <w:t xml:space="preserve">"sameAs"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"https://www.instagram.com/smartmotor.ae"</w:t>
      </w:r>
      <w:r>
        <w:rPr>
          <w:rStyle w:val="OtherTok"/>
        </w:rPr>
        <w:t xml:space="preserve">,</w:t>
      </w:r>
      <w:r>
        <w:br/>
      </w:r>
      <w:r>
        <w:rPr>
          <w:rStyle w:val="NormalTok"/>
        </w:rPr>
        <w:t xml:space="preserve">    </w:t>
      </w:r>
      <w:r>
        <w:rPr>
          <w:rStyle w:val="StringTok"/>
        </w:rPr>
        <w:t xml:space="preserve">"https://www.linkedin.com/company/smart-motor"</w:t>
      </w:r>
      <w:r>
        <w:rPr>
          <w:rStyle w:val="OtherTok"/>
        </w:rPr>
        <w:t xml:space="preserve">,</w:t>
      </w:r>
      <w:r>
        <w:br/>
      </w:r>
      <w:r>
        <w:rPr>
          <w:rStyle w:val="NormalTok"/>
        </w:rPr>
        <w:t xml:space="preserve">    </w:t>
      </w:r>
      <w:r>
        <w:rPr>
          <w:rStyle w:val="StringTok"/>
        </w:rPr>
        <w:t xml:space="preserve">"https://www.facebook.com/smartmotor.ae"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"hasCredential"</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"EducationalOccupationalCredential"</w:t>
      </w:r>
      <w:r>
        <w:rPr>
          <w:rStyle w:val="FunctionTok"/>
        </w:rPr>
        <w:t xml:space="preserve">,</w:t>
      </w:r>
      <w:r>
        <w:br/>
      </w:r>
      <w:r>
        <w:rPr>
          <w:rStyle w:val="NormalTok"/>
        </w:rPr>
        <w:t xml:space="preserve">    </w:t>
      </w:r>
      <w:r>
        <w:rPr>
          <w:rStyle w:val="DataTypeTok"/>
        </w:rPr>
        <w:t xml:space="preserve">"credentialCategory"</w:t>
      </w:r>
      <w:r>
        <w:rPr>
          <w:rStyle w:val="FunctionTok"/>
        </w:rPr>
        <w:t xml:space="preserve">:</w:t>
      </w:r>
      <w:r>
        <w:rPr>
          <w:rStyle w:val="NormalTok"/>
        </w:rPr>
        <w:t xml:space="preserve"> </w:t>
      </w:r>
      <w:r>
        <w:rPr>
          <w:rStyle w:val="StringTok"/>
        </w:rPr>
        <w:t xml:space="preserve">"Certification"</w:t>
      </w:r>
      <w:r>
        <w:rPr>
          <w:rStyle w:val="FunctionTok"/>
        </w:rPr>
        <w:t xml:space="preserve">,</w:t>
      </w:r>
      <w:r>
        <w:br/>
      </w:r>
      <w:r>
        <w:rPr>
          <w:rStyle w:val="NormalTok"/>
        </w:rPr>
        <w:t xml:space="preserve">    </w:t>
      </w:r>
      <w:r>
        <w:rPr>
          <w:rStyle w:val="DataTypeTok"/>
        </w:rPr>
        <w:t xml:space="preserve">"recognizedBy"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"Organization"</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"Porsche Middle East"</w:t>
      </w:r>
      <w:r>
        <w:br/>
      </w:r>
      <w:r>
        <w:rPr>
          <w:rStyle w:val="NormalTok"/>
        </w:rPr>
        <w:t xml:space="preserve">    </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"Porsche Certified Technical Partner"</w:t>
      </w:r>
      <w:r>
        <w:br/>
      </w:r>
      <w:r>
        <w:rPr>
          <w:rStyle w:val="NormalTok"/>
        </w:rPr>
        <w:t xml:space="preserve">  </w:t>
      </w:r>
      <w:r>
        <w:rPr>
          <w:rStyle w:val="FunctionTok"/>
        </w:rPr>
        <w:t xml:space="preserve">}</w:t>
      </w:r>
      <w:r>
        <w:br/>
      </w:r>
      <w:r>
        <w:rPr>
          <w:rStyle w:val="FunctionTok"/>
        </w:rPr>
        <w:t xml:space="preserve">}</w:t>
      </w:r>
    </w:p>
    <w:bookmarkEnd w:id="65"/>
    <w:bookmarkStart w:id="66" w:name="article-schema-knowledge-base-content"/>
    <w:p>
      <w:pPr>
        <w:pStyle w:val="3"/>
      </w:pPr>
      <w:r>
        <w:t xml:space="preserve">5.2 Article Schema: Knowledge Base Content</w:t>
      </w:r>
    </w:p>
    <w:p>
      <w:pPr>
        <w:pStyle w:val="SourceCode"/>
      </w:pPr>
      <w:r>
        <w:rPr>
          <w:rStyle w:val="FunctionTok"/>
        </w:rPr>
        <w:t xml:space="preserve">{</w:t>
      </w:r>
      <w:r>
        <w:br/>
      </w:r>
      <w:r>
        <w:rPr>
          <w:rStyle w:val="NormalTok"/>
        </w:rPr>
        <w:t xml:space="preserve">  </w:t>
      </w:r>
      <w:r>
        <w:rPr>
          <w:rStyle w:val="DataTypeTok"/>
        </w:rPr>
        <w:t xml:space="preserve">"@context"</w:t>
      </w:r>
      <w:r>
        <w:rPr>
          <w:rStyle w:val="FunctionTok"/>
        </w:rPr>
        <w:t xml:space="preserve">:</w:t>
      </w:r>
      <w:r>
        <w:rPr>
          <w:rStyle w:val="NormalTok"/>
        </w:rPr>
        <w:t xml:space="preserve"> </w:t>
      </w:r>
      <w:r>
        <w:rPr>
          <w:rStyle w:val="StringTok"/>
        </w:rPr>
        <w:t xml:space="preserve">"https://schema.org"</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"TechArticle"</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"https://smartmotor.ae/knowledge/porsche/steering/stiff-steering-causes/#article"</w:t>
      </w:r>
      <w:r>
        <w:rPr>
          <w:rStyle w:val="FunctionTok"/>
        </w:rPr>
        <w:t xml:space="preserve">,</w:t>
      </w:r>
      <w:r>
        <w:br/>
      </w:r>
      <w:r>
        <w:rPr>
          <w:rStyle w:val="NormalTok"/>
        </w:rPr>
        <w:t xml:space="preserve">  </w:t>
      </w:r>
      <w:r>
        <w:rPr>
          <w:rStyle w:val="DataTypeTok"/>
        </w:rPr>
        <w:t xml:space="preserve">"headline"</w:t>
      </w:r>
      <w:r>
        <w:rPr>
          <w:rStyle w:val="FunctionTok"/>
        </w:rPr>
        <w:t xml:space="preserve">:</w:t>
      </w:r>
      <w:r>
        <w:rPr>
          <w:rStyle w:val="NormalTok"/>
        </w:rPr>
        <w:t xml:space="preserve"> </w:t>
      </w:r>
      <w:r>
        <w:rPr>
          <w:rStyle w:val="StringTok"/>
        </w:rPr>
        <w:t xml:space="preserve">"Why Is My Porsche Steering Stiff? Common Causes in UAE Climate"</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"Expert diagnosis of stiff steering issues in Porsche vehicles, with specific considerations for Abu Dhabi's extreme heat and road conditions."</w:t>
      </w:r>
      <w:r>
        <w:rPr>
          <w:rStyle w:val="FunctionTok"/>
        </w:rPr>
        <w:t xml:space="preserve">,</w:t>
      </w:r>
      <w:r>
        <w:br/>
      </w:r>
      <w:r>
        <w:rPr>
          <w:rStyle w:val="NormalTok"/>
        </w:rPr>
        <w:t xml:space="preserve">  </w:t>
      </w:r>
      <w:r>
        <w:rPr>
          <w:rStyle w:val="DataTypeTok"/>
        </w:rPr>
        <w:t xml:space="preserve">"image"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"ImageObject"</w:t>
      </w:r>
      <w:r>
        <w:rPr>
          <w:rStyle w:val="FunctionTok"/>
        </w:rPr>
        <w:t xml:space="preserve">,</w:t>
      </w:r>
      <w:r>
        <w:br/>
      </w:r>
      <w:r>
        <w:rPr>
          <w:rStyle w:val="NormalTok"/>
        </w:rPr>
        <w:t xml:space="preserve">    </w:t>
      </w:r>
      <w:r>
        <w:rPr>
          <w:rStyle w:val="DataTypeTok"/>
        </w:rPr>
        <w:t xml:space="preserve">"url"</w:t>
      </w:r>
      <w:r>
        <w:rPr>
          <w:rStyle w:val="FunctionTok"/>
        </w:rPr>
        <w:t xml:space="preserve">:</w:t>
      </w:r>
      <w:r>
        <w:rPr>
          <w:rStyle w:val="NormalTok"/>
        </w:rPr>
        <w:t xml:space="preserve"> </w:t>
      </w:r>
      <w:r>
        <w:rPr>
          <w:rStyle w:val="StringTok"/>
        </w:rPr>
        <w:t xml:space="preserve">"https://smartmotor.ae/images/porsche-steering-diagnosis.jpg"</w:t>
      </w:r>
      <w:r>
        <w:rPr>
          <w:rStyle w:val="FunctionTok"/>
        </w:rPr>
        <w:t xml:space="preserve">,</w:t>
      </w:r>
      <w:r>
        <w:br/>
      </w:r>
      <w:r>
        <w:rPr>
          <w:rStyle w:val="NormalTok"/>
        </w:rPr>
        <w:t xml:space="preserve">    </w:t>
      </w:r>
      <w:r>
        <w:rPr>
          <w:rStyle w:val="DataTypeTok"/>
        </w:rPr>
        <w:t xml:space="preserve">"width"</w:t>
      </w:r>
      <w:r>
        <w:rPr>
          <w:rStyle w:val="FunctionTok"/>
        </w:rPr>
        <w:t xml:space="preserve">:</w:t>
      </w:r>
      <w:r>
        <w:rPr>
          <w:rStyle w:val="NormalTok"/>
        </w:rPr>
        <w:t xml:space="preserve"> </w:t>
      </w:r>
      <w:r>
        <w:rPr>
          <w:rStyle w:val="DecValTok"/>
        </w:rPr>
        <w:t xml:space="preserve">1200</w:t>
      </w:r>
      <w:r>
        <w:rPr>
          <w:rStyle w:val="FunctionTok"/>
        </w:rPr>
        <w:t xml:space="preserve">,</w:t>
      </w:r>
      <w:r>
        <w:br/>
      </w:r>
      <w:r>
        <w:rPr>
          <w:rStyle w:val="NormalTok"/>
        </w:rPr>
        <w:t xml:space="preserve">    </w:t>
      </w:r>
      <w:r>
        <w:rPr>
          <w:rStyle w:val="DataTypeTok"/>
        </w:rPr>
        <w:t xml:space="preserve">"height"</w:t>
      </w:r>
      <w:r>
        <w:rPr>
          <w:rStyle w:val="FunctionTok"/>
        </w:rPr>
        <w:t xml:space="preserve">:</w:t>
      </w:r>
      <w:r>
        <w:rPr>
          <w:rStyle w:val="NormalTok"/>
        </w:rPr>
        <w:t xml:space="preserve"> </w:t>
      </w:r>
      <w:r>
        <w:rPr>
          <w:rStyle w:val="DecValTok"/>
        </w:rPr>
        <w:t xml:space="preserve">675</w:t>
      </w:r>
      <w:r>
        <w:rPr>
          <w:rStyle w:val="FunctionTok"/>
        </w:rPr>
        <w:t xml:space="preserve">,</w:t>
      </w:r>
      <w:r>
        <w:br/>
      </w:r>
      <w:r>
        <w:rPr>
          <w:rStyle w:val="NormalTok"/>
        </w:rPr>
        <w:t xml:space="preserve">    </w:t>
      </w:r>
      <w:r>
        <w:rPr>
          <w:rStyle w:val="DataTypeTok"/>
        </w:rPr>
        <w:t xml:space="preserve">"caption"</w:t>
      </w:r>
      <w:r>
        <w:rPr>
          <w:rStyle w:val="FunctionTok"/>
        </w:rPr>
        <w:t xml:space="preserve">:</w:t>
      </w:r>
      <w:r>
        <w:rPr>
          <w:rStyle w:val="NormalTok"/>
        </w:rPr>
        <w:t xml:space="preserve"> </w:t>
      </w:r>
      <w:r>
        <w:rPr>
          <w:rStyle w:val="StringTok"/>
        </w:rPr>
        <w:t xml:space="preserve">"Porsche power steering system inspection at Smart Motor Abu Dhabi"</w:t>
      </w:r>
      <w:r>
        <w:br/>
      </w:r>
      <w:r>
        <w:rPr>
          <w:rStyle w:val="NormalTok"/>
        </w:rPr>
        <w:t xml:space="preserve">  </w:t>
      </w:r>
      <w:r>
        <w:rPr>
          <w:rStyle w:val="FunctionTok"/>
        </w:rPr>
        <w:t xml:space="preserve">},</w:t>
      </w:r>
      <w:r>
        <w:br/>
      </w:r>
      <w:r>
        <w:rPr>
          <w:rStyle w:val="NormalTok"/>
        </w:rPr>
        <w:t xml:space="preserve">  </w:t>
      </w:r>
      <w:r>
        <w:rPr>
          <w:rStyle w:val="DataTypeTok"/>
        </w:rPr>
        <w:t xml:space="preserve">"author"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"Person"</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"[Certified Technician Name]"</w:t>
      </w:r>
      <w:r>
        <w:rPr>
          <w:rStyle w:val="FunctionTok"/>
        </w:rPr>
        <w:t xml:space="preserve">,</w:t>
      </w:r>
      <w:r>
        <w:br/>
      </w:r>
      <w:r>
        <w:rPr>
          <w:rStyle w:val="NormalTok"/>
        </w:rPr>
        <w:t xml:space="preserve">    </w:t>
      </w:r>
      <w:r>
        <w:rPr>
          <w:rStyle w:val="DataTypeTok"/>
        </w:rPr>
        <w:t xml:space="preserve">"jobTitle"</w:t>
      </w:r>
      <w:r>
        <w:rPr>
          <w:rStyle w:val="FunctionTok"/>
        </w:rPr>
        <w:t xml:space="preserve">:</w:t>
      </w:r>
      <w:r>
        <w:rPr>
          <w:rStyle w:val="NormalTok"/>
        </w:rPr>
        <w:t xml:space="preserve"> </w:t>
      </w:r>
      <w:r>
        <w:rPr>
          <w:rStyle w:val="StringTok"/>
        </w:rPr>
        <w:t xml:space="preserve">"Master Porsche Technician"</w:t>
      </w:r>
      <w:r>
        <w:rPr>
          <w:rStyle w:val="FunctionTok"/>
        </w:rPr>
        <w:t xml:space="preserve">,</w:t>
      </w:r>
      <w:r>
        <w:br/>
      </w:r>
      <w:r>
        <w:rPr>
          <w:rStyle w:val="NormalTok"/>
        </w:rPr>
        <w:t xml:space="preserve">    </w:t>
      </w:r>
      <w:r>
        <w:rPr>
          <w:rStyle w:val="DataTypeTok"/>
        </w:rPr>
        <w:t xml:space="preserve">"worksFor"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"Organization"</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"Smart Motor"</w:t>
      </w:r>
      <w:r>
        <w:br/>
      </w:r>
      <w:r>
        <w:rPr>
          <w:rStyle w:val="NormalTok"/>
        </w:rPr>
        <w:t xml:space="preserve">    </w:t>
      </w:r>
      <w:r>
        <w:rPr>
          <w:rStyle w:val="FunctionTok"/>
        </w:rPr>
        <w:t xml:space="preserve">},</w:t>
      </w:r>
      <w:r>
        <w:br/>
      </w:r>
      <w:r>
        <w:rPr>
          <w:rStyle w:val="NormalTok"/>
        </w:rPr>
        <w:t xml:space="preserve">    </w:t>
      </w:r>
      <w:r>
        <w:rPr>
          <w:rStyle w:val="DataTypeTok"/>
        </w:rPr>
        <w:t xml:space="preserve">"knowsAbout"</w:t>
      </w:r>
      <w:r>
        <w:rPr>
          <w:rStyle w:val="FunctionTok"/>
        </w:rPr>
        <w:t xml:space="preserve">:</w:t>
      </w:r>
      <w:r>
        <w:rPr>
          <w:rStyle w:val="NormalTok"/>
        </w:rPr>
        <w:t xml:space="preserve"> </w:t>
      </w:r>
      <w:r>
        <w:rPr>
          <w:rStyle w:val="OtherTok"/>
        </w:rPr>
        <w:t xml:space="preserve">[</w:t>
      </w:r>
      <w:r>
        <w:rPr>
          <w:rStyle w:val="StringTok"/>
        </w:rPr>
        <w:t xml:space="preserve">"Porsche Engineering"</w:t>
      </w:r>
      <w:r>
        <w:rPr>
          <w:rStyle w:val="OtherTok"/>
        </w:rPr>
        <w:t xml:space="preserve">,</w:t>
      </w:r>
      <w:r>
        <w:rPr>
          <w:rStyle w:val="NormalTok"/>
        </w:rPr>
        <w:t xml:space="preserve"> </w:t>
      </w:r>
      <w:r>
        <w:rPr>
          <w:rStyle w:val="StringTok"/>
        </w:rPr>
        <w:t xml:space="preserve">"Automotive Steering Systems"</w:t>
      </w:r>
      <w:r>
        <w:rPr>
          <w:rStyle w:val="OtherTok"/>
        </w:rPr>
        <w:t xml:space="preserve">,</w:t>
      </w:r>
      <w:r>
        <w:rPr>
          <w:rStyle w:val="NormalTok"/>
        </w:rPr>
        <w:t xml:space="preserve"> </w:t>
      </w:r>
      <w:r>
        <w:rPr>
          <w:rStyle w:val="StringTok"/>
        </w:rPr>
        <w:t xml:space="preserve">"UAE Climate Vehicle Maintenance"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"publisher"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"Organization"</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"Smart Motor"</w:t>
      </w:r>
      <w:r>
        <w:rPr>
          <w:rStyle w:val="FunctionTok"/>
        </w:rPr>
        <w:t xml:space="preserve">,</w:t>
      </w:r>
      <w:r>
        <w:br/>
      </w:r>
      <w:r>
        <w:rPr>
          <w:rStyle w:val="NormalTok"/>
        </w:rPr>
        <w:t xml:space="preserve">    </w:t>
      </w:r>
      <w:r>
        <w:rPr>
          <w:rStyle w:val="DataTypeTok"/>
        </w:rPr>
        <w:t xml:space="preserve">"logo"</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"ImageObject"</w:t>
      </w:r>
      <w:r>
        <w:rPr>
          <w:rStyle w:val="FunctionTok"/>
        </w:rPr>
        <w:t xml:space="preserve">,</w:t>
      </w:r>
      <w:r>
        <w:br/>
      </w:r>
      <w:r>
        <w:rPr>
          <w:rStyle w:val="NormalTok"/>
        </w:rPr>
        <w:t xml:space="preserve">      </w:t>
      </w:r>
      <w:r>
        <w:rPr>
          <w:rStyle w:val="DataTypeTok"/>
        </w:rPr>
        <w:t xml:space="preserve">"url"</w:t>
      </w:r>
      <w:r>
        <w:rPr>
          <w:rStyle w:val="FunctionTok"/>
        </w:rPr>
        <w:t xml:space="preserve">:</w:t>
      </w:r>
      <w:r>
        <w:rPr>
          <w:rStyle w:val="NormalTok"/>
        </w:rPr>
        <w:t xml:space="preserve"> </w:t>
      </w:r>
      <w:r>
        <w:rPr>
          <w:rStyle w:val="StringTok"/>
        </w:rPr>
        <w:t xml:space="preserve">"https://smartmotor.ae/assets/logo.png"</w:t>
      </w:r>
      <w:r>
        <w:rPr>
          <w:rStyle w:val="FunctionTok"/>
        </w:rPr>
        <w:t xml:space="preserve">,</w:t>
      </w:r>
      <w:r>
        <w:br/>
      </w:r>
      <w:r>
        <w:rPr>
          <w:rStyle w:val="NormalTok"/>
        </w:rPr>
        <w:t xml:space="preserve">      </w:t>
      </w:r>
      <w:r>
        <w:rPr>
          <w:rStyle w:val="DataTypeTok"/>
        </w:rPr>
        <w:t xml:space="preserve">"width"</w:t>
      </w:r>
      <w:r>
        <w:rPr>
          <w:rStyle w:val="FunctionTok"/>
        </w:rPr>
        <w:t xml:space="preserve">:</w:t>
      </w:r>
      <w:r>
        <w:rPr>
          <w:rStyle w:val="NormalTok"/>
        </w:rPr>
        <w:t xml:space="preserve"> </w:t>
      </w:r>
      <w:r>
        <w:rPr>
          <w:rStyle w:val="DecValTok"/>
        </w:rPr>
        <w:t xml:space="preserve">600</w:t>
      </w:r>
      <w:r>
        <w:rPr>
          <w:rStyle w:val="FunctionTok"/>
        </w:rPr>
        <w:t xml:space="preserve">,</w:t>
      </w:r>
      <w:r>
        <w:br/>
      </w:r>
      <w:r>
        <w:rPr>
          <w:rStyle w:val="NormalTok"/>
        </w:rPr>
        <w:t xml:space="preserve">      </w:t>
      </w:r>
      <w:r>
        <w:rPr>
          <w:rStyle w:val="DataTypeTok"/>
        </w:rPr>
        <w:t xml:space="preserve">"height"</w:t>
      </w:r>
      <w:r>
        <w:rPr>
          <w:rStyle w:val="FunctionTok"/>
        </w:rPr>
        <w:t xml:space="preserve">:</w:t>
      </w:r>
      <w:r>
        <w:rPr>
          <w:rStyle w:val="NormalTok"/>
        </w:rPr>
        <w:t xml:space="preserve"> </w:t>
      </w:r>
      <w:r>
        <w:rPr>
          <w:rStyle w:val="DecValTok"/>
        </w:rPr>
        <w:t xml:space="preserve">60</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"datePublished"</w:t>
      </w:r>
      <w:r>
        <w:rPr>
          <w:rStyle w:val="FunctionTok"/>
        </w:rPr>
        <w:t xml:space="preserve">:</w:t>
      </w:r>
      <w:r>
        <w:rPr>
          <w:rStyle w:val="NormalTok"/>
        </w:rPr>
        <w:t xml:space="preserve"> </w:t>
      </w:r>
      <w:r>
        <w:rPr>
          <w:rStyle w:val="StringTok"/>
        </w:rPr>
        <w:t xml:space="preserve">"2026-02-20T08:00:00+04:00"</w:t>
      </w:r>
      <w:r>
        <w:rPr>
          <w:rStyle w:val="FunctionTok"/>
        </w:rPr>
        <w:t xml:space="preserve">,</w:t>
      </w:r>
      <w:r>
        <w:br/>
      </w:r>
      <w:r>
        <w:rPr>
          <w:rStyle w:val="NormalTok"/>
        </w:rPr>
        <w:t xml:space="preserve">  </w:t>
      </w:r>
      <w:r>
        <w:rPr>
          <w:rStyle w:val="DataTypeTok"/>
        </w:rPr>
        <w:t xml:space="preserve">"dateModified"</w:t>
      </w:r>
      <w:r>
        <w:rPr>
          <w:rStyle w:val="FunctionTok"/>
        </w:rPr>
        <w:t xml:space="preserve">:</w:t>
      </w:r>
      <w:r>
        <w:rPr>
          <w:rStyle w:val="NormalTok"/>
        </w:rPr>
        <w:t xml:space="preserve"> </w:t>
      </w:r>
      <w:r>
        <w:rPr>
          <w:rStyle w:val="StringTok"/>
        </w:rPr>
        <w:t xml:space="preserve">"2026-02-25T14:30:00+04:00"</w:t>
      </w:r>
      <w:r>
        <w:rPr>
          <w:rStyle w:val="FunctionTok"/>
        </w:rPr>
        <w:t xml:space="preserve">,</w:t>
      </w:r>
      <w:r>
        <w:br/>
      </w:r>
      <w:r>
        <w:rPr>
          <w:rStyle w:val="NormalTok"/>
        </w:rPr>
        <w:t xml:space="preserve">  </w:t>
      </w:r>
      <w:r>
        <w:rPr>
          <w:rStyle w:val="DataTypeTok"/>
        </w:rPr>
        <w:t xml:space="preserve">"mainEntityOfPage"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"WebPage"</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"https://smartmotor.ae/knowledge/porsche/steering/stiff-steering-causes/"</w:t>
      </w:r>
      <w:r>
        <w:br/>
      </w:r>
      <w:r>
        <w:rPr>
          <w:rStyle w:val="NormalTok"/>
        </w:rPr>
        <w:t xml:space="preserve">  </w:t>
      </w:r>
      <w:r>
        <w:rPr>
          <w:rStyle w:val="FunctionTok"/>
        </w:rPr>
        <w:t xml:space="preserve">},</w:t>
      </w:r>
      <w:r>
        <w:br/>
      </w:r>
      <w:r>
        <w:rPr>
          <w:rStyle w:val="NormalTok"/>
        </w:rPr>
        <w:t xml:space="preserve">  </w:t>
      </w:r>
      <w:r>
        <w:rPr>
          <w:rStyle w:val="DataTypeTok"/>
        </w:rPr>
        <w:t xml:space="preserve">"about"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"Thing"</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"Porsche Power Steering System"</w:t>
      </w:r>
      <w:r>
        <w:br/>
      </w:r>
      <w:r>
        <w:rPr>
          <w:rStyle w:val="NormalTok"/>
        </w:rPr>
        <w:t xml:space="preserve">  </w:t>
      </w:r>
      <w:r>
        <w:rPr>
          <w:rStyle w:val="FunctionTok"/>
        </w:rPr>
        <w:t xml:space="preserve">},</w:t>
      </w:r>
      <w:r>
        <w:br/>
      </w:r>
      <w:r>
        <w:rPr>
          <w:rStyle w:val="NormalTok"/>
        </w:rPr>
        <w:t xml:space="preserve">  </w:t>
      </w:r>
      <w:r>
        <w:rPr>
          <w:rStyle w:val="DataTypeTok"/>
        </w:rPr>
        <w:t xml:space="preserve">"proficiencyLevel"</w:t>
      </w:r>
      <w:r>
        <w:rPr>
          <w:rStyle w:val="FunctionTok"/>
        </w:rPr>
        <w:t xml:space="preserve">:</w:t>
      </w:r>
      <w:r>
        <w:rPr>
          <w:rStyle w:val="NormalTok"/>
        </w:rPr>
        <w:t xml:space="preserve"> </w:t>
      </w:r>
      <w:r>
        <w:rPr>
          <w:rStyle w:val="StringTok"/>
        </w:rPr>
        <w:t xml:space="preserve">"Beginner"</w:t>
      </w:r>
      <w:r>
        <w:rPr>
          <w:rStyle w:val="FunctionTok"/>
        </w:rPr>
        <w:t xml:space="preserve">,</w:t>
      </w:r>
      <w:r>
        <w:br/>
      </w:r>
      <w:r>
        <w:rPr>
          <w:rStyle w:val="NormalTok"/>
        </w:rPr>
        <w:t xml:space="preserve">  </w:t>
      </w:r>
      <w:r>
        <w:rPr>
          <w:rStyle w:val="DataTypeTok"/>
        </w:rPr>
        <w:t xml:space="preserve">"dependencies"</w:t>
      </w:r>
      <w:r>
        <w:rPr>
          <w:rStyle w:val="FunctionTok"/>
        </w:rPr>
        <w:t xml:space="preserve">:</w:t>
      </w:r>
      <w:r>
        <w:rPr>
          <w:rStyle w:val="NormalTok"/>
        </w:rPr>
        <w:t xml:space="preserve"> </w:t>
      </w:r>
      <w:r>
        <w:rPr>
          <w:rStyle w:val="StringTok"/>
        </w:rPr>
        <w:t xml:space="preserve">"Vehicle diagnostic equipment recommended for verification"</w:t>
      </w:r>
      <w:r>
        <w:rPr>
          <w:rStyle w:val="FunctionTok"/>
        </w:rPr>
        <w:t xml:space="preserve">,</w:t>
      </w:r>
      <w:r>
        <w:br/>
      </w:r>
      <w:r>
        <w:rPr>
          <w:rStyle w:val="NormalTok"/>
        </w:rPr>
        <w:t xml:space="preserve">  </w:t>
      </w:r>
      <w:r>
        <w:rPr>
          <w:rStyle w:val="DataTypeTok"/>
        </w:rPr>
        <w:t xml:space="preserve">"articleSection"</w:t>
      </w:r>
      <w:r>
        <w:rPr>
          <w:rStyle w:val="FunctionTok"/>
        </w:rPr>
        <w:t xml:space="preserve">:</w:t>
      </w:r>
      <w:r>
        <w:rPr>
          <w:rStyle w:val="NormalTok"/>
        </w:rPr>
        <w:t xml:space="preserve"> </w:t>
      </w:r>
      <w:r>
        <w:rPr>
          <w:rStyle w:val="StringTok"/>
        </w:rPr>
        <w:t xml:space="preserve">"Porsche Maintenance"</w:t>
      </w:r>
      <w:r>
        <w:rPr>
          <w:rStyle w:val="FunctionTok"/>
        </w:rPr>
        <w:t xml:space="preserve">,</w:t>
      </w:r>
      <w:r>
        <w:br/>
      </w:r>
      <w:r>
        <w:rPr>
          <w:rStyle w:val="NormalTok"/>
        </w:rPr>
        <w:t xml:space="preserve">  </w:t>
      </w:r>
      <w:r>
        <w:rPr>
          <w:rStyle w:val="DataTypeTok"/>
        </w:rPr>
        <w:t xml:space="preserve">"wordCount"</w:t>
      </w:r>
      <w:r>
        <w:rPr>
          <w:rStyle w:val="FunctionTok"/>
        </w:rPr>
        <w:t xml:space="preserve">:</w:t>
      </w:r>
      <w:r>
        <w:rPr>
          <w:rStyle w:val="NormalTok"/>
        </w:rPr>
        <w:t xml:space="preserve"> </w:t>
      </w:r>
      <w:r>
        <w:rPr>
          <w:rStyle w:val="DecValTok"/>
        </w:rPr>
        <w:t xml:space="preserve">1250</w:t>
      </w:r>
      <w:r>
        <w:rPr>
          <w:rStyle w:val="FunctionTok"/>
        </w:rPr>
        <w:t xml:space="preserve">,</w:t>
      </w:r>
      <w:r>
        <w:br/>
      </w:r>
      <w:r>
        <w:rPr>
          <w:rStyle w:val="NormalTok"/>
        </w:rPr>
        <w:t xml:space="preserve">  </w:t>
      </w:r>
      <w:r>
        <w:rPr>
          <w:rStyle w:val="DataTypeTok"/>
        </w:rPr>
        <w:t xml:space="preserve">"speakable"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"SpeakableSpecification"</w:t>
      </w:r>
      <w:r>
        <w:rPr>
          <w:rStyle w:val="FunctionTok"/>
        </w:rPr>
        <w:t xml:space="preserve">,</w:t>
      </w:r>
      <w:r>
        <w:br/>
      </w:r>
      <w:r>
        <w:rPr>
          <w:rStyle w:val="NormalTok"/>
        </w:rPr>
        <w:t xml:space="preserve">    </w:t>
      </w:r>
      <w:r>
        <w:rPr>
          <w:rStyle w:val="DataTypeTok"/>
        </w:rPr>
        <w:t xml:space="preserve">"cssSelector"</w:t>
      </w:r>
      <w:r>
        <w:rPr>
          <w:rStyle w:val="FunctionTok"/>
        </w:rPr>
        <w:t xml:space="preserve">:</w:t>
      </w:r>
      <w:r>
        <w:rPr>
          <w:rStyle w:val="NormalTok"/>
        </w:rPr>
        <w:t xml:space="preserve"> </w:t>
      </w:r>
      <w:r>
        <w:rPr>
          <w:rStyle w:val="OtherTok"/>
        </w:rPr>
        <w:t xml:space="preserve">[</w:t>
      </w:r>
      <w:r>
        <w:rPr>
          <w:rStyle w:val="StringTok"/>
        </w:rPr>
        <w:t xml:space="preserve">".article-headline"</w:t>
      </w:r>
      <w:r>
        <w:rPr>
          <w:rStyle w:val="OtherTok"/>
        </w:rPr>
        <w:t xml:space="preserve">,</w:t>
      </w:r>
      <w:r>
        <w:rPr>
          <w:rStyle w:val="NormalTok"/>
        </w:rPr>
        <w:t xml:space="preserve"> </w:t>
      </w:r>
      <w:r>
        <w:rPr>
          <w:rStyle w:val="StringTok"/>
        </w:rPr>
        <w:t xml:space="preserve">".article-summary"</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"hasPart"</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"WebPageElement"</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"Symptom Checklist"</w:t>
      </w:r>
      <w:r>
        <w:rPr>
          <w:rStyle w:val="FunctionTok"/>
        </w:rPr>
        <w:t xml:space="preserve">,</w:t>
      </w:r>
      <w:r>
        <w:br/>
      </w:r>
      <w:r>
        <w:rPr>
          <w:rStyle w:val="NormalTok"/>
        </w:rPr>
        <w:t xml:space="preserve">      </w:t>
      </w:r>
      <w:r>
        <w:rPr>
          <w:rStyle w:val="DataTypeTok"/>
        </w:rPr>
        <w:t xml:space="preserve">"cssSelector"</w:t>
      </w:r>
      <w:r>
        <w:rPr>
          <w:rStyle w:val="FunctionTok"/>
        </w:rPr>
        <w:t xml:space="preserve">:</w:t>
      </w:r>
      <w:r>
        <w:rPr>
          <w:rStyle w:val="NormalTok"/>
        </w:rPr>
        <w:t xml:space="preserve"> </w:t>
      </w:r>
      <w:r>
        <w:rPr>
          <w:rStyle w:val="StringTok"/>
        </w:rPr>
        <w:t xml:space="preserve">".symptom-checklist"</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"WebPageElement"</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"Diagnostic Procedure"</w:t>
      </w:r>
      <w:r>
        <w:rPr>
          <w:rStyle w:val="FunctionTok"/>
        </w:rPr>
        <w:t xml:space="preserve">,</w:t>
      </w:r>
      <w:r>
        <w:br/>
      </w:r>
      <w:r>
        <w:rPr>
          <w:rStyle w:val="NormalTok"/>
        </w:rPr>
        <w:t xml:space="preserve">      </w:t>
      </w:r>
      <w:r>
        <w:rPr>
          <w:rStyle w:val="DataTypeTok"/>
        </w:rPr>
        <w:t xml:space="preserve">"cssSelector"</w:t>
      </w:r>
      <w:r>
        <w:rPr>
          <w:rStyle w:val="FunctionTok"/>
        </w:rPr>
        <w:t xml:space="preserve">:</w:t>
      </w:r>
      <w:r>
        <w:rPr>
          <w:rStyle w:val="NormalTok"/>
        </w:rPr>
        <w:t xml:space="preserve"> </w:t>
      </w:r>
      <w:r>
        <w:rPr>
          <w:rStyle w:val="StringTok"/>
        </w:rPr>
        <w:t xml:space="preserve">".diagnostic-steps"</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"citation"</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"CreativeWork"</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"Porsche Technical Service Bulletin 911-2024-03"</w:t>
      </w:r>
      <w:r>
        <w:rPr>
          <w:rStyle w:val="FunctionTok"/>
        </w:rPr>
        <w:t xml:space="preserve">,</w:t>
      </w:r>
      <w:r>
        <w:br/>
      </w:r>
      <w:r>
        <w:rPr>
          <w:rStyle w:val="NormalTok"/>
        </w:rPr>
        <w:t xml:space="preserve">      </w:t>
      </w:r>
      <w:r>
        <w:rPr>
          <w:rStyle w:val="DataTypeTok"/>
        </w:rPr>
        <w:t xml:space="preserve">"publisher"</w:t>
      </w:r>
      <w:r>
        <w:rPr>
          <w:rStyle w:val="FunctionTok"/>
        </w:rPr>
        <w:t xml:space="preserve">:</w:t>
      </w:r>
      <w:r>
        <w:rPr>
          <w:rStyle w:val="NormalTok"/>
        </w:rPr>
        <w:t xml:space="preserve"> </w:t>
      </w:r>
      <w:r>
        <w:rPr>
          <w:rStyle w:val="StringTok"/>
        </w:rPr>
        <w:t xml:space="preserve">"Porsche AG"</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"CreativeWork"</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"SAE Paper 2024-01-1234: Thermal Effects on Hydraulic Steering Systems"</w:t>
      </w:r>
      <w:r>
        <w:rPr>
          <w:rStyle w:val="FunctionTok"/>
        </w:rPr>
        <w:t xml:space="preserve">,</w:t>
      </w:r>
      <w:r>
        <w:br/>
      </w:r>
      <w:r>
        <w:rPr>
          <w:rStyle w:val="NormalTok"/>
        </w:rPr>
        <w:t xml:space="preserve">      </w:t>
      </w:r>
      <w:r>
        <w:rPr>
          <w:rStyle w:val="DataTypeTok"/>
        </w:rPr>
        <w:t xml:space="preserve">"publisher"</w:t>
      </w:r>
      <w:r>
        <w:rPr>
          <w:rStyle w:val="FunctionTok"/>
        </w:rPr>
        <w:t xml:space="preserve">:</w:t>
      </w:r>
      <w:r>
        <w:rPr>
          <w:rStyle w:val="NormalTok"/>
        </w:rPr>
        <w:t xml:space="preserve"> </w:t>
      </w:r>
      <w:r>
        <w:rPr>
          <w:rStyle w:val="StringTok"/>
        </w:rPr>
        <w:t xml:space="preserve">"SAE International"</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bookmarkEnd w:id="66"/>
    <w:bookmarkStart w:id="67" w:name="faqpage-schema-people-also-ask-capture"/>
    <w:p>
      <w:pPr>
        <w:pStyle w:val="3"/>
      </w:pPr>
      <w:r>
        <w:t xml:space="preserve">5.3 FAQPage Schema: People Also Ask Capture</w:t>
      </w:r>
    </w:p>
    <w:p>
      <w:pPr>
        <w:pStyle w:val="SourceCode"/>
      </w:pPr>
      <w:r>
        <w:rPr>
          <w:rStyle w:val="FunctionTok"/>
        </w:rPr>
        <w:t xml:space="preserve">{</w:t>
      </w:r>
      <w:r>
        <w:br/>
      </w:r>
      <w:r>
        <w:rPr>
          <w:rStyle w:val="NormalTok"/>
        </w:rPr>
        <w:t xml:space="preserve">  </w:t>
      </w:r>
      <w:r>
        <w:rPr>
          <w:rStyle w:val="DataTypeTok"/>
        </w:rPr>
        <w:t xml:space="preserve">"@context"</w:t>
      </w:r>
      <w:r>
        <w:rPr>
          <w:rStyle w:val="FunctionTok"/>
        </w:rPr>
        <w:t xml:space="preserve">:</w:t>
      </w:r>
      <w:r>
        <w:rPr>
          <w:rStyle w:val="NormalTok"/>
        </w:rPr>
        <w:t xml:space="preserve"> </w:t>
      </w:r>
      <w:r>
        <w:rPr>
          <w:rStyle w:val="StringTok"/>
        </w:rPr>
        <w:t xml:space="preserve">"https://schema.org"</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"FAQPage"</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"https://smartmotor.ae/knowledge/porsche/steering/stiff-steering-causes/#faq"</w:t>
      </w:r>
      <w:r>
        <w:rPr>
          <w:rStyle w:val="FunctionTok"/>
        </w:rPr>
        <w:t xml:space="preserve">,</w:t>
      </w:r>
      <w:r>
        <w:br/>
      </w:r>
      <w:r>
        <w:rPr>
          <w:rStyle w:val="NormalTok"/>
        </w:rPr>
        <w:t xml:space="preserve">  </w:t>
      </w:r>
      <w:r>
        <w:rPr>
          <w:rStyle w:val="DataTypeTok"/>
        </w:rPr>
        <w:t xml:space="preserve">"mainEntity"</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"Question"</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"Why does my Porsche steering feel stiff in hot weather?"</w:t>
      </w:r>
      <w:r>
        <w:rPr>
          <w:rStyle w:val="FunctionTok"/>
        </w:rPr>
        <w:t xml:space="preserve">,</w:t>
      </w:r>
      <w:r>
        <w:br/>
      </w:r>
      <w:r>
        <w:rPr>
          <w:rStyle w:val="NormalTok"/>
        </w:rPr>
        <w:t xml:space="preserve">      </w:t>
      </w:r>
      <w:r>
        <w:rPr>
          <w:rStyle w:val="DataTypeTok"/>
        </w:rPr>
        <w:t xml:space="preserve">"acceptedAnswer"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"Answer"</w:t>
      </w:r>
      <w:r>
        <w:rPr>
          <w:rStyle w:val="FunctionTok"/>
        </w:rPr>
        <w:t xml:space="preserve">,</w:t>
      </w:r>
      <w:r>
        <w:br/>
      </w:r>
      <w:r>
        <w:rPr>
          <w:rStyle w:val="NormalTok"/>
        </w:rPr>
        <w:t xml:space="preserve">        </w:t>
      </w:r>
      <w:r>
        <w:rPr>
          <w:rStyle w:val="DataTypeTok"/>
        </w:rPr>
        <w:t xml:space="preserve">"text"</w:t>
      </w:r>
      <w:r>
        <w:rPr>
          <w:rStyle w:val="FunctionTok"/>
        </w:rPr>
        <w:t xml:space="preserve">:</w:t>
      </w:r>
      <w:r>
        <w:rPr>
          <w:rStyle w:val="NormalTok"/>
        </w:rPr>
        <w:t xml:space="preserve"> </w:t>
      </w:r>
      <w:r>
        <w:rPr>
          <w:rStyle w:val="StringTok"/>
        </w:rPr>
        <w:t xml:space="preserve">"UAE's extreme heat can cause power steering fluid to thin, reducing hydraulic pressure. Additionally, thermal expansion of steering components may increase friction. At Smart Motor Abu Dhabi, we recommend using Porsche-approved CHF 11S fluid and scheduling inspection if stiffness persists above 40°C ambient temperature."</w:t>
      </w:r>
      <w:r>
        <w:rPr>
          <w:rStyle w:val="FunctionTok"/>
        </w:rPr>
        <w:t xml:space="preserve">,</w:t>
      </w:r>
      <w:r>
        <w:br/>
      </w:r>
      <w:r>
        <w:rPr>
          <w:rStyle w:val="NormalTok"/>
        </w:rPr>
        <w:t xml:space="preserve">        </w:t>
      </w:r>
      <w:r>
        <w:rPr>
          <w:rStyle w:val="DataTypeTok"/>
        </w:rPr>
        <w:t xml:space="preserve">"datePublished"</w:t>
      </w:r>
      <w:r>
        <w:rPr>
          <w:rStyle w:val="FunctionTok"/>
        </w:rPr>
        <w:t xml:space="preserve">:</w:t>
      </w:r>
      <w:r>
        <w:rPr>
          <w:rStyle w:val="NormalTok"/>
        </w:rPr>
        <w:t xml:space="preserve"> </w:t>
      </w:r>
      <w:r>
        <w:rPr>
          <w:rStyle w:val="StringTok"/>
        </w:rPr>
        <w:t xml:space="preserve">"2026-02-20T08:00:00+04:00"</w:t>
      </w:r>
      <w:r>
        <w:rPr>
          <w:rStyle w:val="FunctionTok"/>
        </w:rPr>
        <w:t xml:space="preserve">,</w:t>
      </w:r>
      <w:r>
        <w:br/>
      </w:r>
      <w:r>
        <w:rPr>
          <w:rStyle w:val="NormalTok"/>
        </w:rPr>
        <w:t xml:space="preserve">        </w:t>
      </w:r>
      <w:r>
        <w:rPr>
          <w:rStyle w:val="DataTypeTok"/>
        </w:rPr>
        <w:t xml:space="preserve">"author"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"Organization"</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"Smart Motor"</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"Question"</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"Is stiff steering a sign of power steering pump failure?"</w:t>
      </w:r>
      <w:r>
        <w:rPr>
          <w:rStyle w:val="FunctionTok"/>
        </w:rPr>
        <w:t xml:space="preserve">,</w:t>
      </w:r>
      <w:r>
        <w:br/>
      </w:r>
      <w:r>
        <w:rPr>
          <w:rStyle w:val="NormalTok"/>
        </w:rPr>
        <w:t xml:space="preserve">      </w:t>
      </w:r>
      <w:r>
        <w:rPr>
          <w:rStyle w:val="DataTypeTok"/>
        </w:rPr>
        <w:t xml:space="preserve">"acceptedAnswer"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"Answer"</w:t>
      </w:r>
      <w:r>
        <w:rPr>
          <w:rStyle w:val="FunctionTok"/>
        </w:rPr>
        <w:t xml:space="preserve">,</w:t>
      </w:r>
      <w:r>
        <w:br/>
      </w:r>
      <w:r>
        <w:rPr>
          <w:rStyle w:val="NormalTok"/>
        </w:rPr>
        <w:t xml:space="preserve">        </w:t>
      </w:r>
      <w:r>
        <w:rPr>
          <w:rStyle w:val="DataTypeTok"/>
        </w:rPr>
        <w:t xml:space="preserve">"text"</w:t>
      </w:r>
      <w:r>
        <w:rPr>
          <w:rStyle w:val="FunctionTok"/>
        </w:rPr>
        <w:t xml:space="preserve">:</w:t>
      </w:r>
      <w:r>
        <w:rPr>
          <w:rStyle w:val="NormalTok"/>
        </w:rPr>
        <w:t xml:space="preserve"> </w:t>
      </w:r>
      <w:r>
        <w:rPr>
          <w:rStyle w:val="StringTok"/>
        </w:rPr>
        <w:t xml:space="preserve">"Progressive steering stiffness, especially when combined with whining noise or fluid leaks, often indicates power steering pump degradation. However, stiffness can also stem from rack-and-pinion wear, contaminated fluid, or electronic steering module faults. Professional diagnostic scanning is recommended for accurate identification."</w:t>
      </w:r>
      <w:r>
        <w:rPr>
          <w:rStyle w:val="FunctionTok"/>
        </w:rPr>
        <w:t xml:space="preserve">,</w:t>
      </w:r>
      <w:r>
        <w:br/>
      </w:r>
      <w:r>
        <w:rPr>
          <w:rStyle w:val="NormalTok"/>
        </w:rPr>
        <w:t xml:space="preserve">        </w:t>
      </w:r>
      <w:r>
        <w:rPr>
          <w:rStyle w:val="DataTypeTok"/>
        </w:rPr>
        <w:t xml:space="preserve">"datePublished"</w:t>
      </w:r>
      <w:r>
        <w:rPr>
          <w:rStyle w:val="FunctionTok"/>
        </w:rPr>
        <w:t xml:space="preserve">:</w:t>
      </w:r>
      <w:r>
        <w:rPr>
          <w:rStyle w:val="NormalTok"/>
        </w:rPr>
        <w:t xml:space="preserve"> </w:t>
      </w:r>
      <w:r>
        <w:rPr>
          <w:rStyle w:val="StringTok"/>
        </w:rPr>
        <w:t xml:space="preserve">"2026-02-20T08:00:00+04:00"</w:t>
      </w:r>
      <w:r>
        <w:rPr>
          <w:rStyle w:val="FunctionTok"/>
        </w:rPr>
        <w:t xml:space="preserve">,</w:t>
      </w:r>
      <w:r>
        <w:br/>
      </w:r>
      <w:r>
        <w:rPr>
          <w:rStyle w:val="NormalTok"/>
        </w:rPr>
        <w:t xml:space="preserve">        </w:t>
      </w:r>
      <w:r>
        <w:rPr>
          <w:rStyle w:val="DataTypeTok"/>
        </w:rPr>
        <w:t xml:space="preserve">"author"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"Organization"</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"Smart Motor"</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"Question"</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"How much does Porsche steering repair cost in Abu Dhabi?"</w:t>
      </w:r>
      <w:r>
        <w:rPr>
          <w:rStyle w:val="FunctionTok"/>
        </w:rPr>
        <w:t xml:space="preserve">,</w:t>
      </w:r>
      <w:r>
        <w:br/>
      </w:r>
      <w:r>
        <w:rPr>
          <w:rStyle w:val="NormalTok"/>
        </w:rPr>
        <w:t xml:space="preserve">      </w:t>
      </w:r>
      <w:r>
        <w:rPr>
          <w:rStyle w:val="DataTypeTok"/>
        </w:rPr>
        <w:t xml:space="preserve">"acceptedAnswer"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"Answer"</w:t>
      </w:r>
      <w:r>
        <w:rPr>
          <w:rStyle w:val="FunctionTok"/>
        </w:rPr>
        <w:t xml:space="preserve">,</w:t>
      </w:r>
      <w:r>
        <w:br/>
      </w:r>
      <w:r>
        <w:rPr>
          <w:rStyle w:val="NormalTok"/>
        </w:rPr>
        <w:t xml:space="preserve">        </w:t>
      </w:r>
      <w:r>
        <w:rPr>
          <w:rStyle w:val="DataTypeTok"/>
        </w:rPr>
        <w:t xml:space="preserve">"text"</w:t>
      </w:r>
      <w:r>
        <w:rPr>
          <w:rStyle w:val="FunctionTok"/>
        </w:rPr>
        <w:t xml:space="preserve">:</w:t>
      </w:r>
      <w:r>
        <w:rPr>
          <w:rStyle w:val="NormalTok"/>
        </w:rPr>
        <w:t xml:space="preserve"> </w:t>
      </w:r>
      <w:r>
        <w:rPr>
          <w:rStyle w:val="StringTok"/>
        </w:rPr>
        <w:t xml:space="preserve">"Porsche steering repair costs in Abu Dhabi typically range from AED 1,500 for fluid service to AED 15,000+ for complete rack replacement. Smart Motor provides transparent diagnostics and OEM parts with 24-month warranty. Book inspection online for precise quotation based on your Porsche model and specific fault codes."</w:t>
      </w:r>
      <w:r>
        <w:rPr>
          <w:rStyle w:val="FunctionTok"/>
        </w:rPr>
        <w:t xml:space="preserve">,</w:t>
      </w:r>
      <w:r>
        <w:br/>
      </w:r>
      <w:r>
        <w:rPr>
          <w:rStyle w:val="NormalTok"/>
        </w:rPr>
        <w:t xml:space="preserve">        </w:t>
      </w:r>
      <w:r>
        <w:rPr>
          <w:rStyle w:val="DataTypeTok"/>
        </w:rPr>
        <w:t xml:space="preserve">"datePublished"</w:t>
      </w:r>
      <w:r>
        <w:rPr>
          <w:rStyle w:val="FunctionTok"/>
        </w:rPr>
        <w:t xml:space="preserve">:</w:t>
      </w:r>
      <w:r>
        <w:rPr>
          <w:rStyle w:val="NormalTok"/>
        </w:rPr>
        <w:t xml:space="preserve"> </w:t>
      </w:r>
      <w:r>
        <w:rPr>
          <w:rStyle w:val="StringTok"/>
        </w:rPr>
        <w:t xml:space="preserve">"2026-02-20T08:00:00+04:00"</w:t>
      </w:r>
      <w:r>
        <w:rPr>
          <w:rStyle w:val="FunctionTok"/>
        </w:rPr>
        <w:t xml:space="preserve">,</w:t>
      </w:r>
      <w:r>
        <w:br/>
      </w:r>
      <w:r>
        <w:rPr>
          <w:rStyle w:val="NormalTok"/>
        </w:rPr>
        <w:t xml:space="preserve">        </w:t>
      </w:r>
      <w:r>
        <w:rPr>
          <w:rStyle w:val="DataTypeTok"/>
        </w:rPr>
        <w:t xml:space="preserve">"author"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"Organization"</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"Smart Motor"</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"Question"</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"Can I drive my Porsche with stiff steering?"</w:t>
      </w:r>
      <w:r>
        <w:rPr>
          <w:rStyle w:val="FunctionTok"/>
        </w:rPr>
        <w:t xml:space="preserve">,</w:t>
      </w:r>
      <w:r>
        <w:br/>
      </w:r>
      <w:r>
        <w:rPr>
          <w:rStyle w:val="NormalTok"/>
        </w:rPr>
        <w:t xml:space="preserve">      </w:t>
      </w:r>
      <w:r>
        <w:rPr>
          <w:rStyle w:val="DataTypeTok"/>
        </w:rPr>
        <w:t xml:space="preserve">"acceptedAnswer"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"Answer"</w:t>
      </w:r>
      <w:r>
        <w:rPr>
          <w:rStyle w:val="FunctionTok"/>
        </w:rPr>
        <w:t xml:space="preserve">,</w:t>
      </w:r>
      <w:r>
        <w:br/>
      </w:r>
      <w:r>
        <w:rPr>
          <w:rStyle w:val="NormalTok"/>
        </w:rPr>
        <w:t xml:space="preserve">        </w:t>
      </w:r>
      <w:r>
        <w:rPr>
          <w:rStyle w:val="DataTypeTok"/>
        </w:rPr>
        <w:t xml:space="preserve">"text"</w:t>
      </w:r>
      <w:r>
        <w:rPr>
          <w:rStyle w:val="FunctionTok"/>
        </w:rPr>
        <w:t xml:space="preserve">:</w:t>
      </w:r>
      <w:r>
        <w:rPr>
          <w:rStyle w:val="NormalTok"/>
        </w:rPr>
        <w:t xml:space="preserve"> </w:t>
      </w:r>
      <w:r>
        <w:rPr>
          <w:rStyle w:val="StringTok"/>
        </w:rPr>
        <w:t xml:space="preserve">"Driving with stiff steering is not recommended. Reduced steering assistance increases accident risk, especially in emergency maneuvers. Additionally, underlying causes such as pump failure or fluid leaks can cause catastrophic steering loss without warning. Smart Motor offers same-day inspection and priority repair scheduling for steering safety concerns."</w:t>
      </w:r>
      <w:r>
        <w:rPr>
          <w:rStyle w:val="FunctionTok"/>
        </w:rPr>
        <w:t xml:space="preserve">,</w:t>
      </w:r>
      <w:r>
        <w:br/>
      </w:r>
      <w:r>
        <w:rPr>
          <w:rStyle w:val="NormalTok"/>
        </w:rPr>
        <w:t xml:space="preserve">        </w:t>
      </w:r>
      <w:r>
        <w:rPr>
          <w:rStyle w:val="DataTypeTok"/>
        </w:rPr>
        <w:t xml:space="preserve">"datePublished"</w:t>
      </w:r>
      <w:r>
        <w:rPr>
          <w:rStyle w:val="FunctionTok"/>
        </w:rPr>
        <w:t xml:space="preserve">:</w:t>
      </w:r>
      <w:r>
        <w:rPr>
          <w:rStyle w:val="NormalTok"/>
        </w:rPr>
        <w:t xml:space="preserve"> </w:t>
      </w:r>
      <w:r>
        <w:rPr>
          <w:rStyle w:val="StringTok"/>
        </w:rPr>
        <w:t xml:space="preserve">"2026-02-20T08:00:00+04:00"</w:t>
      </w:r>
      <w:r>
        <w:rPr>
          <w:rStyle w:val="FunctionTok"/>
        </w:rPr>
        <w:t xml:space="preserve">,</w:t>
      </w:r>
      <w:r>
        <w:br/>
      </w:r>
      <w:r>
        <w:rPr>
          <w:rStyle w:val="NormalTok"/>
        </w:rPr>
        <w:t xml:space="preserve">        </w:t>
      </w:r>
      <w:r>
        <w:rPr>
          <w:rStyle w:val="DataTypeTok"/>
        </w:rPr>
        <w:t xml:space="preserve">"author"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"Organization"</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"Smart Motor"</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"Question"</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"How often should Porsche power steering fluid be changed in UAE?"</w:t>
      </w:r>
      <w:r>
        <w:rPr>
          <w:rStyle w:val="FunctionTok"/>
        </w:rPr>
        <w:t xml:space="preserve">,</w:t>
      </w:r>
      <w:r>
        <w:br/>
      </w:r>
      <w:r>
        <w:rPr>
          <w:rStyle w:val="NormalTok"/>
        </w:rPr>
        <w:t xml:space="preserve">      </w:t>
      </w:r>
      <w:r>
        <w:rPr>
          <w:rStyle w:val="DataTypeTok"/>
        </w:rPr>
        <w:t xml:space="preserve">"acceptedAnswer"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"Answer"</w:t>
      </w:r>
      <w:r>
        <w:rPr>
          <w:rStyle w:val="FunctionTok"/>
        </w:rPr>
        <w:t xml:space="preserve">,</w:t>
      </w:r>
      <w:r>
        <w:br/>
      </w:r>
      <w:r>
        <w:rPr>
          <w:rStyle w:val="NormalTok"/>
        </w:rPr>
        <w:t xml:space="preserve">        </w:t>
      </w:r>
      <w:r>
        <w:rPr>
          <w:rStyle w:val="DataTypeTok"/>
        </w:rPr>
        <w:t xml:space="preserve">"text"</w:t>
      </w:r>
      <w:r>
        <w:rPr>
          <w:rStyle w:val="FunctionTok"/>
        </w:rPr>
        <w:t xml:space="preserve">:</w:t>
      </w:r>
      <w:r>
        <w:rPr>
          <w:rStyle w:val="NormalTok"/>
        </w:rPr>
        <w:t xml:space="preserve"> </w:t>
      </w:r>
      <w:r>
        <w:rPr>
          <w:rStyle w:val="StringTok"/>
        </w:rPr>
        <w:t xml:space="preserve">"Porsche recommends power steering fluid service every 60,000 km or 4 years under normal conditions. However, UAE's extreme heat accelerates fluid degradation. Smart Motor advises inspection every 30,000 km with fluid analysis, and proactive replacement if thermal discoloration or contamination is detected. Annual inspection is included with all Smart Motor service packages."</w:t>
      </w:r>
      <w:r>
        <w:rPr>
          <w:rStyle w:val="FunctionTok"/>
        </w:rPr>
        <w:t xml:space="preserve">,</w:t>
      </w:r>
      <w:r>
        <w:br/>
      </w:r>
      <w:r>
        <w:rPr>
          <w:rStyle w:val="NormalTok"/>
        </w:rPr>
        <w:t xml:space="preserve">        </w:t>
      </w:r>
      <w:r>
        <w:rPr>
          <w:rStyle w:val="DataTypeTok"/>
        </w:rPr>
        <w:t xml:space="preserve">"datePublished"</w:t>
      </w:r>
      <w:r>
        <w:rPr>
          <w:rStyle w:val="FunctionTok"/>
        </w:rPr>
        <w:t xml:space="preserve">:</w:t>
      </w:r>
      <w:r>
        <w:rPr>
          <w:rStyle w:val="NormalTok"/>
        </w:rPr>
        <w:t xml:space="preserve"> </w:t>
      </w:r>
      <w:r>
        <w:rPr>
          <w:rStyle w:val="StringTok"/>
        </w:rPr>
        <w:t xml:space="preserve">"2026-02-20T08:00:00+04:00"</w:t>
      </w:r>
      <w:r>
        <w:rPr>
          <w:rStyle w:val="FunctionTok"/>
        </w:rPr>
        <w:t xml:space="preserve">,</w:t>
      </w:r>
      <w:r>
        <w:br/>
      </w:r>
      <w:r>
        <w:rPr>
          <w:rStyle w:val="NormalTok"/>
        </w:rPr>
        <w:t xml:space="preserve">        </w:t>
      </w:r>
      <w:r>
        <w:rPr>
          <w:rStyle w:val="DataTypeTok"/>
        </w:rPr>
        <w:t xml:space="preserve">"author"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"Organization"</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"Smart Motor"</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bookmarkEnd w:id="67"/>
    <w:bookmarkStart w:id="71" w:name="schema-implementation-protocols"/>
    <w:p>
      <w:pPr>
        <w:pStyle w:val="3"/>
      </w:pPr>
      <w:r>
        <w:t xml:space="preserve">5.4 Schema Implementation Protocols</w:t>
      </w:r>
    </w:p>
    <w:bookmarkStart w:id="68" w:name="validation-and-testing"/>
    <w:p>
      <w:pPr>
        <w:pStyle w:val="4"/>
      </w:pPr>
      <w:r>
        <w:t xml:space="preserve">5.4.1 Validation and Testing</w:t>
      </w:r>
    </w:p>
    <w:tbl>
      <w:tblPr>
        <w:tblStyle w:val="Table"/>
        <w:tblW w:type="pct" w:w="5000"/>
        <w:jc w:val="left"/>
        <w:tblLayout w:type="fixed"/>
        <w:tblLook w:firstRow="1" w:lastRow="0" w:firstColumn="0" w:lastColumn="0" w:noHBand="0" w:noVBand="0" w:val="0020"/>
      </w:tblPr>
      <w:tblGrid>
        <w:gridCol w:w="1397"/>
        <w:gridCol w:w="2096"/>
        <w:gridCol w:w="4425"/>
      </w:tblGrid>
      <w:tr>
        <w:trPr>
          <w:tblHeader w:val="on"/>
        </w:trPr>
        <w:tc>
          <w:tcPr/>
          <w:p>
            <w:pPr>
              <w:pStyle w:val="Compact"/>
              <w:jc w:val="left"/>
            </w:pPr>
            <w:r>
              <w:t xml:space="preserve">Tool</w:t>
            </w:r>
          </w:p>
        </w:tc>
        <w:tc>
          <w:tcPr/>
          <w:p>
            <w:pPr>
              <w:pStyle w:val="Compact"/>
              <w:jc w:val="left"/>
            </w:pPr>
            <w:r>
              <w:t xml:space="preserve">Purpose</w:t>
            </w:r>
          </w:p>
        </w:tc>
        <w:tc>
          <w:tcPr/>
          <w:p>
            <w:pPr>
              <w:pStyle w:val="Compact"/>
              <w:jc w:val="left"/>
            </w:pPr>
            <w:r>
              <w:t xml:space="preserve">Integration Point</w:t>
            </w:r>
          </w:p>
        </w:tc>
      </w:tr>
      <w:tr>
        <w:tc>
          <w:tcPr/>
          <w:p>
            <w:pPr>
              <w:pStyle w:val="Compact"/>
              <w:jc w:val="left"/>
            </w:pPr>
            <w:r>
              <w:rPr>
                <w:b/>
                <w:bCs/>
              </w:rPr>
              <w:t xml:space="preserve">Google Rich Results Test</w:t>
            </w:r>
          </w:p>
        </w:tc>
        <w:tc>
          <w:tcPr/>
          <w:p>
            <w:pPr>
              <w:pStyle w:val="Compact"/>
              <w:jc w:val="left"/>
            </w:pPr>
            <w:r>
              <w:t xml:space="preserve">Pre-deployment verification</w:t>
            </w:r>
          </w:p>
        </w:tc>
        <w:tc>
          <w:tcPr/>
          <w:p>
            <w:pPr>
              <w:pStyle w:val="Compact"/>
              <w:jc w:val="left"/>
            </w:pPr>
            <w:r>
              <w:t xml:space="preserve">CI/CD pipeline gate</w:t>
            </w:r>
          </w:p>
        </w:tc>
      </w:tr>
      <w:tr>
        <w:tc>
          <w:tcPr/>
          <w:p>
            <w:pPr>
              <w:pStyle w:val="Compact"/>
              <w:jc w:val="left"/>
            </w:pPr>
            <w:r>
              <w:rPr>
                <w:b/>
                <w:bCs/>
              </w:rPr>
              <w:t xml:space="preserve">Schema.org Validator</w:t>
            </w:r>
          </w:p>
        </w:tc>
        <w:tc>
          <w:tcPr/>
          <w:p>
            <w:pPr>
              <w:pStyle w:val="Compact"/>
              <w:jc w:val="left"/>
            </w:pPr>
            <w:r>
              <w:t xml:space="preserve">Compliance checking</w:t>
            </w:r>
          </w:p>
        </w:tc>
        <w:tc>
          <w:tcPr/>
          <w:p>
            <w:pPr>
              <w:pStyle w:val="Compact"/>
              <w:jc w:val="left"/>
            </w:pPr>
            <w:r>
              <w:t xml:space="preserve">Content editor real-time feedback</w:t>
            </w:r>
          </w:p>
        </w:tc>
      </w:tr>
      <w:tr>
        <w:tc>
          <w:tcPr/>
          <w:p>
            <w:pPr>
              <w:pStyle w:val="Compact"/>
              <w:jc w:val="left"/>
            </w:pPr>
            <w:r>
              <w:rPr>
                <w:b/>
                <w:bCs/>
              </w:rPr>
              <w:t xml:space="preserve">JSON-LD minification</w:t>
            </w:r>
          </w:p>
        </w:tc>
        <w:tc>
          <w:tcPr/>
          <w:p>
            <w:pPr>
              <w:pStyle w:val="Compact"/>
              <w:jc w:val="left"/>
            </w:pPr>
            <w:r>
              <w:t xml:space="preserve">Performance optimization</w:t>
            </w:r>
          </w:p>
        </w:tc>
        <w:tc>
          <w:tcPr/>
          <w:p>
            <w:pPr>
              <w:pStyle w:val="Compact"/>
              <w:jc w:val="left"/>
            </w:pPr>
            <w:r>
              <w:t xml:space="preserve">Build process automation</w:t>
            </w:r>
          </w:p>
        </w:tc>
      </w:tr>
    </w:tbl>
    <w:bookmarkEnd w:id="68"/>
    <w:bookmarkStart w:id="69" w:name="dynamic-injection-architecture"/>
    <w:p>
      <w:pPr>
        <w:pStyle w:val="4"/>
      </w:pPr>
      <w:r>
        <w:t xml:space="preserve">5.4.2 Dynamic Injection Architecture</w:t>
      </w:r>
    </w:p>
    <w:tbl>
      <w:tblPr>
        <w:tblStyle w:val="Table"/>
        <w:tblW w:type="pct" w:w="5000"/>
        <w:jc w:val="left"/>
        <w:tblLayout w:type="fixed"/>
        <w:tblLook w:firstRow="1" w:lastRow="0" w:firstColumn="0" w:lastColumn="0" w:noHBand="0" w:noVBand="0" w:val="0020"/>
      </w:tblPr>
      <w:tblGrid>
        <w:gridCol w:w="2292"/>
        <w:gridCol w:w="3126"/>
        <w:gridCol w:w="2501"/>
      </w:tblGrid>
      <w:tr>
        <w:trPr>
          <w:tblHeader w:val="on"/>
        </w:trPr>
        <w:tc>
          <w:tcPr/>
          <w:p>
            <w:pPr>
              <w:pStyle w:val="Compact"/>
              <w:jc w:val="left"/>
            </w:pPr>
            <w:r>
              <w:t xml:space="preserve">Component</w:t>
            </w:r>
          </w:p>
        </w:tc>
        <w:tc>
          <w:tcPr/>
          <w:p>
            <w:pPr>
              <w:pStyle w:val="Compact"/>
              <w:jc w:val="left"/>
            </w:pPr>
            <w:r>
              <w:t xml:space="preserve">Implementation</w:t>
            </w:r>
          </w:p>
        </w:tc>
        <w:tc>
          <w:tcPr/>
          <w:p>
            <w:pPr>
              <w:pStyle w:val="Compact"/>
              <w:jc w:val="left"/>
            </w:pPr>
            <w:r>
              <w:t xml:space="preserve">API Endpoint</w:t>
            </w:r>
          </w:p>
        </w:tc>
      </w:tr>
      <w:tr>
        <w:tc>
          <w:tcPr/>
          <w:p>
            <w:pPr>
              <w:pStyle w:val="Compact"/>
              <w:jc w:val="left"/>
            </w:pPr>
            <w:r>
              <w:rPr>
                <w:b/>
                <w:bCs/>
              </w:rPr>
              <w:t xml:space="preserve">CMS API endpoint</w:t>
            </w:r>
          </w:p>
        </w:tc>
        <w:tc>
          <w:tcPr/>
          <w:p>
            <w:pPr>
              <w:pStyle w:val="Compact"/>
              <w:jc w:val="left"/>
            </w:pPr>
            <w:r>
              <w:t xml:space="preserve">Real-time schema updates</w:t>
            </w:r>
          </w:p>
        </w:tc>
        <w:tc>
          <w:tcPr/>
          <w:p>
            <w:pPr>
              <w:pStyle w:val="Compact"/>
              <w:jc w:val="left"/>
            </w:pPr>
            <w:r>
              <w:rPr>
                <w:rStyle w:val="VerbatimChar"/>
              </w:rPr>
              <w:t xml:space="preserve">POST /api/v1/schema/update</w:t>
            </w:r>
          </w:p>
        </w:tc>
      </w:tr>
      <w:tr>
        <w:tc>
          <w:tcPr/>
          <w:p>
            <w:pPr>
              <w:pStyle w:val="Compact"/>
              <w:jc w:val="left"/>
            </w:pPr>
            <w:r>
              <w:rPr>
                <w:b/>
                <w:bCs/>
              </w:rPr>
              <w:t xml:space="preserve">Content-type conditional selection</w:t>
            </w:r>
          </w:p>
        </w:tc>
        <w:tc>
          <w:tcPr/>
          <w:p>
            <w:pPr>
              <w:pStyle w:val="Compact"/>
              <w:jc w:val="left"/>
            </w:pPr>
            <w:r>
              <w:t xml:space="preserve">Article vs. Service vs. FAQ schema</w:t>
            </w:r>
          </w:p>
        </w:tc>
        <w:tc>
          <w:tcPr/>
          <w:p>
            <w:pPr>
              <w:pStyle w:val="Compact"/>
              <w:jc w:val="left"/>
            </w:pPr>
            <w:r>
              <w:t xml:space="preserve">Request header content-type detection</w:t>
            </w:r>
          </w:p>
        </w:tc>
      </w:tr>
      <w:tr>
        <w:tc>
          <w:tcPr/>
          <w:p>
            <w:pPr>
              <w:pStyle w:val="Compact"/>
              <w:jc w:val="left"/>
            </w:pPr>
            <w:r>
              <w:rPr>
                <w:b/>
                <w:bCs/>
              </w:rPr>
              <w:t xml:space="preserve">Entity relationship mapping</w:t>
            </w:r>
          </w:p>
        </w:tc>
        <w:tc>
          <w:tcPr/>
          <w:p>
            <w:pPr>
              <w:pStyle w:val="Compact"/>
              <w:jc w:val="left"/>
            </w:pPr>
            <w:r>
              <w:t xml:space="preserve">Cross-page entity linking</w:t>
            </w:r>
          </w:p>
        </w:tc>
        <w:tc>
          <w:tcPr/>
          <w:p>
            <w:pPr>
              <w:pStyle w:val="Compact"/>
              <w:jc w:val="left"/>
            </w:pPr>
            <w:r>
              <w:t xml:space="preserve">Graph database relationship store</w:t>
            </w:r>
          </w:p>
        </w:tc>
      </w:tr>
    </w:tbl>
    <w:bookmarkEnd w:id="69"/>
    <w:bookmarkStart w:id="70" w:name="multimodal-schema-integration"/>
    <w:p>
      <w:pPr>
        <w:pStyle w:val="4"/>
      </w:pPr>
      <w:r>
        <w:t xml:space="preserve">5.4.3 Multimodal Schema Integration</w:t>
      </w:r>
    </w:p>
    <w:tbl>
      <w:tblPr>
        <w:tblStyle w:val="Table"/>
        <w:tblW w:type="pct" w:w="5000"/>
        <w:jc w:val="left"/>
        <w:tblLayout w:type="fixed"/>
        <w:tblLook w:firstRow="1" w:lastRow="0" w:firstColumn="0" w:lastColumn="0" w:noHBand="0" w:noVBand="0" w:val="0020"/>
      </w:tblPr>
      <w:tblGrid>
        <w:gridCol w:w="2059"/>
        <w:gridCol w:w="2059"/>
        <w:gridCol w:w="3801"/>
      </w:tblGrid>
      <w:tr>
        <w:trPr>
          <w:tblHeader w:val="on"/>
        </w:trPr>
        <w:tc>
          <w:tcPr/>
          <w:p>
            <w:pPr>
              <w:pStyle w:val="Compact"/>
              <w:jc w:val="left"/>
            </w:pPr>
            <w:r>
              <w:t xml:space="preserve">Content Type</w:t>
            </w:r>
          </w:p>
        </w:tc>
        <w:tc>
          <w:tcPr/>
          <w:p>
            <w:pPr>
              <w:pStyle w:val="Compact"/>
              <w:jc w:val="left"/>
            </w:pPr>
            <w:r>
              <w:t xml:space="preserve">Schema Type</w:t>
            </w:r>
          </w:p>
        </w:tc>
        <w:tc>
          <w:tcPr/>
          <w:p>
            <w:pPr>
              <w:pStyle w:val="Compact"/>
              <w:jc w:val="left"/>
            </w:pPr>
            <w:r>
              <w:t xml:space="preserve">Implementation Priority</w:t>
            </w:r>
          </w:p>
        </w:tc>
      </w:tr>
      <w:tr>
        <w:tc>
          <w:tcPr/>
          <w:p>
            <w:pPr>
              <w:pStyle w:val="Compact"/>
              <w:jc w:val="left"/>
            </w:pPr>
            <w:r>
              <w:rPr>
                <w:b/>
                <w:bCs/>
              </w:rPr>
              <w:t xml:space="preserve">Diagnostic imagery</w:t>
            </w:r>
          </w:p>
        </w:tc>
        <w:tc>
          <w:tcPr/>
          <w:p>
            <w:pPr>
              <w:pStyle w:val="Compact"/>
              <w:jc w:val="left"/>
            </w:pPr>
            <w:r>
              <w:rPr>
                <w:rStyle w:val="VerbatimChar"/>
              </w:rPr>
              <w:t xml:space="preserve">ImageObject</w:t>
            </w:r>
            <w:r>
              <w:t xml:space="preserve"> </w:t>
            </w:r>
            <w:r>
              <w:t xml:space="preserve">with</w:t>
            </w:r>
            <w:r>
              <w:t xml:space="preserve"> </w:t>
            </w:r>
            <w:r>
              <w:rPr>
                <w:rStyle w:val="VerbatimChar"/>
              </w:rPr>
              <w:t xml:space="preserve">contentUrl</w:t>
            </w:r>
            <w:r>
              <w:t xml:space="preserve">,</w:t>
            </w:r>
            <w:r>
              <w:t xml:space="preserve"> </w:t>
            </w:r>
            <w:r>
              <w:rPr>
                <w:rStyle w:val="VerbatimChar"/>
              </w:rPr>
              <w:t xml:space="preserve">caption</w:t>
            </w:r>
            <w:r>
              <w:t xml:space="preserve">,</w:t>
            </w:r>
            <w:r>
              <w:t xml:space="preserve"> </w:t>
            </w:r>
            <w:r>
              <w:rPr>
                <w:rStyle w:val="VerbatimChar"/>
              </w:rPr>
              <w:t xml:space="preserve">exifData</w:t>
            </w:r>
          </w:p>
        </w:tc>
        <w:tc>
          <w:tcPr/>
          <w:p>
            <w:pPr>
              <w:pStyle w:val="Compact"/>
              <w:jc w:val="left"/>
            </w:pPr>
            <w:r>
              <w:t xml:space="preserve">High—visual search optimization</w:t>
            </w:r>
          </w:p>
        </w:tc>
      </w:tr>
      <w:tr>
        <w:tc>
          <w:tcPr/>
          <w:p>
            <w:pPr>
              <w:pStyle w:val="Compact"/>
              <w:jc w:val="left"/>
            </w:pPr>
            <w:r>
              <w:rPr>
                <w:b/>
                <w:bCs/>
              </w:rPr>
              <w:t xml:space="preserve">Repair procedure videos</w:t>
            </w:r>
          </w:p>
        </w:tc>
        <w:tc>
          <w:tcPr/>
          <w:p>
            <w:pPr>
              <w:pStyle w:val="Compact"/>
              <w:jc w:val="left"/>
            </w:pPr>
            <w:r>
              <w:rPr>
                <w:rStyle w:val="VerbatimChar"/>
              </w:rPr>
              <w:t xml:space="preserve">VideoObject</w:t>
            </w:r>
            <w:r>
              <w:t xml:space="preserve"> </w:t>
            </w:r>
            <w:r>
              <w:t xml:space="preserve">with</w:t>
            </w:r>
            <w:r>
              <w:t xml:space="preserve"> </w:t>
            </w:r>
            <w:r>
              <w:rPr>
                <w:rStyle w:val="VerbatimChar"/>
              </w:rPr>
              <w:t xml:space="preserve">Clip</w:t>
            </w:r>
            <w:r>
              <w:t xml:space="preserve"> </w:t>
            </w:r>
            <w:r>
              <w:t xml:space="preserve">markup for chapter segments</w:t>
            </w:r>
          </w:p>
        </w:tc>
        <w:tc>
          <w:tcPr/>
          <w:p>
            <w:pPr>
              <w:pStyle w:val="Compact"/>
              <w:jc w:val="left"/>
            </w:pPr>
            <w:r>
              <w:t xml:space="preserve">High—YouTube and video search</w:t>
            </w:r>
          </w:p>
        </w:tc>
      </w:tr>
      <w:tr>
        <w:tc>
          <w:tcPr/>
          <w:p>
            <w:pPr>
              <w:pStyle w:val="Compact"/>
              <w:jc w:val="left"/>
            </w:pPr>
            <w:r>
              <w:rPr>
                <w:b/>
                <w:bCs/>
              </w:rPr>
              <w:t xml:space="preserve">Step-by-step maintenance guides</w:t>
            </w:r>
          </w:p>
        </w:tc>
        <w:tc>
          <w:tcPr/>
          <w:p>
            <w:pPr>
              <w:pStyle w:val="Compact"/>
              <w:jc w:val="left"/>
            </w:pPr>
            <w:r>
              <w:rPr>
                <w:rStyle w:val="VerbatimChar"/>
              </w:rPr>
              <w:t xml:space="preserve">HowTo</w:t>
            </w:r>
            <w:r>
              <w:t xml:space="preserve"> </w:t>
            </w:r>
            <w:r>
              <w:t xml:space="preserve">with</w:t>
            </w:r>
            <w:r>
              <w:t xml:space="preserve"> </w:t>
            </w:r>
            <w:r>
              <w:rPr>
                <w:rStyle w:val="VerbatimChar"/>
              </w:rPr>
              <w:t xml:space="preserve">HowToStep</w:t>
            </w:r>
            <w:r>
              <w:t xml:space="preserve">,</w:t>
            </w:r>
            <w:r>
              <w:t xml:space="preserve"> </w:t>
            </w:r>
            <w:r>
              <w:rPr>
                <w:rStyle w:val="VerbatimChar"/>
              </w:rPr>
              <w:t xml:space="preserve">HowToSupply</w:t>
            </w:r>
            <w:r>
              <w:t xml:space="preserve">,</w:t>
            </w:r>
            <w:r>
              <w:t xml:space="preserve"> </w:t>
            </w:r>
            <w:r>
              <w:rPr>
                <w:rStyle w:val="VerbatimChar"/>
              </w:rPr>
              <w:t xml:space="preserve">HowToTool</w:t>
            </w:r>
          </w:p>
        </w:tc>
        <w:tc>
          <w:tcPr/>
          <w:p>
            <w:pPr>
              <w:pStyle w:val="Compact"/>
              <w:jc w:val="left"/>
            </w:pPr>
            <w:r>
              <w:t xml:space="preserve">Medium—featured snippet targeting</w:t>
            </w:r>
          </w:p>
        </w:tc>
      </w:tr>
      <w:tr>
        <w:tc>
          <w:tcPr/>
          <w:p>
            <w:pPr>
              <w:pStyle w:val="Compact"/>
              <w:jc w:val="left"/>
            </w:pPr>
            <w:r>
              <w:rPr>
                <w:b/>
                <w:bCs/>
              </w:rPr>
              <w:t xml:space="preserve">Service appointment booking</w:t>
            </w:r>
          </w:p>
        </w:tc>
        <w:tc>
          <w:tcPr/>
          <w:p>
            <w:pPr>
              <w:pStyle w:val="Compact"/>
              <w:jc w:val="left"/>
            </w:pPr>
            <w:r>
              <w:rPr>
                <w:rStyle w:val="VerbatimChar"/>
              </w:rPr>
              <w:t xml:space="preserve">Reservation</w:t>
            </w:r>
            <w:r>
              <w:t xml:space="preserve"> </w:t>
            </w:r>
            <w:r>
              <w:t xml:space="preserve">with</w:t>
            </w:r>
            <w:r>
              <w:t xml:space="preserve"> </w:t>
            </w:r>
            <w:r>
              <w:rPr>
                <w:rStyle w:val="VerbatimChar"/>
              </w:rPr>
              <w:t xml:space="preserve">BookAction</w:t>
            </w:r>
          </w:p>
        </w:tc>
        <w:tc>
          <w:tcPr/>
          <w:p>
            <w:pPr>
              <w:pStyle w:val="Compact"/>
              <w:jc w:val="left"/>
            </w:pPr>
            <w:r>
              <w:t xml:space="preserve">High—conversion optimization</w:t>
            </w:r>
          </w:p>
        </w:tc>
      </w:tr>
    </w:tbl>
    <w:p>
      <w:r>
        <w:pict>
          <v:rect style="width:0;height:1.5pt" o:hralign="center" o:hrstd="t" o:hr="t"/>
        </w:pict>
      </w:r>
    </w:p>
    <w:bookmarkEnd w:id="70"/>
    <w:bookmarkEnd w:id="71"/>
    <w:bookmarkEnd w:id="72"/>
    <w:bookmarkStart w:id="73" w:name="Xe8698ffa92abd1c844b519078878a8dad433b27"/>
    <w:p>
      <w:pPr>
        <w:pStyle w:val="2"/>
      </w:pPr>
      <w:r>
        <w:t xml:space="preserve">Implementation Roadmap: From Manual to Autonomous</w:t>
      </w:r>
    </w:p>
    <w:tbl>
      <w:tblPr>
        <w:tblStyle w:val="Table"/>
        <w:tblW w:type="pct" w:w="5000"/>
        <w:jc w:val="left"/>
        <w:tblLayout w:type="fixed"/>
        <w:tblLook w:firstRow="1" w:lastRow="0" w:firstColumn="0" w:lastColumn="0" w:noHBand="0" w:noVBand="0" w:val="0020"/>
      </w:tblPr>
      <w:tblGrid>
        <w:gridCol w:w="1087"/>
        <w:gridCol w:w="1552"/>
        <w:gridCol w:w="2484"/>
        <w:gridCol w:w="2795"/>
      </w:tblGrid>
      <w:tr>
        <w:trPr>
          <w:tblHeader w:val="on"/>
        </w:trPr>
        <w:tc>
          <w:tcPr/>
          <w:p>
            <w:pPr>
              <w:pStyle w:val="Compact"/>
              <w:jc w:val="left"/>
            </w:pPr>
            <w:r>
              <w:t xml:space="preserve">Phase</w:t>
            </w:r>
          </w:p>
        </w:tc>
        <w:tc>
          <w:tcPr/>
          <w:p>
            <w:pPr>
              <w:pStyle w:val="Compact"/>
              <w:jc w:val="left"/>
            </w:pPr>
            <w:r>
              <w:t xml:space="preserve">Duration</w:t>
            </w:r>
          </w:p>
        </w:tc>
        <w:tc>
          <w:tcPr/>
          <w:p>
            <w:pPr>
              <w:pStyle w:val="Compact"/>
              <w:jc w:val="left"/>
            </w:pPr>
            <w:r>
              <w:t xml:space="preserve">Key Deliverables</w:t>
            </w:r>
          </w:p>
        </w:tc>
        <w:tc>
          <w:tcPr/>
          <w:p>
            <w:pPr>
              <w:pStyle w:val="Compact"/>
              <w:jc w:val="left"/>
            </w:pPr>
            <w:r>
              <w:t xml:space="preserve">Automation Level</w:t>
            </w:r>
          </w:p>
        </w:tc>
      </w:tr>
      <w:tr>
        <w:tc>
          <w:tcPr/>
          <w:p>
            <w:pPr>
              <w:pStyle w:val="Compact"/>
              <w:jc w:val="left"/>
            </w:pPr>
            <w:r>
              <w:rPr>
                <w:b/>
                <w:bCs/>
              </w:rPr>
              <w:t xml:space="preserve">Foundation</w:t>
            </w:r>
            <w:r>
              <w:t xml:space="preserve"> </w:t>
            </w:r>
            <w:r>
              <w:t xml:space="preserve">(Months 1-2)</w:t>
            </w:r>
          </w:p>
        </w:tc>
        <w:tc>
          <w:tcPr/>
          <w:p>
            <w:pPr>
              <w:pStyle w:val="Compact"/>
              <w:jc w:val="left"/>
            </w:pPr>
            <w:r>
              <w:t xml:space="preserve">8 weeks</w:t>
            </w:r>
          </w:p>
        </w:tc>
        <w:tc>
          <w:tcPr/>
          <w:p>
            <w:pPr>
              <w:pStyle w:val="Compact"/>
              <w:jc w:val="left"/>
            </w:pPr>
            <w:r>
              <w:t xml:space="preserve">Technical infrastructure, schema templates, quality gates</w:t>
            </w:r>
          </w:p>
        </w:tc>
        <w:tc>
          <w:tcPr/>
          <w:p>
            <w:pPr>
              <w:pStyle w:val="Compact"/>
              <w:jc w:val="left"/>
            </w:pPr>
            <w:r>
              <w:t xml:space="preserve">20%—human-intensive</w:t>
            </w:r>
          </w:p>
        </w:tc>
      </w:tr>
      <w:tr>
        <w:tc>
          <w:tcPr/>
          <w:p>
            <w:pPr>
              <w:pStyle w:val="Compact"/>
              <w:jc w:val="left"/>
            </w:pPr>
            <w:r>
              <w:rPr>
                <w:b/>
                <w:bCs/>
              </w:rPr>
              <w:t xml:space="preserve">Pilot</w:t>
            </w:r>
            <w:r>
              <w:t xml:space="preserve"> </w:t>
            </w:r>
            <w:r>
              <w:t xml:space="preserve">(Months 3-4)</w:t>
            </w:r>
          </w:p>
        </w:tc>
        <w:tc>
          <w:tcPr/>
          <w:p>
            <w:pPr>
              <w:pStyle w:val="Compact"/>
              <w:jc w:val="left"/>
            </w:pPr>
            <w:r>
              <w:t xml:space="preserve">8 weeks</w:t>
            </w:r>
          </w:p>
        </w:tc>
        <w:tc>
          <w:tcPr/>
          <w:p>
            <w:pPr>
              <w:pStyle w:val="Compact"/>
              <w:jc w:val="left"/>
            </w:pPr>
            <w:r>
              <w:t xml:space="preserve">Single-agent automation (Query Generator), 50-article test corpus</w:t>
            </w:r>
          </w:p>
        </w:tc>
        <w:tc>
          <w:tcPr/>
          <w:p>
            <w:pPr>
              <w:pStyle w:val="Compact"/>
              <w:jc w:val="left"/>
            </w:pPr>
            <w:r>
              <w:t xml:space="preserve">40%—supervised automation</w:t>
            </w:r>
          </w:p>
        </w:tc>
      </w:tr>
      <w:tr>
        <w:tc>
          <w:tcPr/>
          <w:p>
            <w:pPr>
              <w:pStyle w:val="Compact"/>
              <w:jc w:val="left"/>
            </w:pPr>
            <w:r>
              <w:rPr>
                <w:b/>
                <w:bCs/>
              </w:rPr>
              <w:t xml:space="preserve">Integration</w:t>
            </w:r>
            <w:r>
              <w:t xml:space="preserve"> </w:t>
            </w:r>
            <w:r>
              <w:t xml:space="preserve">(Months 5-6)</w:t>
            </w:r>
          </w:p>
        </w:tc>
        <w:tc>
          <w:tcPr/>
          <w:p>
            <w:pPr>
              <w:pStyle w:val="Compact"/>
              <w:jc w:val="left"/>
            </w:pPr>
            <w:r>
              <w:t xml:space="preserve">8 weeks</w:t>
            </w:r>
          </w:p>
        </w:tc>
        <w:tc>
          <w:tcPr/>
          <w:p>
            <w:pPr>
              <w:pStyle w:val="Compact"/>
              <w:jc w:val="left"/>
            </w:pPr>
            <w:r>
              <w:t xml:space="preserve">Multi-agent pipeline, CMS API integration, performance monitoring</w:t>
            </w:r>
          </w:p>
        </w:tc>
        <w:tc>
          <w:tcPr/>
          <w:p>
            <w:pPr>
              <w:pStyle w:val="Compact"/>
              <w:jc w:val="left"/>
            </w:pPr>
            <w:r>
              <w:t xml:space="preserve">60%—monitored automation</w:t>
            </w:r>
          </w:p>
        </w:tc>
      </w:tr>
      <w:tr>
        <w:tc>
          <w:tcPr/>
          <w:p>
            <w:pPr>
              <w:pStyle w:val="Compact"/>
              <w:jc w:val="left"/>
            </w:pPr>
            <w:r>
              <w:rPr>
                <w:b/>
                <w:bCs/>
              </w:rPr>
              <w:t xml:space="preserve">Scale</w:t>
            </w:r>
            <w:r>
              <w:t xml:space="preserve"> </w:t>
            </w:r>
            <w:r>
              <w:t xml:space="preserve">(Months 7-9)</w:t>
            </w:r>
          </w:p>
        </w:tc>
        <w:tc>
          <w:tcPr/>
          <w:p>
            <w:pPr>
              <w:pStyle w:val="Compact"/>
              <w:jc w:val="left"/>
            </w:pPr>
            <w:r>
              <w:t xml:space="preserve">12 weeks</w:t>
            </w:r>
          </w:p>
        </w:tc>
        <w:tc>
          <w:tcPr/>
          <w:p>
            <w:pPr>
              <w:pStyle w:val="Compact"/>
              <w:jc w:val="left"/>
            </w:pPr>
            <w:r>
              <w:t xml:space="preserve">Full content vertical coverage, automated quality scoring, A/B testing</w:t>
            </w:r>
          </w:p>
        </w:tc>
        <w:tc>
          <w:tcPr/>
          <w:p>
            <w:pPr>
              <w:pStyle w:val="Compact"/>
              <w:jc w:val="left"/>
            </w:pPr>
            <w:r>
              <w:t xml:space="preserve">80%—exception-handled automation</w:t>
            </w:r>
          </w:p>
        </w:tc>
      </w:tr>
      <w:tr>
        <w:tc>
          <w:tcPr/>
          <w:p>
            <w:pPr>
              <w:pStyle w:val="Compact"/>
              <w:jc w:val="left"/>
            </w:pPr>
            <w:r>
              <w:rPr>
                <w:b/>
                <w:bCs/>
              </w:rPr>
              <w:t xml:space="preserve">Autonomy</w:t>
            </w:r>
            <w:r>
              <w:t xml:space="preserve"> </w:t>
            </w:r>
            <w:r>
              <w:t xml:space="preserve">(Months 10-12)</w:t>
            </w:r>
          </w:p>
        </w:tc>
        <w:tc>
          <w:tcPr/>
          <w:p>
            <w:pPr>
              <w:pStyle w:val="Compact"/>
              <w:jc w:val="left"/>
            </w:pPr>
            <w:r>
              <w:t xml:space="preserve">12 weeks</w:t>
            </w:r>
          </w:p>
        </w:tc>
        <w:tc>
          <w:tcPr/>
          <w:p>
            <w:pPr>
              <w:pStyle w:val="Compact"/>
              <w:jc w:val="left"/>
            </w:pPr>
            <w:r>
              <w:t xml:space="preserve">Self-optimizing agents, predictive performance modeling, continuous learning</w:t>
            </w:r>
          </w:p>
        </w:tc>
        <w:tc>
          <w:tcPr/>
          <w:p>
            <w:pPr>
              <w:pStyle w:val="Compact"/>
              <w:jc w:val="left"/>
            </w:pPr>
            <w:r>
              <w:t xml:space="preserve">95%—human oversight only</w:t>
            </w:r>
          </w:p>
        </w:tc>
      </w:tr>
    </w:tbl>
    <w:p>
      <w:r>
        <w:pict>
          <v:rect style="width:0;height:1.5pt" o:hralign="center" o:hrstd="t" o:hr="t"/>
        </w:pict>
      </w:r>
    </w:p>
    <w:bookmarkEnd w:id="73"/>
    <w:bookmarkStart w:id="74" w:name="critical-success-metrics"/>
    <w:p>
      <w:pPr>
        <w:pStyle w:val="2"/>
      </w:pPr>
      <w:r>
        <w:t xml:space="preserve">Critical Success Metrics</w:t>
      </w:r>
    </w:p>
    <w:tbl>
      <w:tblPr>
        <w:tblStyle w:val="Table"/>
        <w:tblW w:type="pct" w:w="5000"/>
        <w:jc w:val="left"/>
        <w:tblLayout w:type="fixed"/>
        <w:tblLook w:firstRow="1" w:lastRow="0" w:firstColumn="0" w:lastColumn="0" w:noHBand="0" w:noVBand="0" w:val="0020"/>
      </w:tblPr>
      <w:tblGrid>
        <w:gridCol w:w="1650"/>
        <w:gridCol w:w="1320"/>
        <w:gridCol w:w="1320"/>
        <w:gridCol w:w="3630"/>
      </w:tblGrid>
      <w:tr>
        <w:trPr>
          <w:tblHeader w:val="on"/>
        </w:trPr>
        <w:tc>
          <w:tcPr/>
          <w:p>
            <w:pPr>
              <w:pStyle w:val="Compact"/>
              <w:jc w:val="left"/>
            </w:pPr>
            <w:r>
              <w:t xml:space="preserve">Category</w:t>
            </w:r>
          </w:p>
        </w:tc>
        <w:tc>
          <w:tcPr/>
          <w:p>
            <w:pPr>
              <w:pStyle w:val="Compact"/>
              <w:jc w:val="left"/>
            </w:pPr>
            <w:r>
              <w:t xml:space="preserve">Metric</w:t>
            </w:r>
          </w:p>
        </w:tc>
        <w:tc>
          <w:tcPr/>
          <w:p>
            <w:pPr>
              <w:pStyle w:val="Compact"/>
              <w:jc w:val="left"/>
            </w:pPr>
            <w:r>
              <w:t xml:space="preserve">Target</w:t>
            </w:r>
          </w:p>
        </w:tc>
        <w:tc>
          <w:tcPr/>
          <w:p>
            <w:pPr>
              <w:pStyle w:val="Compact"/>
              <w:jc w:val="left"/>
            </w:pPr>
            <w:r>
              <w:t xml:space="preserve">Measurement Frequency</w:t>
            </w:r>
          </w:p>
        </w:tc>
      </w:tr>
      <w:tr>
        <w:tc>
          <w:tcPr/>
          <w:p>
            <w:pPr>
              <w:pStyle w:val="Compact"/>
              <w:jc w:val="left"/>
            </w:pPr>
            <w:r>
              <w:rPr>
                <w:b/>
                <w:bCs/>
              </w:rPr>
              <w:t xml:space="preserve">Visibility</w:t>
            </w:r>
          </w:p>
        </w:tc>
        <w:tc>
          <w:tcPr/>
          <w:p>
            <w:pPr>
              <w:pStyle w:val="Compact"/>
              <w:jc w:val="left"/>
            </w:pPr>
            <w:r>
              <w:t xml:space="preserve">AI Overview citation rate</w:t>
            </w:r>
          </w:p>
        </w:tc>
        <w:tc>
          <w:tcPr/>
          <w:p>
            <w:pPr>
              <w:pStyle w:val="Compact"/>
              <w:jc w:val="left"/>
            </w:pPr>
            <w:r>
              <w:t xml:space="preserve">15% of target queries</w:t>
            </w:r>
          </w:p>
        </w:tc>
        <w:tc>
          <w:tcPr/>
          <w:p>
            <w:pPr>
              <w:pStyle w:val="Compact"/>
              <w:jc w:val="left"/>
            </w:pPr>
            <w:r>
              <w:t xml:space="preserve">Weekly</w:t>
            </w:r>
          </w:p>
        </w:tc>
      </w:tr>
      <w:tr>
        <w:tc>
          <w:tcPr/>
          <w:p>
            <w:pPr>
              <w:pStyle w:val="Compact"/>
              <w:jc w:val="left"/>
            </w:pPr>
            <w:r>
              <w:rPr>
                <w:b/>
                <w:bCs/>
              </w:rPr>
              <w:t xml:space="preserve">Visibility</w:t>
            </w:r>
          </w:p>
        </w:tc>
        <w:tc>
          <w:tcPr/>
          <w:p>
            <w:pPr>
              <w:pStyle w:val="Compact"/>
              <w:jc w:val="left"/>
            </w:pPr>
            <w:r>
              <w:t xml:space="preserve">Traditional ranking positions (top 10)</w:t>
            </w:r>
          </w:p>
        </w:tc>
        <w:tc>
          <w:tcPr/>
          <w:p>
            <w:pPr>
              <w:pStyle w:val="Compact"/>
              <w:jc w:val="left"/>
            </w:pPr>
            <w:r>
              <w:t xml:space="preserve">70% of target keywords</w:t>
            </w:r>
          </w:p>
        </w:tc>
        <w:tc>
          <w:tcPr/>
          <w:p>
            <w:pPr>
              <w:pStyle w:val="Compact"/>
              <w:jc w:val="left"/>
            </w:pPr>
            <w:r>
              <w:t xml:space="preserve">Daily</w:t>
            </w:r>
          </w:p>
        </w:tc>
      </w:tr>
      <w:tr>
        <w:tc>
          <w:tcPr/>
          <w:p>
            <w:pPr>
              <w:pStyle w:val="Compact"/>
              <w:jc w:val="left"/>
            </w:pPr>
            <w:r>
              <w:rPr>
                <w:b/>
                <w:bCs/>
              </w:rPr>
              <w:t xml:space="preserve">Traffic</w:t>
            </w:r>
          </w:p>
        </w:tc>
        <w:tc>
          <w:tcPr/>
          <w:p>
            <w:pPr>
              <w:pStyle w:val="Compact"/>
              <w:jc w:val="left"/>
            </w:pPr>
            <w:r>
              <w:t xml:space="preserve">Organic sessions from knowledge base</w:t>
            </w:r>
          </w:p>
        </w:tc>
        <w:tc>
          <w:tcPr/>
          <w:p>
            <w:pPr>
              <w:pStyle w:val="Compact"/>
              <w:jc w:val="left"/>
            </w:pPr>
            <w:r>
              <w:t xml:space="preserve">25% MoM growth (Months 1-6)</w:t>
            </w:r>
          </w:p>
        </w:tc>
        <w:tc>
          <w:tcPr/>
          <w:p>
            <w:pPr>
              <w:pStyle w:val="Compact"/>
              <w:jc w:val="left"/>
            </w:pPr>
            <w:r>
              <w:t xml:space="preserve">Weekly</w:t>
            </w:r>
          </w:p>
        </w:tc>
      </w:tr>
      <w:tr>
        <w:tc>
          <w:tcPr/>
          <w:p>
            <w:pPr>
              <w:pStyle w:val="Compact"/>
              <w:jc w:val="left"/>
            </w:pPr>
            <w:r>
              <w:rPr>
                <w:b/>
                <w:bCs/>
              </w:rPr>
              <w:t xml:space="preserve">Conversion</w:t>
            </w:r>
          </w:p>
        </w:tc>
        <w:tc>
          <w:tcPr/>
          <w:p>
            <w:pPr>
              <w:pStyle w:val="Compact"/>
              <w:jc w:val="left"/>
            </w:pPr>
            <w:r>
              <w:t xml:space="preserve">Knowledge base → service page CTR</w:t>
            </w:r>
          </w:p>
        </w:tc>
        <w:tc>
          <w:tcPr/>
          <w:p>
            <w:pPr>
              <w:pStyle w:val="Compact"/>
              <w:jc w:val="left"/>
            </w:pPr>
            <w:r>
              <w:t xml:space="preserve">12%</w:t>
            </w:r>
          </w:p>
        </w:tc>
        <w:tc>
          <w:tcPr/>
          <w:p>
            <w:pPr>
              <w:pStyle w:val="Compact"/>
              <w:jc w:val="left"/>
            </w:pPr>
            <w:r>
              <w:t xml:space="preserve">Weekly</w:t>
            </w:r>
          </w:p>
        </w:tc>
      </w:tr>
      <w:tr>
        <w:tc>
          <w:tcPr/>
          <w:p>
            <w:pPr>
              <w:pStyle w:val="Compact"/>
              <w:jc w:val="left"/>
            </w:pPr>
            <w:r>
              <w:rPr>
                <w:b/>
                <w:bCs/>
              </w:rPr>
              <w:t xml:space="preserve">Conversion</w:t>
            </w:r>
          </w:p>
        </w:tc>
        <w:tc>
          <w:tcPr/>
          <w:p>
            <w:pPr>
              <w:pStyle w:val="Compact"/>
              <w:jc w:val="left"/>
            </w:pPr>
            <w:r>
              <w:t xml:space="preserve">Service page → booking completion</w:t>
            </w:r>
          </w:p>
        </w:tc>
        <w:tc>
          <w:tcPr/>
          <w:p>
            <w:pPr>
              <w:pStyle w:val="Compact"/>
              <w:jc w:val="left"/>
            </w:pPr>
            <w:r>
              <w:t xml:space="preserve">8%</w:t>
            </w:r>
          </w:p>
        </w:tc>
        <w:tc>
          <w:tcPr/>
          <w:p>
            <w:pPr>
              <w:pStyle w:val="Compact"/>
              <w:jc w:val="left"/>
            </w:pPr>
            <w:r>
              <w:t xml:space="preserve">Weekly</w:t>
            </w:r>
          </w:p>
        </w:tc>
      </w:tr>
      <w:tr>
        <w:tc>
          <w:tcPr/>
          <w:p>
            <w:pPr>
              <w:pStyle w:val="Compact"/>
              <w:jc w:val="left"/>
            </w:pPr>
            <w:r>
              <w:rPr>
                <w:b/>
                <w:bCs/>
              </w:rPr>
              <w:t xml:space="preserve">Quality</w:t>
            </w:r>
          </w:p>
        </w:tc>
        <w:tc>
          <w:tcPr/>
          <w:p>
            <w:pPr>
              <w:pStyle w:val="Compact"/>
              <w:jc w:val="left"/>
            </w:pPr>
            <w:r>
              <w:t xml:space="preserve">Core Web Vitals</w:t>
            </w:r>
            <w:r>
              <w:t xml:space="preserve"> </w:t>
            </w:r>
            <w:r>
              <w:t xml:space="preserve">“</w:t>
            </w:r>
            <w:r>
              <w:t xml:space="preserve">Good</w:t>
            </w:r>
            <w:r>
              <w:t xml:space="preserve">”</w:t>
            </w:r>
            <w:r>
              <w:t xml:space="preserve"> </w:t>
            </w:r>
            <w:r>
              <w:t xml:space="preserve">rate</w:t>
            </w:r>
          </w:p>
        </w:tc>
        <w:tc>
          <w:tcPr/>
          <w:p>
            <w:pPr>
              <w:pStyle w:val="Compact"/>
              <w:jc w:val="left"/>
            </w:pPr>
            <w:r>
              <w:t xml:space="preserve">90% of pages</w:t>
            </w:r>
          </w:p>
        </w:tc>
        <w:tc>
          <w:tcPr/>
          <w:p>
            <w:pPr>
              <w:pStyle w:val="Compact"/>
              <w:jc w:val="left"/>
            </w:pPr>
            <w:r>
              <w:t xml:space="preserve">Monthly</w:t>
            </w:r>
          </w:p>
        </w:tc>
      </w:tr>
      <w:tr>
        <w:tc>
          <w:tcPr/>
          <w:p>
            <w:pPr>
              <w:pStyle w:val="Compact"/>
              <w:jc w:val="left"/>
            </w:pPr>
            <w:r>
              <w:rPr>
                <w:b/>
                <w:bCs/>
              </w:rPr>
              <w:t xml:space="preserve">Quality</w:t>
            </w:r>
          </w:p>
        </w:tc>
        <w:tc>
          <w:tcPr/>
          <w:p>
            <w:pPr>
              <w:pStyle w:val="Compact"/>
              <w:jc w:val="left"/>
            </w:pPr>
            <w:r>
              <w:t xml:space="preserve">Content freshness (updated within 12 months)</w:t>
            </w:r>
          </w:p>
        </w:tc>
        <w:tc>
          <w:tcPr/>
          <w:p>
            <w:pPr>
              <w:pStyle w:val="Compact"/>
              <w:jc w:val="left"/>
            </w:pPr>
            <w:r>
              <w:t xml:space="preserve">95% of pages</w:t>
            </w:r>
          </w:p>
        </w:tc>
        <w:tc>
          <w:tcPr/>
          <w:p>
            <w:pPr>
              <w:pStyle w:val="Compact"/>
              <w:jc w:val="left"/>
            </w:pPr>
            <w:r>
              <w:t xml:space="preserve">Quarterly</w:t>
            </w:r>
          </w:p>
        </w:tc>
      </w:tr>
    </w:tbl>
    <w:p>
      <w:r>
        <w:pict>
          <v:rect style="width:0;height:1.5pt" o:hralign="center" o:hrstd="t" o:hr="t"/>
        </w:pict>
      </w:r>
    </w:p>
    <w:p>
      <w:pPr>
        <w:pStyle w:val="FirstParagraph"/>
      </w:pPr>
      <w:r>
        <w:rPr>
          <w:i/>
          <w:iCs/>
        </w:rPr>
        <w:t xml:space="preserve">This manual represents current best practices as of February 25, 2026. Search engine algorithms evolve continuously; quarterly review and update of all protocols is strongly recommended.</w:t>
      </w:r>
    </w:p>
    <w:bookmarkEnd w:id="74"/>
    <w:bookmarkEnd w:id="75"/>
    <w:sectPr w:rsidR="001C7A67" w:rsidSect="005F6CBF">
      <w:headerReference r:id="rId9" w:type="even"/>
      <w:headerReference r:id="rId11" w:type="default"/>
      <w:footerReference r:id="rId14" w:type="even"/>
      <w:footerReference r:id="rId13" w:type="default"/>
      <w:headerReference r:id="rId10" w:type="first"/>
      <w:footerReference r:id="rId12" w:type="first"/>
      <w:footnotePr>
        <w:numRestart w:val="eachSect"/>
      </w:footnotePr>
      <w:pgSz w:h="15840" w:w="12240"/>
      <w:pgMar w:bottom="1440" w:footer="1020" w:gutter="0" w:header="720" w:left="1800" w:right="1800" w:top="144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正文 CS 字体)">
    <w:altName w:val="宋体"/>
    <w:panose1 w:val="020B0604020202020204"/>
    <w:charset w:val="86"/>
    <w:family w:val="roman"/>
    <w:notTrueType/>
    <w:pitch w:val="default"/>
  </w:font>
  <w:font w:name="黑体">
    <w:altName w:val="SimHei"/>
    <w:panose1 w:val="02010609060101010101"/>
    <w:charset w:val="86"/>
    <w:family w:val="modern"/>
    <w:pitch w:val="fixed"/>
    <w:sig w:usb0="800002BF" w:usb1="38CF7CFA" w:usb2="00000016" w:usb3="00000000" w:csb0="00040001" w:csb1="00000000"/>
  </w:font>
  <w:font w:name="Times New Roman (标题 CS)">
    <w:altName w:val="宋体"/>
    <w:panose1 w:val="020B0604020202020204"/>
    <w:charset w:val="86"/>
    <w:family w:val="roman"/>
    <w:notTrueType/>
    <w:pitch w:val="default"/>
  </w:font>
  <w:font w:name="等线 Light">
    <w:panose1 w:val="02010600030101010101"/>
    <w:charset w:val="86"/>
    <w:family w:val="auto"/>
    <w:pitch w:val="variable"/>
    <w:sig w:usb0="A00002BF" w:usb1="38CF7CFA" w:usb2="00000016" w:usb3="00000000" w:csb0="0004000F" w:csb1="00000000"/>
  </w:font>
  <w:font w:name="Consolas">
    <w:altName w:val="苹方-简"/>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F6CBF" w:rsidRPr="005F6CBF" w:rsidRDefault="003054F1" w:rsidP="003054F1">
    <w:pPr>
      <w:pStyle w:val="af4"/>
      <w:wordWrap w:val="0"/>
      <w:jc w:val="right"/>
      <w:rPr>
        <w:sz w:val="24"/>
        <w:szCs w:val="24"/>
        <w:lang w:eastAsia="zh-CN"/>
      </w:rPr>
    </w:pPr>
    <w:r>
      <w:rPr>
        <w:sz w:val="24"/>
        <w:szCs w:val="24"/>
      </w:rPr>
      <w:t xml:space="preserve">Generated by </w:t>
    </w:r>
    <w:r>
      <w:rPr>
        <w:sz w:val="24"/>
        <w:szCs w:val="24"/>
      </w:rPr>
      <w:t>Kimi.ai</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F"/>
    <w:multiLevelType w:val="singleLevel"/>
    <w:tmpl w:val="E34447C8"/>
    <w:lvl w:ilvl="0">
      <w:start w:val="1"/>
      <w:numFmt w:val="decimal"/>
      <w:lvlText w:val="%1."/>
      <w:lvlJc w:val="left"/>
      <w:pPr>
        <w:tabs>
          <w:tab w:pos="780" w:val="num"/>
        </w:tabs>
        <w:ind w:hanging="360" w:hangingChars="200" w:left="780" w:leftChars="200"/>
      </w:pPr>
    </w:lvl>
  </w:abstractNum>
  <w:abstractNum w15:restartNumberingAfterBreak="0" w:abstractNumId="1">
    <w:nsid w:val="FFFFFF88"/>
    <w:multiLevelType w:val="singleLevel"/>
    <w:tmpl w:val="FBEE7FC8"/>
    <w:lvl w:ilvl="0">
      <w:start w:val="1"/>
      <w:numFmt w:val="decimal"/>
      <w:lvlText w:val="%1."/>
      <w:lvlJc w:val="left"/>
      <w:pPr>
        <w:tabs>
          <w:tab w:pos="360" w:val="num"/>
        </w:tabs>
        <w:ind w:hanging="360" w:hangingChars="200" w:left="360"/>
      </w:pPr>
    </w:lvl>
  </w:abstractNum>
  <w:abstractNum w15:restartNumberingAfterBreak="0" w:abstractNumId="2">
    <w:nsid w:val="170CD2DE"/>
    <w:multiLevelType w:val="multilevel"/>
    <w:tmpl w:val="76E495AA"/>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16cid:durableId="518012929" w:numId="1">
    <w:abstractNumId w:val="2"/>
  </w:num>
  <w:num w16cid:durableId="1115832812" w:numId="2">
    <w:abstractNumId w:val="0"/>
  </w:num>
  <w:num w16cid:durableId="1385718346" w:numId="3">
    <w:abstractNumId w:val="0"/>
  </w:num>
  <w:num w16cid:durableId="534512707" w:numId="4">
    <w:abstractNumId w:val="0"/>
  </w:num>
  <w:num w16cid:durableId="1318798893" w:numId="5">
    <w:abstractNumId w:val="0"/>
  </w:num>
  <w:num w16cid:durableId="1801877254" w:numId="6">
    <w:abstractNumId w:val="0"/>
  </w:num>
  <w:num w16cid:durableId="295257330" w:numId="7">
    <w:abstractNumId w:val="1"/>
  </w:num>
  <w:num w16cid:durableId="2013414762" w:numId="8">
    <w:abstractNumId w:val="1"/>
  </w:num>
  <w:num w16cid:durableId="815605401" w:numId="9">
    <w:abstractNumId w:val="1"/>
  </w:num>
  <w:num w16cid:durableId="575365733" w:numId="10">
    <w:abstractNumId w:val="1"/>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footnotePr>
    <w:numRestart w:val="eachSect"/>
    <w:footnote w:id="-1"/>
    <w:footnote w:id="0"/>
  </w:footnotePr>
  <w:compat>
    <w:useFELayout/>
    <w:compatSetting w:name="compatibilityMode" w:uri="http://schemas.microsoft.com/office/word" w:val="12"/>
    <w:compatSetting w:name="useWord2013TrackBottomHyphenation" w:uri="http://schemas.microsoft.com/office/word" w:val="1"/>
  </w:compat>
  <w:rsids>
    <w:rsidRoot w:val="001C7A67"/>
    <w:rsid w:val="00196211"/>
    <w:rsid w:val="001C7A67"/>
    <w:rsid w:val="003054F1"/>
    <w:rsid w:val="004825C6"/>
    <w:rsid w:val="0051628A"/>
    <w:rsid w:val="005464E3"/>
    <w:rsid w:val="005F6CBF"/>
    <w:rsid w:val="00643110"/>
    <w:rsid w:val="00746C97"/>
    <w:rsid w:val="008708D9"/>
    <w:rsid w:val="00977478"/>
    <w:rsid w:val="00AF517C"/>
    <w:rsid w:val="00BF08D0"/>
    <w:rsid w:val="00CF7597"/>
    <w:rsid w:val="00D90F1F"/>
    <w:rsid w:val="00EC61BB"/>
    <w:rsid w:val="00FA401C"/>
    <w:rsid w:val="00FD76EA"/>
    <w:rsid w:val="00FE619A"/>
  </w:rsids>
  <w:themeFontLang w:eastAsia="zh-CN"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rsid w:val="00977478"/>
    <w:pPr>
      <w:spacing w:after="0" w:line="360" w:lineRule="auto"/>
    </w:pPr>
    <w:rPr>
      <w:rFonts w:ascii="Arial" w:cs="Times New Roman (正文 CS 字体)" w:eastAsia="宋体" w:hAnsi="Arial"/>
    </w:rPr>
  </w:style>
  <w:style w:styleId="1" w:type="paragraph">
    <w:name w:val="heading 1"/>
    <w:basedOn w:val="a"/>
    <w:next w:val="a0"/>
    <w:link w:val="10"/>
    <w:uiPriority w:val="9"/>
    <w:qFormat/>
    <w:rsid w:val="008708D9"/>
    <w:pPr>
      <w:keepNext/>
      <w:keepLines/>
      <w:outlineLvl w:val="0"/>
    </w:pPr>
    <w:rPr>
      <w:rFonts w:cs="Times New Roman (标题 CS)" w:eastAsia="黑体"/>
      <w:sz w:val="30"/>
      <w:szCs w:val="40"/>
    </w:rPr>
  </w:style>
  <w:style w:styleId="2" w:type="paragraph">
    <w:name w:val="heading 2"/>
    <w:basedOn w:val="a"/>
    <w:next w:val="a0"/>
    <w:link w:val="20"/>
    <w:uiPriority w:val="9"/>
    <w:semiHidden/>
    <w:unhideWhenUsed/>
    <w:qFormat/>
    <w:rsid w:val="008708D9"/>
    <w:pPr>
      <w:keepNext/>
      <w:keepLines/>
      <w:outlineLvl w:val="1"/>
    </w:pPr>
    <w:rPr>
      <w:rFonts w:cs="Times New Roman (标题 CS)" w:eastAsia="黑体"/>
      <w:sz w:val="28"/>
      <w:szCs w:val="32"/>
    </w:rPr>
  </w:style>
  <w:style w:styleId="3" w:type="paragraph">
    <w:name w:val="heading 3"/>
    <w:basedOn w:val="a"/>
    <w:next w:val="a0"/>
    <w:link w:val="30"/>
    <w:uiPriority w:val="9"/>
    <w:semiHidden/>
    <w:unhideWhenUsed/>
    <w:qFormat/>
    <w:rsid w:val="008708D9"/>
    <w:pPr>
      <w:keepNext/>
      <w:keepLines/>
      <w:outlineLvl w:val="2"/>
    </w:pPr>
    <w:rPr>
      <w:rFonts w:cs="Times New Roman (标题 CS)" w:eastAsia="黑体"/>
      <w:sz w:val="26"/>
      <w:szCs w:val="28"/>
    </w:rPr>
  </w:style>
  <w:style w:styleId="4" w:type="paragraph">
    <w:name w:val="heading 4"/>
    <w:basedOn w:val="3"/>
    <w:next w:val="a0"/>
    <w:link w:val="40"/>
    <w:uiPriority w:val="9"/>
    <w:unhideWhenUsed/>
    <w:qFormat/>
    <w:rsid w:val="00EC61BB"/>
    <w:pPr>
      <w:outlineLvl w:val="3"/>
    </w:pPr>
  </w:style>
  <w:style w:styleId="5" w:type="paragraph">
    <w:name w:val="heading 5"/>
    <w:basedOn w:val="4"/>
    <w:next w:val="a0"/>
    <w:link w:val="50"/>
    <w:uiPriority w:val="9"/>
    <w:unhideWhenUsed/>
    <w:qFormat/>
    <w:rsid w:val="00EC61BB"/>
    <w:pPr>
      <w:outlineLvl w:val="4"/>
    </w:pPr>
  </w:style>
  <w:style w:styleId="6" w:type="paragraph">
    <w:name w:val="heading 6"/>
    <w:basedOn w:val="5"/>
    <w:next w:val="a0"/>
    <w:link w:val="60"/>
    <w:uiPriority w:val="9"/>
    <w:unhideWhenUsed/>
    <w:qFormat/>
    <w:rsid w:val="00EC61BB"/>
    <w:pPr>
      <w:outlineLvl w:val="5"/>
    </w:pPr>
  </w:style>
  <w:style w:styleId="7" w:type="paragraph">
    <w:name w:val="heading 7"/>
    <w:basedOn w:val="6"/>
    <w:next w:val="a0"/>
    <w:link w:val="70"/>
    <w:uiPriority w:val="9"/>
    <w:unhideWhenUsed/>
    <w:qFormat/>
    <w:rsid w:val="00EC61BB"/>
    <w:pPr>
      <w:outlineLvl w:val="6"/>
    </w:pPr>
  </w:style>
  <w:style w:styleId="8" w:type="paragraph">
    <w:name w:val="heading 8"/>
    <w:basedOn w:val="7"/>
    <w:next w:val="a0"/>
    <w:link w:val="80"/>
    <w:uiPriority w:val="9"/>
    <w:unhideWhenUsed/>
    <w:qFormat/>
    <w:rsid w:val="00EC61BB"/>
    <w:pPr>
      <w:outlineLvl w:val="7"/>
    </w:pPr>
  </w:style>
  <w:style w:styleId="9" w:type="paragraph">
    <w:name w:val="heading 9"/>
    <w:basedOn w:val="8"/>
    <w:next w:val="a0"/>
    <w:link w:val="90"/>
    <w:uiPriority w:val="9"/>
    <w:unhideWhenUsed/>
    <w:qFormat/>
    <w:rsid w:val="00EC61BB"/>
    <w:pPr>
      <w:outlineLvl w:val="8"/>
    </w:p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a"/>
    <w:qFormat/>
    <w:rsid w:val="00CF7597"/>
  </w:style>
  <w:style w:customStyle="1" w:styleId="FirstParagraph" w:type="paragraph">
    <w:name w:val="First Paragraph"/>
    <w:basedOn w:val="a0"/>
    <w:next w:val="a0"/>
    <w:qFormat/>
  </w:style>
  <w:style w:customStyle="1" w:styleId="Compact" w:type="paragraph">
    <w:name w:val="Compact"/>
    <w:basedOn w:val="a0"/>
    <w:qFormat/>
    <w:pPr>
      <w:spacing w:after="36" w:before="36"/>
    </w:pPr>
  </w:style>
  <w:style w:styleId="a4" w:type="paragraph">
    <w:name w:val="Title"/>
    <w:basedOn w:val="a"/>
    <w:next w:val="a0"/>
    <w:link w:val="a5"/>
    <w:uiPriority w:val="10"/>
    <w:qFormat/>
    <w:rsid w:val="00AF517C"/>
    <w:pPr>
      <w:contextualSpacing/>
      <w:jc w:val="center"/>
    </w:pPr>
    <w:rPr>
      <w:rFonts w:cs="Times New Roman (标题 CS)" w:eastAsia="黑体"/>
      <w:sz w:val="30"/>
      <w:szCs w:val="56"/>
    </w:rPr>
  </w:style>
  <w:style w:customStyle="1" w:styleId="a5" w:type="character">
    <w:name w:val="标题 字符"/>
    <w:basedOn w:val="a1"/>
    <w:link w:val="a4"/>
    <w:uiPriority w:val="10"/>
    <w:rsid w:val="00AF517C"/>
    <w:rPr>
      <w:rFonts w:ascii="Arial" w:cs="Times New Roman (标题 CS)" w:eastAsia="黑体" w:hAnsi="Arial"/>
      <w:sz w:val="30"/>
      <w:szCs w:val="56"/>
    </w:rPr>
  </w:style>
  <w:style w:styleId="a6" w:type="paragraph">
    <w:name w:val="Subtitle"/>
    <w:basedOn w:val="a4"/>
    <w:next w:val="a0"/>
    <w:link w:val="a7"/>
    <w:uiPriority w:val="11"/>
    <w:qFormat/>
    <w:rsid w:val="00A10FD9"/>
    <w:pPr>
      <w:numPr>
        <w:ilvl w:val="1"/>
      </w:numPr>
    </w:pPr>
    <w:rPr>
      <w:rFonts w:cstheme="majorBidi" w:eastAsiaTheme="majorEastAsia"/>
      <w:spacing w:val="15"/>
      <w:sz w:val="28"/>
      <w:szCs w:val="28"/>
    </w:rPr>
  </w:style>
  <w:style w:customStyle="1" w:styleId="a7" w:type="character">
    <w:name w:val="副标题 字符"/>
    <w:basedOn w:val="a1"/>
    <w:link w:val="a6"/>
    <w:uiPriority w:val="11"/>
    <w:rsid w:val="00A10FD9"/>
    <w:rPr>
      <w:rFonts w:cstheme="majorBidi" w:eastAsiaTheme="majorEastAsia"/>
      <w:color w:themeColor="text1" w:themeTint="A6" w:val="595959"/>
      <w:spacing w:val="15"/>
      <w:sz w:val="28"/>
      <w:szCs w:val="28"/>
    </w:rPr>
  </w:style>
  <w:style w:customStyle="1" w:styleId="Author" w:type="paragraph">
    <w:name w:val="Author"/>
    <w:basedOn w:val="a4"/>
    <w:next w:val="a0"/>
    <w:qFormat/>
    <w:pPr>
      <w:keepNext/>
      <w:keepLines/>
    </w:pPr>
    <w:rPr>
      <w:sz w:val="24"/>
      <w:szCs w:val="24"/>
    </w:rPr>
  </w:style>
  <w:style w:styleId="a8" w:type="paragraph">
    <w:name w:val="Date"/>
    <w:basedOn w:val="a4"/>
    <w:next w:val="a0"/>
    <w:qFormat/>
    <w:pPr>
      <w:keepNext/>
      <w:keepLines/>
    </w:pPr>
    <w:rPr>
      <w:sz w:val="24"/>
      <w:szCs w:val="24"/>
    </w:rPr>
  </w:style>
  <w:style w:customStyle="1" w:styleId="AbstractTitle" w:type="paragraph">
    <w:name w:val="Abstract Title"/>
    <w:basedOn w:val="a"/>
    <w:next w:val="Abstract"/>
    <w:qFormat/>
    <w:pPr>
      <w:keepNext/>
      <w:keepLines/>
      <w:spacing w:before="300"/>
      <w:jc w:val="center"/>
    </w:pPr>
    <w:rPr>
      <w:b/>
      <w:sz w:val="20"/>
      <w:szCs w:val="20"/>
    </w:rPr>
  </w:style>
  <w:style w:customStyle="1" w:styleId="Abstract" w:type="paragraph">
    <w:name w:val="Abstract"/>
    <w:basedOn w:val="a"/>
    <w:next w:val="a0"/>
    <w:qFormat/>
    <w:pPr>
      <w:keepNext/>
      <w:keepLines/>
      <w:spacing w:after="300" w:before="100"/>
    </w:pPr>
    <w:rPr>
      <w:sz w:val="20"/>
      <w:szCs w:val="20"/>
    </w:rPr>
  </w:style>
  <w:style w:styleId="a9" w:type="paragraph">
    <w:name w:val="Bibliography"/>
    <w:basedOn w:val="a"/>
    <w:qFormat/>
  </w:style>
  <w:style w:customStyle="1" w:styleId="10" w:type="character">
    <w:name w:val="标题 1 字符"/>
    <w:basedOn w:val="a1"/>
    <w:link w:val="1"/>
    <w:uiPriority w:val="9"/>
    <w:rsid w:val="008708D9"/>
    <w:rPr>
      <w:rFonts w:ascii="Arial" w:cs="Times New Roman (标题 CS)" w:eastAsia="黑体" w:hAnsi="Arial"/>
      <w:sz w:val="30"/>
      <w:szCs w:val="40"/>
    </w:rPr>
  </w:style>
  <w:style w:customStyle="1" w:styleId="20" w:type="character">
    <w:name w:val="标题 2 字符"/>
    <w:basedOn w:val="a1"/>
    <w:link w:val="2"/>
    <w:uiPriority w:val="9"/>
    <w:semiHidden/>
    <w:rsid w:val="008708D9"/>
    <w:rPr>
      <w:rFonts w:ascii="Arial" w:cs="Times New Roman (标题 CS)" w:eastAsia="黑体" w:hAnsi="Arial"/>
      <w:sz w:val="28"/>
      <w:szCs w:val="32"/>
    </w:rPr>
  </w:style>
  <w:style w:customStyle="1" w:styleId="30" w:type="character">
    <w:name w:val="标题 3 字符"/>
    <w:basedOn w:val="a1"/>
    <w:link w:val="3"/>
    <w:uiPriority w:val="9"/>
    <w:semiHidden/>
    <w:rsid w:val="008708D9"/>
    <w:rPr>
      <w:rFonts w:ascii="Arial" w:cs="Times New Roman (标题 CS)" w:eastAsia="黑体" w:hAnsi="Arial"/>
      <w:sz w:val="26"/>
      <w:szCs w:val="28"/>
    </w:rPr>
  </w:style>
  <w:style w:customStyle="1" w:styleId="40" w:type="character">
    <w:name w:val="标题 4 字符"/>
    <w:basedOn w:val="a1"/>
    <w:link w:val="4"/>
    <w:uiPriority w:val="9"/>
    <w:rsid w:val="00EC61BB"/>
    <w:rPr>
      <w:rFonts w:ascii="Arial" w:cs="Times New Roman (标题 CS)" w:eastAsia="黑体" w:hAnsi="Arial"/>
      <w:color w:themeColor="accent1" w:themeShade="BF" w:val="0F4761"/>
      <w:sz w:val="26"/>
      <w:szCs w:val="28"/>
    </w:rPr>
  </w:style>
  <w:style w:customStyle="1" w:styleId="50" w:type="character">
    <w:name w:val="标题 5 字符"/>
    <w:basedOn w:val="a1"/>
    <w:link w:val="5"/>
    <w:uiPriority w:val="9"/>
    <w:rsid w:val="00EC61BB"/>
    <w:rPr>
      <w:rFonts w:ascii="Arial" w:cs="Times New Roman (标题 CS)" w:eastAsia="黑体" w:hAnsi="Arial"/>
      <w:color w:themeColor="accent1" w:themeShade="BF" w:val="0F4761"/>
      <w:sz w:val="26"/>
      <w:szCs w:val="28"/>
    </w:rPr>
  </w:style>
  <w:style w:customStyle="1" w:styleId="60" w:type="character">
    <w:name w:val="标题 6 字符"/>
    <w:basedOn w:val="a1"/>
    <w:link w:val="6"/>
    <w:uiPriority w:val="9"/>
    <w:rsid w:val="00EC61BB"/>
    <w:rPr>
      <w:rFonts w:ascii="Arial" w:cs="Times New Roman (标题 CS)" w:eastAsia="黑体" w:hAnsi="Arial"/>
      <w:color w:themeColor="accent1" w:themeShade="BF" w:val="0F4761"/>
      <w:sz w:val="26"/>
      <w:szCs w:val="28"/>
    </w:rPr>
  </w:style>
  <w:style w:customStyle="1" w:styleId="70" w:type="character">
    <w:name w:val="标题 7 字符"/>
    <w:basedOn w:val="a1"/>
    <w:link w:val="7"/>
    <w:uiPriority w:val="9"/>
    <w:rsid w:val="00EC61BB"/>
    <w:rPr>
      <w:rFonts w:ascii="Arial" w:cs="Times New Roman (标题 CS)" w:eastAsia="黑体" w:hAnsi="Arial"/>
      <w:color w:themeColor="accent1" w:themeShade="BF" w:val="0F4761"/>
      <w:sz w:val="26"/>
      <w:szCs w:val="28"/>
    </w:rPr>
  </w:style>
  <w:style w:customStyle="1" w:styleId="80" w:type="character">
    <w:name w:val="标题 8 字符"/>
    <w:basedOn w:val="a1"/>
    <w:link w:val="8"/>
    <w:uiPriority w:val="9"/>
    <w:rsid w:val="00EC61BB"/>
    <w:rPr>
      <w:rFonts w:ascii="Arial" w:cs="Times New Roman (标题 CS)" w:eastAsia="黑体" w:hAnsi="Arial"/>
      <w:color w:themeColor="accent1" w:themeShade="BF" w:val="0F4761"/>
      <w:sz w:val="26"/>
      <w:szCs w:val="28"/>
    </w:rPr>
  </w:style>
  <w:style w:customStyle="1" w:styleId="90" w:type="character">
    <w:name w:val="标题 9 字符"/>
    <w:basedOn w:val="a1"/>
    <w:link w:val="9"/>
    <w:uiPriority w:val="9"/>
    <w:rsid w:val="00EC61BB"/>
    <w:rPr>
      <w:rFonts w:ascii="Arial" w:cs="Times New Roman (标题 CS)" w:eastAsia="黑体" w:hAnsi="Arial"/>
      <w:color w:themeColor="accent1" w:themeShade="BF" w:val="0F4761"/>
      <w:sz w:val="26"/>
      <w:szCs w:val="28"/>
    </w:rPr>
  </w:style>
  <w:style w:styleId="aa" w:type="paragraph">
    <w:name w:val="Block Text"/>
    <w:basedOn w:val="a0"/>
    <w:next w:val="a0"/>
    <w:uiPriority w:val="9"/>
    <w:unhideWhenUsed/>
    <w:qFormat/>
    <w:pPr>
      <w:spacing w:after="100" w:before="100"/>
      <w:ind w:left="480" w:right="480"/>
    </w:pPr>
  </w:style>
  <w:style w:styleId="ab" w:type="paragraph">
    <w:name w:val="footnote text"/>
    <w:basedOn w:val="a"/>
    <w:uiPriority w:val="9"/>
    <w:unhideWhenUsed/>
    <w:qFormat/>
    <w:rsid w:val="00746C97"/>
    <w:rPr>
      <w:sz w:val="18"/>
    </w:rPr>
  </w:style>
  <w:style w:customStyle="1" w:styleId="FootnoteBlockText" w:type="paragraph">
    <w:name w:val="Footnote Block Text"/>
    <w:basedOn w:val="ab"/>
    <w:next w:val="ab"/>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a"/>
    <w:next w:val="Definition"/>
    <w:pPr>
      <w:keepNext/>
      <w:keepLines/>
    </w:pPr>
    <w:rPr>
      <w:b/>
    </w:rPr>
  </w:style>
  <w:style w:customStyle="1" w:styleId="Definition" w:type="paragraph">
    <w:name w:val="Definition"/>
    <w:basedOn w:val="a"/>
  </w:style>
  <w:style w:styleId="ac" w:type="paragraph">
    <w:name w:val="caption"/>
    <w:basedOn w:val="a"/>
    <w:link w:val="ad"/>
    <w:pPr>
      <w:spacing w:after="120"/>
    </w:pPr>
    <w:rPr>
      <w:i/>
    </w:rPr>
  </w:style>
  <w:style w:customStyle="1" w:styleId="TableCaption" w:type="paragraph">
    <w:name w:val="Table Caption"/>
    <w:basedOn w:val="ac"/>
    <w:rsid w:val="00746C97"/>
    <w:pPr>
      <w:keepNext/>
      <w:spacing w:after="0"/>
      <w:jc w:val="center"/>
    </w:pPr>
    <w:rPr>
      <w:i w:val="0"/>
      <w:sz w:val="20"/>
    </w:rPr>
  </w:style>
  <w:style w:customStyle="1" w:styleId="ImageCaption" w:type="paragraph">
    <w:name w:val="Image Caption"/>
    <w:basedOn w:val="ac"/>
    <w:rsid w:val="00BF08D0"/>
    <w:pPr>
      <w:spacing w:after="0"/>
      <w:jc w:val="center"/>
    </w:pPr>
    <w:rPr>
      <w:i w:val="0"/>
      <w:sz w:val="20"/>
    </w:rPr>
  </w:style>
  <w:style w:customStyle="1" w:styleId="Figure" w:type="paragraph">
    <w:name w:val="Figure"/>
    <w:basedOn w:val="a"/>
  </w:style>
  <w:style w:customStyle="1" w:styleId="CaptionedFigure" w:type="paragraph">
    <w:name w:val="Captioned Figure"/>
    <w:basedOn w:val="Figure"/>
    <w:pPr>
      <w:keepNext/>
    </w:pPr>
  </w:style>
  <w:style w:customStyle="1" w:styleId="ad" w:type="character">
    <w:name w:val="题注 字符"/>
    <w:basedOn w:val="a1"/>
    <w:link w:val="ac"/>
  </w:style>
  <w:style w:customStyle="1" w:styleId="VerbatimChar" w:type="character">
    <w:name w:val="Verbatim Char"/>
    <w:basedOn w:val="ad"/>
    <w:rPr>
      <w:rFonts w:ascii="Consolas" w:hAnsi="Consolas"/>
      <w:sz w:val="22"/>
    </w:rPr>
  </w:style>
  <w:style w:customStyle="1" w:styleId="SectionNumber" w:type="character">
    <w:name w:val="Section Number"/>
    <w:basedOn w:val="ad"/>
  </w:style>
  <w:style w:styleId="ae" w:type="character">
    <w:name w:val="footnote reference"/>
    <w:basedOn w:val="ad"/>
    <w:rPr>
      <w:vertAlign w:val="superscript"/>
    </w:rPr>
  </w:style>
  <w:style w:styleId="af" w:type="character">
    <w:name w:val="Hyperlink"/>
    <w:basedOn w:val="ad"/>
    <w:rPr>
      <w:color w:themeColor="accent1" w:val="156082"/>
    </w:rPr>
  </w:style>
  <w:style w:styleId="TOC" w:type="paragraph">
    <w:name w:val="TOC Heading"/>
    <w:basedOn w:val="1"/>
    <w:next w:val="a0"/>
    <w:uiPriority w:val="39"/>
    <w:unhideWhenUsed/>
    <w:qFormat/>
    <w:pPr>
      <w:spacing w:before="240" w:line="259" w:lineRule="auto"/>
      <w:outlineLvl w:val="9"/>
    </w:pPr>
    <w:rPr>
      <w:rFonts w:asciiTheme="majorHAnsi" w:cstheme="majorBidi" w:eastAsiaTheme="majorEastAsia" w:hAnsiTheme="majorHAnsi"/>
    </w:rPr>
  </w:style>
  <w:style w:styleId="af0" w:type="table">
    <w:name w:val="Table Grid"/>
    <w:basedOn w:val="a2"/>
    <w:rsid w:val="00746C97"/>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af1" w:type="paragraph">
    <w:name w:val="List Paragraph"/>
    <w:basedOn w:val="a0"/>
    <w:rsid w:val="0051628A"/>
    <w:pPr>
      <w:ind w:firstLine="420" w:firstLineChars="200"/>
    </w:pPr>
  </w:style>
  <w:style w:styleId="af2" w:type="paragraph">
    <w:name w:val="header"/>
    <w:basedOn w:val="a"/>
    <w:link w:val="af3"/>
    <w:rsid w:val="005F6CBF"/>
    <w:pPr>
      <w:tabs>
        <w:tab w:pos="4153" w:val="center"/>
        <w:tab w:pos="8306" w:val="right"/>
      </w:tabs>
      <w:snapToGrid w:val="0"/>
      <w:spacing w:line="240" w:lineRule="auto"/>
      <w:jc w:val="center"/>
    </w:pPr>
    <w:rPr>
      <w:sz w:val="18"/>
      <w:szCs w:val="18"/>
    </w:rPr>
  </w:style>
  <w:style w:customStyle="1" w:styleId="af3" w:type="character">
    <w:name w:val="页眉 字符"/>
    <w:basedOn w:val="a1"/>
    <w:link w:val="af2"/>
    <w:rsid w:val="005F6CBF"/>
    <w:rPr>
      <w:rFonts w:ascii="Arial" w:cs="Times New Roman (正文 CS 字体)" w:eastAsia="宋体" w:hAnsi="Arial"/>
      <w:sz w:val="18"/>
      <w:szCs w:val="18"/>
    </w:rPr>
  </w:style>
  <w:style w:styleId="af4" w:type="paragraph">
    <w:name w:val="footer"/>
    <w:basedOn w:val="a"/>
    <w:link w:val="af5"/>
    <w:rsid w:val="005F6CBF"/>
    <w:pPr>
      <w:tabs>
        <w:tab w:pos="4153" w:val="center"/>
        <w:tab w:pos="8306" w:val="right"/>
      </w:tabs>
      <w:snapToGrid w:val="0"/>
      <w:spacing w:line="240" w:lineRule="auto"/>
    </w:pPr>
    <w:rPr>
      <w:sz w:val="18"/>
      <w:szCs w:val="18"/>
    </w:rPr>
  </w:style>
  <w:style w:customStyle="1" w:styleId="af5" w:type="character">
    <w:name w:val="页脚 字符"/>
    <w:basedOn w:val="a1"/>
    <w:link w:val="af4"/>
    <w:rsid w:val="005F6CBF"/>
    <w:rPr>
      <w:rFonts w:ascii="Arial" w:cs="Times New Roman (正文 CS 字体)" w:eastAsia="宋体" w:hAnsi="Arial"/>
      <w:sz w:val="18"/>
      <w:szCs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3.xml" Type="http://schemas.openxmlformats.org/officeDocument/2006/relationships/header" /><Relationship Id="rId11" Target="header2.xml" Type="http://schemas.openxmlformats.org/officeDocument/2006/relationships/header" /><Relationship Id="rId12" Target="footer3.xml" Type="http://schemas.openxmlformats.org/officeDocument/2006/relationships/footer" /><Relationship Id="rId13" Target="footer2.xml" Type="http://schemas.openxmlformats.org/officeDocument/2006/relationships/footer" /><Relationship Id="rId14"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Pages>
  <Words>62</Words>
  <Characters>360</Characters>
  <Application>Microsoft Office Word</Application>
  <DocSecurity>0</DocSecurity>
  <Lines>3</Lines>
  <Paragraphs>1</Paragraphs>
  <ScaleCrop>false</ScaleCrop>
  <Company/>
  <LinksUpToDate>false</LinksUpToDate>
  <CharactersWithSpaces>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2026-02-25T15:07:55Z</dcterms:created>
  <dcterms:modified xsi:type="dcterms:W3CDTF">2026-02-25T15:07:55Z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001191110108MACG2KBH8F10000","ProduceID":"anonymous-19c95208-cbe2-8fc0-8000-09fbc5a5f3b2-20260225150755","ReservedCode1":"","ContentPropagator":"001191110108MACG2KBH8F20000","PropagateID":"anonymous-19c95208-cbe2-8fc0-8000-09fbc5a5f3b2-20260225150755","ReservedCode2":""}</vt:lpwstr>
  </property>
</Properties>
</file>