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OBSIDIANTECHLAB S.A.S.</w:t>
      </w:r>
    </w:p>
    <w:p>
      <w:pPr>
        <w:spacing w:after="200"/>
        <w:jc w:val="center"/>
      </w:pPr>
      <w:r>
        <w:rPr>
          <w:rFonts w:ascii="Times New Roman" w:cs="Times New Roman" w:eastAsia="Times New Roman" w:hAnsi="Times New Roman"/>
          <w:b/>
          <w:bCs/>
          <w:sz w:val="22"/>
          <w:szCs w:val="22"/>
        </w:rPr>
        <w:t xml:space="preserve">Plataforma AGORA</w:t>
      </w:r>
    </w:p>
    <w:p>
      <w:pPr>
        <w:spacing w:after="80"/>
        <w:jc w:val="center"/>
      </w:pPr>
      <w:r>
        <w:rPr>
          <w:rFonts w:ascii="Times New Roman" w:cs="Times New Roman" w:eastAsia="Times New Roman" w:hAnsi="Times New Roman"/>
          <w:b/>
          <w:bCs/>
          <w:sz w:val="32"/>
          <w:szCs w:val="32"/>
        </w:rPr>
        <w:t xml:space="preserve">TÉRMINOS Y CONDICIONES</w:t>
      </w:r>
    </w:p>
    <w:p>
      <w:pPr>
        <w:spacing w:after="80"/>
        <w:jc w:val="center"/>
      </w:pPr>
      <w:r>
        <w:rPr>
          <w:rFonts w:ascii="Times New Roman" w:cs="Times New Roman" w:eastAsia="Times New Roman" w:hAnsi="Times New Roman"/>
          <w:b/>
          <w:bCs/>
          <w:sz w:val="32"/>
          <w:szCs w:val="32"/>
        </w:rPr>
        <w:t xml:space="preserve">PARA USUARIOS FINALES</w:t>
      </w:r>
    </w:p>
    <w:p>
      <w:pPr>
        <w:spacing w:after="60"/>
        <w:jc w:val="center"/>
      </w:pPr>
      <w:r>
        <w:rPr>
          <w:rFonts w:ascii="Times New Roman" w:cs="Times New Roman" w:eastAsia="Times New Roman" w:hAnsi="Times New Roman"/>
          <w:sz w:val="22"/>
          <w:szCs w:val="22"/>
        </w:rPr>
        <w:t xml:space="preserve">República del Ecuador — Guayaquil</w:t>
      </w:r>
    </w:p>
    <w:p>
      <w:pPr>
        <w:spacing w:after="60"/>
        <w:jc w:val="center"/>
      </w:pPr>
      <w:r>
        <w:rPr>
          <w:rFonts w:ascii="Times New Roman" w:cs="Times New Roman" w:eastAsia="Times New Roman" w:hAnsi="Times New Roman"/>
          <w:i/>
          <w:iCs/>
          <w:sz w:val="22"/>
          <w:szCs w:val="22"/>
        </w:rPr>
        <w:t xml:space="preserve">Versión: 1.1</w:t>
      </w:r>
    </w:p>
    <w:p>
      <w:pPr>
        <w:spacing w:after="280"/>
        <w:jc w:val="right"/>
      </w:pPr>
      <w:r>
        <w:rPr>
          <w:rFonts w:ascii="Times New Roman" w:cs="Times New Roman" w:eastAsia="Times New Roman" w:hAnsi="Times New Roman"/>
          <w:i/>
          <w:iCs/>
          <w:sz w:val="22"/>
          <w:szCs w:val="22"/>
        </w:rPr>
        <w:t xml:space="preserve">Última actualización: 29/07/2026</w:t>
      </w:r>
    </w:p>
    <w:p>
      <w:pPr>
        <w:spacing w:after="120" w:before="280"/>
        <w:jc w:val="left"/>
      </w:pPr>
      <w:r>
        <w:rPr>
          <w:rFonts w:ascii="Times New Roman" w:cs="Times New Roman" w:eastAsia="Times New Roman" w:hAnsi="Times New Roman"/>
          <w:b/>
          <w:bCs/>
          <w:sz w:val="24"/>
          <w:szCs w:val="24"/>
          <w:u w:val="single"/>
        </w:rPr>
        <w:t xml:space="preserve">1. PARTES E IDENTIFICACIÓN</w:t>
      </w:r>
    </w:p>
    <w:p>
      <w:pPr>
        <w:spacing w:after="100" w:before="200"/>
        <w:jc w:val="left"/>
      </w:pPr>
      <w:r>
        <w:rPr>
          <w:rFonts w:ascii="Times New Roman" w:cs="Times New Roman" w:eastAsia="Times New Roman" w:hAnsi="Times New Roman"/>
          <w:b/>
          <w:bCs/>
          <w:sz w:val="22"/>
          <w:szCs w:val="22"/>
        </w:rPr>
        <w:t xml:space="preserve">1.1. De la Plataforma</w:t>
      </w:r>
    </w:p>
    <w:p>
      <w:pPr>
        <w:spacing w:after="160" w:before="0"/>
        <w:jc w:val="both"/>
      </w:pPr>
      <w:r>
        <w:rPr>
          <w:rFonts w:ascii="Times New Roman" w:cs="Times New Roman" w:eastAsia="Times New Roman" w:hAnsi="Times New Roman"/>
          <w:b/>
          <w:bCs/>
          <w:i w:val="false"/>
          <w:iCs w:val="false"/>
          <w:sz w:val="22"/>
          <w:szCs w:val="22"/>
        </w:rPr>
        <w:t xml:space="preserve">OBSIDIANTECHLAB S.A.S.</w:t>
      </w:r>
      <w:r>
        <w:rPr>
          <w:rFonts w:ascii="Times New Roman" w:cs="Times New Roman" w:eastAsia="Times New Roman" w:hAnsi="Times New Roman"/>
          <w:b w:val="false"/>
          <w:bCs w:val="false"/>
          <w:i w:val="false"/>
          <w:iCs w:val="false"/>
          <w:sz w:val="22"/>
          <w:szCs w:val="22"/>
        </w:rPr>
        <w:t xml:space="preserve">, sociedad debidamente constituida y domiciliada en la ciudad de Guayaquil, República del Ecuador, con Registro Único de Contribuyentes (RUC) No. </w:t>
      </w:r>
      <w:r>
        <w:rPr>
          <w:rFonts w:ascii="Times New Roman" w:cs="Times New Roman" w:eastAsia="Times New Roman" w:hAnsi="Times New Roman"/>
          <w:b/>
          <w:bCs/>
          <w:i w:val="false"/>
          <w:iCs w:val="false"/>
          <w:sz w:val="22"/>
          <w:szCs w:val="22"/>
        </w:rPr>
        <w:t xml:space="preserve">[XXXXXXXXXX001]</w:t>
      </w:r>
      <w:r>
        <w:rPr>
          <w:rFonts w:ascii="Times New Roman" w:cs="Times New Roman" w:eastAsia="Times New Roman" w:hAnsi="Times New Roman"/>
          <w:b w:val="false"/>
          <w:bCs w:val="false"/>
          <w:i w:val="false"/>
          <w:iCs w:val="false"/>
          <w:sz w:val="22"/>
          <w:szCs w:val="22"/>
        </w:rPr>
        <w:t xml:space="preserve">, propietaria y operadora de la plataforma digital denominada </w:t>
      </w:r>
      <w:r>
        <w:rPr>
          <w:rFonts w:ascii="Times New Roman" w:cs="Times New Roman" w:eastAsia="Times New Roman" w:hAnsi="Times New Roman"/>
          <w:b/>
          <w:bCs/>
          <w:i w:val="false"/>
          <w:iCs w:val="false"/>
          <w:sz w:val="22"/>
          <w:szCs w:val="22"/>
        </w:rPr>
        <w:t xml:space="preserve">AGORA</w:t>
      </w:r>
      <w:r>
        <w:rPr>
          <w:rFonts w:ascii="Times New Roman" w:cs="Times New Roman" w:eastAsia="Times New Roman" w:hAnsi="Times New Roman"/>
          <w:b w:val="false"/>
          <w:bCs w:val="false"/>
          <w:i w:val="false"/>
          <w:iCs w:val="false"/>
          <w:sz w:val="22"/>
          <w:szCs w:val="22"/>
        </w:rPr>
        <w:t xml:space="preserve"> (en adelante, "AGORA" o "la Plataforma"), actúa en los presentes Términos y Condiciones en calidad de intermediario tecnológico y agente de cobro en nombre de los Clientes (Anfitriones), tal como se define en la Cláusula 2.</w:t>
      </w:r>
    </w:p>
    <w:p>
      <w:pPr>
        <w:spacing w:after="100" w:before="200"/>
        <w:jc w:val="left"/>
      </w:pPr>
      <w:r>
        <w:rPr>
          <w:rFonts w:ascii="Times New Roman" w:cs="Times New Roman" w:eastAsia="Times New Roman" w:hAnsi="Times New Roman"/>
          <w:b/>
          <w:bCs/>
          <w:sz w:val="22"/>
          <w:szCs w:val="22"/>
        </w:rPr>
        <w:t xml:space="preserve">1.2. Del Usuario Final</w:t>
      </w:r>
    </w:p>
    <w:p>
      <w:pPr>
        <w:spacing w:after="160" w:before="0"/>
        <w:jc w:val="both"/>
      </w:pPr>
      <w:r>
        <w:rPr>
          <w:rFonts w:ascii="Times New Roman" w:cs="Times New Roman" w:eastAsia="Times New Roman" w:hAnsi="Times New Roman"/>
          <w:b w:val="false"/>
          <w:bCs w:val="false"/>
          <w:i w:val="false"/>
          <w:iCs w:val="false"/>
          <w:sz w:val="22"/>
          <w:szCs w:val="22"/>
        </w:rPr>
        <w:t xml:space="preserve">El </w:t>
      </w:r>
      <w:r>
        <w:rPr>
          <w:rFonts w:ascii="Times New Roman" w:cs="Times New Roman" w:eastAsia="Times New Roman" w:hAnsi="Times New Roman"/>
          <w:b/>
          <w:bCs/>
          <w:i w:val="false"/>
          <w:iCs w:val="false"/>
          <w:sz w:val="22"/>
          <w:szCs w:val="22"/>
        </w:rPr>
        <w:t xml:space="preserve">Usuario Final</w:t>
      </w:r>
      <w:r>
        <w:rPr>
          <w:rFonts w:ascii="Times New Roman" w:cs="Times New Roman" w:eastAsia="Times New Roman" w:hAnsi="Times New Roman"/>
          <w:b w:val="false"/>
          <w:bCs w:val="false"/>
          <w:i w:val="false"/>
          <w:iCs w:val="false"/>
          <w:sz w:val="22"/>
          <w:szCs w:val="22"/>
        </w:rPr>
        <w:t xml:space="preserve"> (en adelante, "el Usuario") es toda persona natural mayor de dieciocho (18) años de edad que accede, registra una cuenta y utiliza la Plataforma AGORA con el propósito de buscar, consultar y reservar espacios privados disponibilizados por los Clientes.</w:t>
      </w:r>
    </w:p>
    <w:p>
      <w:pPr>
        <w:spacing w:after="160" w:before="0"/>
        <w:jc w:val="both"/>
      </w:pPr>
      <w:r>
        <w:rPr>
          <w:rFonts w:ascii="Times New Roman" w:cs="Times New Roman" w:eastAsia="Times New Roman" w:hAnsi="Times New Roman"/>
          <w:b w:val="false"/>
          <w:bCs w:val="false"/>
          <w:i w:val="false"/>
          <w:iCs w:val="false"/>
          <w:sz w:val="22"/>
          <w:szCs w:val="22"/>
        </w:rPr>
        <w:t xml:space="preserve">Al completar el proceso de registro y/o al utilizar cualquier funcionalidad de la Plataforma, el Usuario declara haber leído, comprendido y aceptado en su totalidad estos Términos y Condiciones, los cuales constituyen un contrato vinculante entre el Usuario y AGORA.</w:t>
      </w:r>
    </w:p>
    <w:p>
      <w:pPr>
        <w:spacing w:after="160" w:before="0"/>
        <w:jc w:val="both"/>
      </w:pPr>
      <w:r>
        <w:rPr>
          <w:rFonts w:ascii="Times New Roman" w:cs="Times New Roman" w:eastAsia="Times New Roman" w:hAnsi="Times New Roman"/>
          <w:b w:val="false"/>
          <w:bCs w:val="false"/>
          <w:i/>
          <w:iCs/>
          <w:sz w:val="22"/>
          <w:szCs w:val="22"/>
        </w:rPr>
        <w:t xml:space="preserve">El desconocimiento del contenido de los presentes Términos y Condiciones </w:t>
      </w:r>
      <w:r>
        <w:rPr>
          <w:rFonts w:ascii="Times New Roman" w:cs="Times New Roman" w:eastAsia="Times New Roman" w:hAnsi="Times New Roman"/>
          <w:b/>
          <w:bCs/>
          <w:i/>
          <w:iCs/>
          <w:sz w:val="22"/>
          <w:szCs w:val="22"/>
        </w:rPr>
        <w:t xml:space="preserve">no justifica su incumplimiento</w:t>
      </w:r>
      <w:r>
        <w:rPr>
          <w:rFonts w:ascii="Times New Roman" w:cs="Times New Roman" w:eastAsia="Times New Roman" w:hAnsi="Times New Roman"/>
          <w:b w:val="false"/>
          <w:bCs w:val="false"/>
          <w:i/>
          <w:iCs/>
          <w:sz w:val="22"/>
          <w:szCs w:val="22"/>
        </w:rPr>
        <w:t xml:space="preserve"> y no faculta al Usuario a tomar medidas particulares o legales que contravengan lo aquí establecido.</w:t>
      </w:r>
    </w:p>
    <w:p>
      <w:pPr>
        <w:spacing w:after="80"/>
      </w:pPr>
    </w:p>
    <w:p>
      <w:pPr>
        <w:spacing w:after="120" w:before="280"/>
        <w:jc w:val="left"/>
      </w:pPr>
      <w:r>
        <w:rPr>
          <w:rFonts w:ascii="Times New Roman" w:cs="Times New Roman" w:eastAsia="Times New Roman" w:hAnsi="Times New Roman"/>
          <w:b/>
          <w:bCs/>
          <w:sz w:val="24"/>
          <w:szCs w:val="24"/>
          <w:u w:val="single"/>
        </w:rPr>
        <w:t xml:space="preserve">2. DEFINICIONES</w:t>
      </w:r>
    </w:p>
    <w:p>
      <w:pPr>
        <w:spacing w:after="160" w:before="0"/>
        <w:jc w:val="both"/>
      </w:pPr>
      <w:r>
        <w:rPr>
          <w:rFonts w:ascii="Times New Roman" w:cs="Times New Roman" w:eastAsia="Times New Roman" w:hAnsi="Times New Roman"/>
          <w:b w:val="false"/>
          <w:bCs w:val="false"/>
          <w:i w:val="false"/>
          <w:iCs w:val="false"/>
          <w:sz w:val="22"/>
          <w:szCs w:val="22"/>
        </w:rPr>
        <w:t xml:space="preserve">Para efectos de los presentes Términos y Condiciones, los siguientes términos tendrán el significado que se indica a continuación:</w:t>
      </w:r>
    </w:p>
    <w:p>
      <w:pPr>
        <w:spacing w:after="60"/>
      </w:pPr>
    </w:p>
    <w:p>
      <w:pPr>
        <w:spacing w:after="120"/>
        <w:jc w:val="both"/>
      </w:pPr>
      <w:r>
        <w:rPr>
          <w:rFonts w:ascii="Times New Roman" w:cs="Times New Roman" w:eastAsia="Times New Roman" w:hAnsi="Times New Roman"/>
          <w:b/>
          <w:bCs/>
          <w:sz w:val="22"/>
          <w:szCs w:val="22"/>
          <w:u w:val="single"/>
        </w:rPr>
        <w:t xml:space="preserve">AGORA:</w:t>
      </w:r>
      <w:r>
        <w:rPr>
          <w:rFonts w:ascii="Times New Roman" w:cs="Times New Roman" w:eastAsia="Times New Roman" w:hAnsi="Times New Roman"/>
          <w:sz w:val="22"/>
          <w:szCs w:val="22"/>
        </w:rPr>
        <w:t xml:space="preserve"> la plataforma digital de marketplace de espacios operada por OBSIDIANTECHLAB S.A.S., accesible mediante aplicación móvil y/o portal web.</w:t>
      </w:r>
    </w:p>
    <w:p>
      <w:pPr>
        <w:spacing w:after="120"/>
        <w:jc w:val="both"/>
      </w:pPr>
      <w:r>
        <w:rPr>
          <w:rFonts w:ascii="Times New Roman" w:cs="Times New Roman" w:eastAsia="Times New Roman" w:hAnsi="Times New Roman"/>
          <w:b/>
          <w:bCs/>
          <w:sz w:val="22"/>
          <w:szCs w:val="22"/>
          <w:u w:val="single"/>
        </w:rPr>
        <w:t xml:space="preserve">Cliente / Anfitrión:</w:t>
      </w:r>
      <w:r>
        <w:rPr>
          <w:rFonts w:ascii="Times New Roman" w:cs="Times New Roman" w:eastAsia="Times New Roman" w:hAnsi="Times New Roman"/>
          <w:sz w:val="22"/>
          <w:szCs w:val="22"/>
        </w:rPr>
        <w:t xml:space="preserve"> la persona natural o jurídica que publica en AGORA uno o más Espacios disponibles para su reserva por parte de los Usuarios.</w:t>
      </w:r>
    </w:p>
    <w:p>
      <w:pPr>
        <w:spacing w:after="120"/>
        <w:jc w:val="both"/>
      </w:pPr>
      <w:r>
        <w:rPr>
          <w:rFonts w:ascii="Times New Roman" w:cs="Times New Roman" w:eastAsia="Times New Roman" w:hAnsi="Times New Roman"/>
          <w:b/>
          <w:bCs/>
          <w:sz w:val="22"/>
          <w:szCs w:val="22"/>
          <w:u w:val="single"/>
        </w:rPr>
        <w:t xml:space="preserve">Usuario Final / Usuario:</w:t>
      </w:r>
      <w:r>
        <w:rPr>
          <w:rFonts w:ascii="Times New Roman" w:cs="Times New Roman" w:eastAsia="Times New Roman" w:hAnsi="Times New Roman"/>
          <w:sz w:val="22"/>
          <w:szCs w:val="22"/>
        </w:rPr>
        <w:t xml:space="preserve"> la persona natural que utiliza AGORA para buscar y reservar Espacios.</w:t>
      </w:r>
    </w:p>
    <w:p>
      <w:pPr>
        <w:spacing w:after="120"/>
        <w:jc w:val="both"/>
      </w:pPr>
      <w:r>
        <w:rPr>
          <w:rFonts w:ascii="Times New Roman" w:cs="Times New Roman" w:eastAsia="Times New Roman" w:hAnsi="Times New Roman"/>
          <w:b/>
          <w:bCs/>
          <w:sz w:val="22"/>
          <w:szCs w:val="22"/>
          <w:u w:val="single"/>
        </w:rPr>
        <w:t xml:space="preserve">Espacio:</w:t>
      </w:r>
      <w:r>
        <w:rPr>
          <w:rFonts w:ascii="Times New Roman" w:cs="Times New Roman" w:eastAsia="Times New Roman" w:hAnsi="Times New Roman"/>
          <w:sz w:val="22"/>
          <w:szCs w:val="22"/>
        </w:rPr>
        <w:t xml:space="preserve"> el bien inmueble, sala, local, área o instalación privada publicada por un Cliente en AGORA y disponible para reserva.</w:t>
      </w:r>
    </w:p>
    <w:p>
      <w:pPr>
        <w:spacing w:after="120"/>
        <w:jc w:val="both"/>
      </w:pPr>
      <w:r>
        <w:rPr>
          <w:rFonts w:ascii="Times New Roman" w:cs="Times New Roman" w:eastAsia="Times New Roman" w:hAnsi="Times New Roman"/>
          <w:b/>
          <w:bCs/>
          <w:sz w:val="22"/>
          <w:szCs w:val="22"/>
          <w:u w:val="single"/>
        </w:rPr>
        <w:t xml:space="preserve">Reserva:</w:t>
      </w:r>
      <w:r>
        <w:rPr>
          <w:rFonts w:ascii="Times New Roman" w:cs="Times New Roman" w:eastAsia="Times New Roman" w:hAnsi="Times New Roman"/>
          <w:sz w:val="22"/>
          <w:szCs w:val="22"/>
        </w:rPr>
        <w:t xml:space="preserve"> la solicitud de uso de un Espacio por un período determinado (horas o evento), efectuada por el Usuario y confirmada por AGORA.</w:t>
      </w:r>
    </w:p>
    <w:p>
      <w:pPr>
        <w:spacing w:after="120"/>
        <w:jc w:val="both"/>
      </w:pPr>
      <w:r>
        <w:rPr>
          <w:rFonts w:ascii="Times New Roman" w:cs="Times New Roman" w:eastAsia="Times New Roman" w:hAnsi="Times New Roman"/>
          <w:b/>
          <w:bCs/>
          <w:sz w:val="22"/>
          <w:szCs w:val="22"/>
          <w:u w:val="single"/>
        </w:rPr>
        <w:t xml:space="preserve">Precio del Espacio:</w:t>
      </w:r>
      <w:r>
        <w:rPr>
          <w:rFonts w:ascii="Times New Roman" w:cs="Times New Roman" w:eastAsia="Times New Roman" w:hAnsi="Times New Roman"/>
          <w:sz w:val="22"/>
          <w:szCs w:val="22"/>
        </w:rPr>
        <w:t xml:space="preserve"> el valor fijado por el Cliente por el uso del Espacio durante el período reservado, que se transfiere íntegramente al Cliente.</w:t>
      </w:r>
    </w:p>
    <w:p>
      <w:pPr>
        <w:spacing w:after="120"/>
        <w:jc w:val="both"/>
      </w:pPr>
      <w:r>
        <w:rPr>
          <w:rFonts w:ascii="Times New Roman" w:cs="Times New Roman" w:eastAsia="Times New Roman" w:hAnsi="Times New Roman"/>
          <w:b/>
          <w:bCs/>
          <w:sz w:val="22"/>
          <w:szCs w:val="22"/>
          <w:u w:val="single"/>
        </w:rPr>
        <w:t xml:space="preserve">Tarifa de Servicio:</w:t>
      </w:r>
      <w:r>
        <w:rPr>
          <w:rFonts w:ascii="Times New Roman" w:cs="Times New Roman" w:eastAsia="Times New Roman" w:hAnsi="Times New Roman"/>
          <w:sz w:val="22"/>
          <w:szCs w:val="22"/>
        </w:rPr>
        <w:t xml:space="preserve"> el cargo que AGORA cobra directamente al Usuario por el uso de la Plataforma y los servicios de intermediación, procesamiento de pago y soporte. La Tarifa de Servicio es independiente del Precio del Espacio.</w:t>
      </w:r>
    </w:p>
    <w:p>
      <w:pPr>
        <w:spacing w:after="120"/>
        <w:jc w:val="both"/>
      </w:pPr>
      <w:r>
        <w:rPr>
          <w:rFonts w:ascii="Times New Roman" w:cs="Times New Roman" w:eastAsia="Times New Roman" w:hAnsi="Times New Roman"/>
          <w:b/>
          <w:bCs/>
          <w:sz w:val="22"/>
          <w:szCs w:val="22"/>
          <w:u w:val="single"/>
        </w:rPr>
        <w:t xml:space="preserve">Cobro Unificado:</w:t>
      </w:r>
      <w:r>
        <w:rPr>
          <w:rFonts w:ascii="Times New Roman" w:cs="Times New Roman" w:eastAsia="Times New Roman" w:hAnsi="Times New Roman"/>
          <w:sz w:val="22"/>
          <w:szCs w:val="22"/>
        </w:rPr>
        <w:t xml:space="preserve"> el proceso de pago en una sola transacción que incluye el Precio del Espacio más la Tarifa de Servicio, gestionado a través de la pasarela de pago integrada en AGORA.</w:t>
      </w:r>
    </w:p>
    <w:p>
      <w:pPr>
        <w:spacing w:after="120"/>
        <w:jc w:val="both"/>
      </w:pPr>
      <w:r>
        <w:rPr>
          <w:rFonts w:ascii="Times New Roman" w:cs="Times New Roman" w:eastAsia="Times New Roman" w:hAnsi="Times New Roman"/>
          <w:b/>
          <w:bCs/>
          <w:sz w:val="22"/>
          <w:szCs w:val="22"/>
          <w:u w:val="single"/>
        </w:rPr>
        <w:t xml:space="preserve">Pasarela de Pago:</w:t>
      </w:r>
      <w:r>
        <w:rPr>
          <w:rFonts w:ascii="Times New Roman" w:cs="Times New Roman" w:eastAsia="Times New Roman" w:hAnsi="Times New Roman"/>
          <w:sz w:val="22"/>
          <w:szCs w:val="22"/>
        </w:rPr>
        <w:t xml:space="preserve"> el sistema electrónico de procesamiento de pagos integrado en la Plataforma, operado por un proveedor tercero autorizado.</w:t>
      </w:r>
    </w:p>
    <w:p>
      <w:pPr>
        <w:spacing w:after="120"/>
        <w:jc w:val="both"/>
      </w:pPr>
      <w:r>
        <w:rPr>
          <w:rFonts w:ascii="Times New Roman" w:cs="Times New Roman" w:eastAsia="Times New Roman" w:hAnsi="Times New Roman"/>
          <w:b/>
          <w:bCs/>
          <w:sz w:val="22"/>
          <w:szCs w:val="22"/>
          <w:u w:val="single"/>
        </w:rPr>
        <w:t xml:space="preserve">Liquidación Semanal:</w:t>
      </w:r>
      <w:r>
        <w:rPr>
          <w:rFonts w:ascii="Times New Roman" w:cs="Times New Roman" w:eastAsia="Times New Roman" w:hAnsi="Times New Roman"/>
          <w:sz w:val="22"/>
          <w:szCs w:val="22"/>
        </w:rPr>
        <w:t xml:space="preserve"> el proceso mediante el cual AGORA transfiere al Cliente el Precio del Espacio recaudado, deducidos los cargos por cancelación que correspondan, de conformidad con el Art. 2036 del Código Civil del Ecuador.</w:t>
      </w:r>
    </w:p>
    <w:p>
      <w:pPr>
        <w:spacing w:after="120"/>
        <w:jc w:val="both"/>
      </w:pPr>
      <w:r>
        <w:rPr>
          <w:rFonts w:ascii="Times New Roman" w:cs="Times New Roman" w:eastAsia="Times New Roman" w:hAnsi="Times New Roman"/>
          <w:b/>
          <w:bCs/>
          <w:sz w:val="22"/>
          <w:szCs w:val="22"/>
          <w:u w:val="single"/>
        </w:rPr>
        <w:t xml:space="preserve">Política de Cancelación:</w:t>
      </w:r>
      <w:r>
        <w:rPr>
          <w:rFonts w:ascii="Times New Roman" w:cs="Times New Roman" w:eastAsia="Times New Roman" w:hAnsi="Times New Roman"/>
          <w:sz w:val="22"/>
          <w:szCs w:val="22"/>
        </w:rPr>
        <w:t xml:space="preserve"> las reglas aplicables en caso de cancelación de una Reserva, con detalle de plazos, cargos y reembolsos, definidas en la Cláusula 7.</w:t>
      </w:r>
    </w:p>
    <w:p>
      <w:pPr>
        <w:spacing w:after="80"/>
      </w:pPr>
    </w:p>
    <w:p>
      <w:pPr>
        <w:spacing w:after="120" w:before="280"/>
        <w:jc w:val="left"/>
      </w:pPr>
      <w:r>
        <w:rPr>
          <w:rFonts w:ascii="Times New Roman" w:cs="Times New Roman" w:eastAsia="Times New Roman" w:hAnsi="Times New Roman"/>
          <w:b/>
          <w:bCs/>
          <w:sz w:val="24"/>
          <w:szCs w:val="24"/>
          <w:u w:val="single"/>
        </w:rPr>
        <w:t xml:space="preserve">3. OBJETO Y NATURALEZA DEL SERVICIO</w:t>
      </w:r>
    </w:p>
    <w:p>
      <w:pPr>
        <w:spacing w:after="100" w:before="200"/>
        <w:jc w:val="left"/>
      </w:pPr>
      <w:r>
        <w:rPr>
          <w:rFonts w:ascii="Times New Roman" w:cs="Times New Roman" w:eastAsia="Times New Roman" w:hAnsi="Times New Roman"/>
          <w:b/>
          <w:bCs/>
          <w:sz w:val="22"/>
          <w:szCs w:val="22"/>
        </w:rPr>
        <w:t xml:space="preserve">3.1. Objeto</w:t>
      </w:r>
    </w:p>
    <w:p>
      <w:pPr>
        <w:spacing w:after="160" w:before="0"/>
        <w:jc w:val="both"/>
      </w:pPr>
      <w:r>
        <w:rPr>
          <w:rFonts w:ascii="Times New Roman" w:cs="Times New Roman" w:eastAsia="Times New Roman" w:hAnsi="Times New Roman"/>
          <w:b w:val="false"/>
          <w:bCs w:val="false"/>
          <w:i w:val="false"/>
          <w:iCs w:val="false"/>
          <w:sz w:val="22"/>
          <w:szCs w:val="22"/>
        </w:rPr>
        <w:t xml:space="preserve">Mediante los presentes Términos y Condiciones, AGORA otorga al Usuario una licencia de uso personal, intransferible y no exclusiva para acceder y utilizar la Plataforma con el propósito exclusivo de buscar Espacios disponibles, realizar Reservas y efectuar el pago de las mismas.</w:t>
      </w:r>
    </w:p>
    <w:p>
      <w:pPr>
        <w:spacing w:after="100" w:before="200"/>
        <w:jc w:val="left"/>
      </w:pPr>
      <w:r>
        <w:rPr>
          <w:rFonts w:ascii="Times New Roman" w:cs="Times New Roman" w:eastAsia="Times New Roman" w:hAnsi="Times New Roman"/>
          <w:b/>
          <w:bCs/>
          <w:sz w:val="22"/>
          <w:szCs w:val="22"/>
        </w:rPr>
        <w:t xml:space="preserve">3.2. Rol de AGORA como Intermediario Tecnológico</w:t>
      </w:r>
    </w:p>
    <w:p>
      <w:pPr>
        <w:spacing w:after="160" w:before="0"/>
        <w:jc w:val="both"/>
      </w:pPr>
      <w:r>
        <w:rPr>
          <w:rFonts w:ascii="Times New Roman" w:cs="Times New Roman" w:eastAsia="Times New Roman" w:hAnsi="Times New Roman"/>
          <w:b w:val="false"/>
          <w:bCs w:val="false"/>
          <w:i w:val="false"/>
          <w:iCs w:val="false"/>
          <w:sz w:val="22"/>
          <w:szCs w:val="22"/>
        </w:rPr>
        <w:t xml:space="preserve">AGORA actúa exclusivamente como </w:t>
      </w:r>
      <w:r>
        <w:rPr>
          <w:rFonts w:ascii="Times New Roman" w:cs="Times New Roman" w:eastAsia="Times New Roman" w:hAnsi="Times New Roman"/>
          <w:b/>
          <w:bCs/>
          <w:i w:val="false"/>
          <w:iCs w:val="false"/>
          <w:sz w:val="22"/>
          <w:szCs w:val="22"/>
        </w:rPr>
        <w:t xml:space="preserve">intermediario tecnológico</w:t>
      </w:r>
      <w:r>
        <w:rPr>
          <w:rFonts w:ascii="Times New Roman" w:cs="Times New Roman" w:eastAsia="Times New Roman" w:hAnsi="Times New Roman"/>
          <w:b w:val="false"/>
          <w:bCs w:val="false"/>
          <w:i w:val="false"/>
          <w:iCs w:val="false"/>
          <w:sz w:val="22"/>
          <w:szCs w:val="22"/>
        </w:rPr>
        <w:t xml:space="preserve"> entre el Usuario y el Cliente. AGORA no es propietaria, arrendadora, administradora ni operadora de los Espacios publicados en la Plataforma. En consecuencia: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El contrato de uso del Espacio se perfecciona directamente entre el Usuario y el Cliente (Anfitrión).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AGORA no garantiza la calidad, estado, idoneidad o disponibilidad de los Espacios publicados.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La responsabilidad por las condiciones del Espacio y el cumplimiento del servicio ofrecido corresponde exclusivamente al Cliente.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AGORA actúa como mandataria de cobro en nombre del Cliente, recaudando el Precio del Espacio en su nombre, de conformidad con los artículos 2020 y siguientes del Código Civil del Ecuador.</w:t>
      </w:r>
    </w:p>
    <w:p>
      <w:pPr>
        <w:spacing w:after="100" w:before="200"/>
        <w:jc w:val="left"/>
      </w:pPr>
      <w:r>
        <w:rPr>
          <w:rFonts w:ascii="Times New Roman" w:cs="Times New Roman" w:eastAsia="Times New Roman" w:hAnsi="Times New Roman"/>
          <w:b/>
          <w:bCs/>
          <w:sz w:val="22"/>
          <w:szCs w:val="22"/>
        </w:rPr>
        <w:t xml:space="preserve">3.3. Alcance del Servicio</w:t>
      </w:r>
    </w:p>
    <w:p>
      <w:pPr>
        <w:spacing w:after="160" w:before="0"/>
        <w:jc w:val="both"/>
      </w:pPr>
      <w:r>
        <w:rPr>
          <w:rFonts w:ascii="Times New Roman" w:cs="Times New Roman" w:eastAsia="Times New Roman" w:hAnsi="Times New Roman"/>
          <w:b w:val="false"/>
          <w:bCs w:val="false"/>
          <w:i w:val="false"/>
          <w:iCs w:val="false"/>
          <w:sz w:val="22"/>
          <w:szCs w:val="22"/>
        </w:rPr>
        <w:t xml:space="preserve">Los servicios que AGORA presta al Usuario incluyen: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Acceso a la plataforma de búsqueda y visualización de Espacios disponibles.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Gestión del proceso de Reserva y confirmación de disponibilidad.</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Procesamiento del pago mediante la Pasarela de Pago integrada.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Emisión de comprobante fiscal (factura electrónica) por concepto de Tarifa de Servicio.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Soporte al Usuario en caso de incidencias relacionadas con el uso de la Plataforma.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Gestión de solicitudes de cancelación conforme a la Política de Cancelación.</w:t>
      </w:r>
    </w:p>
    <w:p>
      <w:pPr>
        <w:spacing w:after="80"/>
      </w:pPr>
    </w:p>
    <w:p>
      <w:pPr>
        <w:spacing w:after="120" w:before="280"/>
        <w:jc w:val="left"/>
      </w:pPr>
      <w:r>
        <w:rPr>
          <w:rFonts w:ascii="Times New Roman" w:cs="Times New Roman" w:eastAsia="Times New Roman" w:hAnsi="Times New Roman"/>
          <w:b/>
          <w:bCs/>
          <w:sz w:val="24"/>
          <w:szCs w:val="24"/>
          <w:u w:val="single"/>
        </w:rPr>
        <w:t xml:space="preserve">4. REGISTRO Y CUENTA DE USUARIO</w:t>
      </w:r>
    </w:p>
    <w:p>
      <w:pPr>
        <w:spacing w:after="100" w:before="200"/>
        <w:jc w:val="left"/>
      </w:pPr>
      <w:r>
        <w:rPr>
          <w:rFonts w:ascii="Times New Roman" w:cs="Times New Roman" w:eastAsia="Times New Roman" w:hAnsi="Times New Roman"/>
          <w:b/>
          <w:bCs/>
          <w:sz w:val="22"/>
          <w:szCs w:val="22"/>
        </w:rPr>
        <w:t xml:space="preserve">4.1. Requisitos para el Registro</w:t>
      </w:r>
    </w:p>
    <w:p>
      <w:pPr>
        <w:spacing w:after="160" w:before="0"/>
        <w:jc w:val="both"/>
      </w:pPr>
      <w:r>
        <w:rPr>
          <w:rFonts w:ascii="Times New Roman" w:cs="Times New Roman" w:eastAsia="Times New Roman" w:hAnsi="Times New Roman"/>
          <w:b w:val="false"/>
          <w:bCs w:val="false"/>
          <w:i w:val="false"/>
          <w:iCs w:val="false"/>
          <w:sz w:val="22"/>
          <w:szCs w:val="22"/>
        </w:rPr>
        <w:t xml:space="preserve">Para utilizar las funcionalidades de reserva y pago de AGORA, el Usuario deberá crear una cuenta. El proceso de registro exige: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Ser persona natural mayor de dieciocho (18) años de edad.</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Proporcionar nombre completo, dirección de correo electrónico válida y número de teléfono móvil activo.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Crear y mantener una contraseña segura y confidencial.</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Proporcionar un medio de pago válido aceptado por la Pasarela de Pago.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Aceptar expresamente los presentes Términos y Condiciones y la Política de Privacidad de AGORA.</w:t>
      </w:r>
    </w:p>
    <w:p>
      <w:pPr>
        <w:spacing w:after="100" w:before="200"/>
        <w:jc w:val="left"/>
      </w:pPr>
      <w:r>
        <w:rPr>
          <w:rFonts w:ascii="Times New Roman" w:cs="Times New Roman" w:eastAsia="Times New Roman" w:hAnsi="Times New Roman"/>
          <w:b/>
          <w:bCs/>
          <w:sz w:val="22"/>
          <w:szCs w:val="22"/>
        </w:rPr>
        <w:t xml:space="preserve">4.2. Veracidad de la Información</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garantiza que toda la información proporcionada al momento del registro es veraz, completa y actualizada. El Usuario es responsable de mantener actualizada dicha información. AGORA se reserva el derecho de suspender o cancelar cuentas en las que se detecte información falsa, incompleta o engañosa.</w:t>
      </w:r>
    </w:p>
    <w:p>
      <w:pPr>
        <w:spacing w:after="100" w:before="200"/>
        <w:jc w:val="left"/>
      </w:pPr>
      <w:r>
        <w:rPr>
          <w:rFonts w:ascii="Times New Roman" w:cs="Times New Roman" w:eastAsia="Times New Roman" w:hAnsi="Times New Roman"/>
          <w:b/>
          <w:bCs/>
          <w:sz w:val="22"/>
          <w:szCs w:val="22"/>
        </w:rPr>
        <w:t xml:space="preserve">4.3. Seguridad de la Cuenta</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es el único responsable de mantener la confidencialidad de sus credenciales de acceso (usuario y contraseña). Cualquier actividad realizada desde su cuenta será de su exclusiva responsabilidad. En caso de uso no autorizado de su cuenta, el Usuario deberá notificarlo de inmediato a AGORA a través de los canales de soporte disponibles en la Plataforma.</w:t>
      </w:r>
    </w:p>
    <w:p>
      <w:pPr>
        <w:spacing w:after="100" w:before="200"/>
        <w:jc w:val="left"/>
      </w:pPr>
      <w:r>
        <w:rPr>
          <w:rFonts w:ascii="Times New Roman" w:cs="Times New Roman" w:eastAsia="Times New Roman" w:hAnsi="Times New Roman"/>
          <w:b/>
          <w:bCs/>
          <w:sz w:val="22"/>
          <w:szCs w:val="22"/>
        </w:rPr>
        <w:t xml:space="preserve">4.4. Cuenta de Menores</w:t>
      </w:r>
    </w:p>
    <w:p>
      <w:pPr>
        <w:spacing w:after="160" w:before="0"/>
        <w:jc w:val="both"/>
      </w:pPr>
      <w:r>
        <w:rPr>
          <w:rFonts w:ascii="Times New Roman" w:cs="Times New Roman" w:eastAsia="Times New Roman" w:hAnsi="Times New Roman"/>
          <w:b w:val="false"/>
          <w:bCs w:val="false"/>
          <w:i w:val="false"/>
          <w:iCs w:val="false"/>
          <w:sz w:val="22"/>
          <w:szCs w:val="22"/>
        </w:rPr>
        <w:t xml:space="preserve">AGORA no permite el registro ni el uso de la Plataforma por parte de personas menores de dieciocho (18) años. Si AGORA detecta que una cuenta ha sido creada por un menor de edad, procederá a suspenderla y eliminar los datos asociados, conforme a la normativa de protección de datos personales vigente en Ecuador.</w:t>
      </w:r>
    </w:p>
    <w:p>
      <w:pPr>
        <w:spacing w:after="100" w:before="200"/>
        <w:jc w:val="left"/>
      </w:pPr>
      <w:r>
        <w:rPr>
          <w:rFonts w:ascii="Times New Roman" w:cs="Times New Roman" w:eastAsia="Times New Roman" w:hAnsi="Times New Roman"/>
          <w:b/>
          <w:bCs/>
          <w:sz w:val="22"/>
          <w:szCs w:val="22"/>
        </w:rPr>
        <w:t xml:space="preserve">4.5. Cuenta Única e Intransferible</w:t>
      </w:r>
    </w:p>
    <w:p>
      <w:pPr>
        <w:spacing w:after="160" w:before="0"/>
        <w:jc w:val="both"/>
      </w:pPr>
      <w:r>
        <w:rPr>
          <w:rFonts w:ascii="Times New Roman" w:cs="Times New Roman" w:eastAsia="Times New Roman" w:hAnsi="Times New Roman"/>
          <w:b w:val="false"/>
          <w:bCs w:val="false"/>
          <w:i w:val="false"/>
          <w:iCs w:val="false"/>
          <w:sz w:val="22"/>
          <w:szCs w:val="22"/>
        </w:rPr>
        <w:t xml:space="preserve">La cuenta de usuario es </w:t>
      </w:r>
      <w:r>
        <w:rPr>
          <w:rFonts w:ascii="Times New Roman" w:cs="Times New Roman" w:eastAsia="Times New Roman" w:hAnsi="Times New Roman"/>
          <w:b/>
          <w:bCs/>
          <w:i w:val="false"/>
          <w:iCs w:val="false"/>
          <w:sz w:val="22"/>
          <w:szCs w:val="22"/>
        </w:rPr>
        <w:t xml:space="preserve">única e intransferible.</w:t>
      </w:r>
      <w:r>
        <w:rPr>
          <w:rFonts w:ascii="Times New Roman" w:cs="Times New Roman" w:eastAsia="Times New Roman" w:hAnsi="Times New Roman"/>
          <w:b w:val="false"/>
          <w:bCs w:val="false"/>
          <w:i w:val="false"/>
          <w:iCs w:val="false"/>
          <w:sz w:val="22"/>
          <w:szCs w:val="22"/>
        </w:rPr>
        <w:t xml:space="preserve"> Queda expresamente prohibido que un mismo Usuario registre o mantenga más de una cuenta en la Plataforma. De detectarse el incumplimiento de esta disposición, AGORA se reserva el derecho de cancelar, suspender o inhabilitar todas las cuentas vinculadas, sin perjuicio de las acciones legales que correspondan. Asimismo, el Usuario no podrá ceder, transferir ni compartir su cuenta o credenciales de acceso a terceros bajo ninguna circunstancia.</w:t>
      </w:r>
    </w:p>
    <w:p>
      <w:pPr>
        <w:spacing w:after="80"/>
      </w:pPr>
    </w:p>
    <w:p>
      <w:pPr>
        <w:spacing w:after="120" w:before="280"/>
        <w:jc w:val="left"/>
      </w:pPr>
      <w:r>
        <w:rPr>
          <w:rFonts w:ascii="Times New Roman" w:cs="Times New Roman" w:eastAsia="Times New Roman" w:hAnsi="Times New Roman"/>
          <w:b/>
          <w:bCs/>
          <w:sz w:val="24"/>
          <w:szCs w:val="24"/>
          <w:u w:val="single"/>
        </w:rPr>
        <w:t xml:space="preserve">5. PROCESO DE RESERVA</w:t>
      </w:r>
    </w:p>
    <w:p>
      <w:pPr>
        <w:spacing w:after="100" w:before="200"/>
        <w:jc w:val="left"/>
      </w:pPr>
      <w:r>
        <w:rPr>
          <w:rFonts w:ascii="Times New Roman" w:cs="Times New Roman" w:eastAsia="Times New Roman" w:hAnsi="Times New Roman"/>
          <w:b/>
          <w:bCs/>
          <w:sz w:val="22"/>
          <w:szCs w:val="22"/>
        </w:rPr>
        <w:t xml:space="preserve">5.1. Búsqueda de Espacios</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puede buscar Espacios disponibles utilizando los filtros de la Plataforma (ubicación, tipo de espacio, capacidad, fecha, horario, precio, entre otros). La información de cada Espacio, incluyendo descripción, fotografías, precio y disponibilidad, es proporcionada por el Cliente y publicada bajo su exclusiva responsabilidad.</w:t>
      </w:r>
    </w:p>
    <w:p>
      <w:pPr>
        <w:spacing w:after="100" w:before="200"/>
        <w:jc w:val="left"/>
      </w:pPr>
      <w:r>
        <w:rPr>
          <w:rFonts w:ascii="Times New Roman" w:cs="Times New Roman" w:eastAsia="Times New Roman" w:hAnsi="Times New Roman"/>
          <w:b/>
          <w:bCs/>
          <w:sz w:val="22"/>
          <w:szCs w:val="22"/>
        </w:rPr>
        <w:t xml:space="preserve">5.2. Solicitud de Reserva</w:t>
      </w:r>
    </w:p>
    <w:p>
      <w:pPr>
        <w:spacing w:after="160" w:before="0"/>
        <w:jc w:val="both"/>
      </w:pPr>
      <w:r>
        <w:rPr>
          <w:rFonts w:ascii="Times New Roman" w:cs="Times New Roman" w:eastAsia="Times New Roman" w:hAnsi="Times New Roman"/>
          <w:b w:val="false"/>
          <w:bCs w:val="false"/>
          <w:i w:val="false"/>
          <w:iCs w:val="false"/>
          <w:sz w:val="22"/>
          <w:szCs w:val="22"/>
        </w:rPr>
        <w:t xml:space="preserve">Para realizar una Reserva, el Usuario deberá:</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Seleccionar el Espacio deseado y el período de reserva (fecha, hora de inicio y hora de fin, o modalidad de evento).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Revisar el resumen de la Reserva, que incluirá el Precio del Espacio y la Tarifa de Servicio aplicable.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Aceptar el detalle de cobro y proceder al pago mediante la Pasarela de Pago.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Una vez procesado el pago, recibirá una confirmación de Reserva al correo electrónico registrado.</w:t>
      </w:r>
    </w:p>
    <w:p>
      <w:pPr>
        <w:spacing w:after="100" w:before="200"/>
        <w:jc w:val="left"/>
      </w:pPr>
      <w:r>
        <w:rPr>
          <w:rFonts w:ascii="Times New Roman" w:cs="Times New Roman" w:eastAsia="Times New Roman" w:hAnsi="Times New Roman"/>
          <w:b/>
          <w:bCs/>
          <w:sz w:val="22"/>
          <w:szCs w:val="22"/>
        </w:rPr>
        <w:t xml:space="preserve">5.3. Confirmación y Perfeccionamiento del Contrato</w:t>
      </w:r>
    </w:p>
    <w:p>
      <w:pPr>
        <w:spacing w:after="160" w:before="0"/>
        <w:jc w:val="both"/>
      </w:pPr>
      <w:r>
        <w:rPr>
          <w:rFonts w:ascii="Times New Roman" w:cs="Times New Roman" w:eastAsia="Times New Roman" w:hAnsi="Times New Roman"/>
          <w:b w:val="false"/>
          <w:bCs w:val="false"/>
          <w:i w:val="false"/>
          <w:iCs w:val="false"/>
          <w:sz w:val="22"/>
          <w:szCs w:val="22"/>
        </w:rPr>
        <w:t xml:space="preserve">La Reserva queda confirmada y el contrato de uso del Espacio se perfecciona </w:t>
      </w:r>
      <w:r>
        <w:rPr>
          <w:rFonts w:ascii="Times New Roman" w:cs="Times New Roman" w:eastAsia="Times New Roman" w:hAnsi="Times New Roman"/>
          <w:b/>
          <w:bCs/>
          <w:i w:val="false"/>
          <w:iCs w:val="false"/>
          <w:sz w:val="22"/>
          <w:szCs w:val="22"/>
        </w:rPr>
        <w:t xml:space="preserve">únicamente cuando el pago ha sido procesado exitosamente</w:t>
      </w:r>
      <w:r>
        <w:rPr>
          <w:rFonts w:ascii="Times New Roman" w:cs="Times New Roman" w:eastAsia="Times New Roman" w:hAnsi="Times New Roman"/>
          <w:b w:val="false"/>
          <w:bCs w:val="false"/>
          <w:i w:val="false"/>
          <w:iCs w:val="false"/>
          <w:sz w:val="22"/>
          <w:szCs w:val="22"/>
        </w:rPr>
        <w:t xml:space="preserve"> y el Usuario recibe la confirmación por parte de AGORA. AGORA no garantiza la disponibilidad del Espacio hasta la confirmación del pago.</w:t>
      </w:r>
    </w:p>
    <w:p>
      <w:pPr>
        <w:spacing w:after="100" w:before="200"/>
        <w:jc w:val="left"/>
      </w:pPr>
      <w:r>
        <w:rPr>
          <w:rFonts w:ascii="Times New Roman" w:cs="Times New Roman" w:eastAsia="Times New Roman" w:hAnsi="Times New Roman"/>
          <w:b/>
          <w:bCs/>
          <w:sz w:val="22"/>
          <w:szCs w:val="22"/>
        </w:rPr>
        <w:t xml:space="preserve">5.4. Disponibilidad Sujeta a Cambios</w:t>
      </w:r>
    </w:p>
    <w:p>
      <w:pPr>
        <w:spacing w:after="160" w:before="0"/>
        <w:jc w:val="both"/>
      </w:pPr>
      <w:r>
        <w:rPr>
          <w:rFonts w:ascii="Times New Roman" w:cs="Times New Roman" w:eastAsia="Times New Roman" w:hAnsi="Times New Roman"/>
          <w:b w:val="false"/>
          <w:bCs w:val="false"/>
          <w:i w:val="false"/>
          <w:iCs w:val="false"/>
          <w:sz w:val="22"/>
          <w:szCs w:val="22"/>
        </w:rPr>
        <w:t xml:space="preserve">La disponibilidad de los Espacios es gestionada por los Clientes. AGORA no se responsabiliza por errores en la información de disponibilidad publicada por el Cliente. En caso de que un Espacio no esté disponible pese a haberse confirmado la Reserva por causas imputables al Cliente, AGORA gestionará el reembolso íntegro del Precio del Espacio al Usuario, sin perjuicio de las acciones que correspondan contra el Cliente.</w:t>
      </w:r>
    </w:p>
    <w:p>
      <w:pPr>
        <w:spacing w:after="80"/>
      </w:pPr>
    </w:p>
    <w:p>
      <w:pPr>
        <w:spacing w:after="120" w:before="280"/>
        <w:jc w:val="left"/>
      </w:pPr>
      <w:r>
        <w:rPr>
          <w:rFonts w:ascii="Times New Roman" w:cs="Times New Roman" w:eastAsia="Times New Roman" w:hAnsi="Times New Roman"/>
          <w:b/>
          <w:bCs/>
          <w:sz w:val="24"/>
          <w:szCs w:val="24"/>
          <w:u w:val="single"/>
        </w:rPr>
        <w:t xml:space="preserve">6. PRECIOS, PAGOS Y FACTURACIÓN</w:t>
      </w:r>
    </w:p>
    <w:p>
      <w:pPr>
        <w:spacing w:after="100" w:before="200"/>
        <w:jc w:val="left"/>
      </w:pPr>
      <w:r>
        <w:rPr>
          <w:rFonts w:ascii="Times New Roman" w:cs="Times New Roman" w:eastAsia="Times New Roman" w:hAnsi="Times New Roman"/>
          <w:b/>
          <w:bCs/>
          <w:sz w:val="22"/>
          <w:szCs w:val="22"/>
        </w:rPr>
        <w:t xml:space="preserve">6.1. Estructura de Precios</w:t>
      </w:r>
    </w:p>
    <w:p>
      <w:pPr>
        <w:spacing w:after="160" w:before="0"/>
        <w:jc w:val="both"/>
      </w:pPr>
      <w:r>
        <w:rPr>
          <w:rFonts w:ascii="Times New Roman" w:cs="Times New Roman" w:eastAsia="Times New Roman" w:hAnsi="Times New Roman"/>
          <w:b w:val="false"/>
          <w:bCs w:val="false"/>
          <w:i w:val="false"/>
          <w:iCs w:val="false"/>
          <w:sz w:val="22"/>
          <w:szCs w:val="22"/>
        </w:rPr>
        <w:t xml:space="preserve">Al momento de realizar una Reserva, el Usuario visualizará el desglose de los valores a pagar, compuesto por dos conceptos claramente diferenciados: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Precio del Espacio: </w:t>
      </w:r>
      <w:r>
        <w:rPr>
          <w:rFonts w:ascii="Times New Roman" w:cs="Times New Roman" w:eastAsia="Times New Roman" w:hAnsi="Times New Roman"/>
          <w:sz w:val="22"/>
          <w:szCs w:val="22"/>
        </w:rPr>
        <w:t xml:space="preserve">valor establecido por el Cliente por el uso del Espacio durante el período reservado. Este valor corresponde al contrato de uso del Espacio entre el Usuario y el Cliente.</w:t>
      </w:r>
    </w:p>
    <w:p>
      <w:pPr>
        <w:spacing w:after="16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Tarifa de Servicio AGORA: </w:t>
      </w:r>
      <w:r>
        <w:rPr>
          <w:rFonts w:ascii="Times New Roman" w:cs="Times New Roman" w:eastAsia="Times New Roman" w:hAnsi="Times New Roman"/>
          <w:sz w:val="22"/>
          <w:szCs w:val="22"/>
        </w:rPr>
        <w:t xml:space="preserve">cargo cobrado por AGORA al Usuario por los servicios de intermediación, gestión de la Reserva, procesamiento del pago y soporte. Esta tarifa es el ingreso propio de AGORA y no se transfiere al Cliente.</w:t>
      </w:r>
    </w:p>
    <w:p>
      <w:pPr>
        <w:spacing w:after="100" w:before="200"/>
        <w:jc w:val="left"/>
      </w:pPr>
      <w:r>
        <w:rPr>
          <w:rFonts w:ascii="Times New Roman" w:cs="Times New Roman" w:eastAsia="Times New Roman" w:hAnsi="Times New Roman"/>
          <w:b/>
          <w:bCs/>
          <w:sz w:val="22"/>
          <w:szCs w:val="22"/>
        </w:rPr>
        <w:t xml:space="preserve">6.2. Cobro Unificado</w:t>
      </w:r>
    </w:p>
    <w:p>
      <w:pPr>
        <w:spacing w:after="160" w:before="0"/>
        <w:jc w:val="both"/>
      </w:pPr>
      <w:r>
        <w:rPr>
          <w:rFonts w:ascii="Times New Roman" w:cs="Times New Roman" w:eastAsia="Times New Roman" w:hAnsi="Times New Roman"/>
          <w:b w:val="false"/>
          <w:bCs w:val="false"/>
          <w:i w:val="false"/>
          <w:iCs w:val="false"/>
          <w:sz w:val="22"/>
          <w:szCs w:val="22"/>
        </w:rPr>
        <w:t xml:space="preserve">AGORA procesa el pago de ambos conceptos en una única transacción mediante la Pasarela de Pago integrada. El cargo que aparecerá en el estado de cuenta del medio de pago del Usuario corresponderá al total de Precio del Espacio más Tarifa de Servicio.</w:t>
      </w:r>
    </w:p>
    <w:p>
      <w:pPr>
        <w:spacing w:after="100" w:before="200"/>
        <w:jc w:val="left"/>
      </w:pPr>
      <w:r>
        <w:rPr>
          <w:rFonts w:ascii="Times New Roman" w:cs="Times New Roman" w:eastAsia="Times New Roman" w:hAnsi="Times New Roman"/>
          <w:b/>
          <w:bCs/>
          <w:sz w:val="22"/>
          <w:szCs w:val="22"/>
        </w:rPr>
        <w:t xml:space="preserve">6.3. Facturación Electrónica</w:t>
      </w:r>
    </w:p>
    <w:p>
      <w:pPr>
        <w:spacing w:after="160" w:before="0"/>
        <w:jc w:val="both"/>
      </w:pPr>
      <w:r>
        <w:rPr>
          <w:rFonts w:ascii="Times New Roman" w:cs="Times New Roman" w:eastAsia="Times New Roman" w:hAnsi="Times New Roman"/>
          <w:b w:val="false"/>
          <w:bCs w:val="false"/>
          <w:i w:val="false"/>
          <w:iCs w:val="false"/>
          <w:sz w:val="22"/>
          <w:szCs w:val="22"/>
        </w:rPr>
        <w:t xml:space="preserve">De conformidad con la normativa tributaria ecuatoriana (SRI), la facturación de la transacción se realizará mediante dos comprobantes independientes: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Factura de AGORA al Usuario: </w:t>
      </w:r>
      <w:r>
        <w:rPr>
          <w:rFonts w:ascii="Times New Roman" w:cs="Times New Roman" w:eastAsia="Times New Roman" w:hAnsi="Times New Roman"/>
          <w:sz w:val="22"/>
          <w:szCs w:val="22"/>
        </w:rPr>
        <w:t xml:space="preserve">AGORA emitirá una factura electrónica al Usuario únicamente por el valor correspondiente a la Tarifa de Servicio, incluido el IVA del 15%, de conformidad con la Circular NAC-DGECCGC18-00000015 del SRI.</w:t>
      </w:r>
    </w:p>
    <w:p>
      <w:pPr>
        <w:spacing w:after="16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Factura del Cliente al Usuario: </w:t>
      </w:r>
      <w:r>
        <w:rPr>
          <w:rFonts w:ascii="Times New Roman" w:cs="Times New Roman" w:eastAsia="Times New Roman" w:hAnsi="Times New Roman"/>
          <w:sz w:val="22"/>
          <w:szCs w:val="22"/>
        </w:rPr>
        <w:t xml:space="preserve">el Cliente (Anfitrión) es el obligado tributario a emitir una factura electrónica al Usuario por el valor del Precio del Espacio. Si el Usuario requiere comprobante de este concepto, deberá solicitarlo directamente al Cliente.</w:t>
      </w:r>
    </w:p>
    <w:p>
      <w:pPr>
        <w:spacing w:after="160" w:before="0"/>
        <w:jc w:val="both"/>
      </w:pPr>
      <w:r>
        <w:rPr>
          <w:rFonts w:ascii="Times New Roman" w:cs="Times New Roman" w:eastAsia="Times New Roman" w:hAnsi="Times New Roman"/>
          <w:b w:val="false"/>
          <w:bCs w:val="false"/>
          <w:i/>
          <w:iCs/>
          <w:sz w:val="22"/>
          <w:szCs w:val="22"/>
        </w:rPr>
        <w:t xml:space="preserve">AGORA no es responsable de la facturación del Precio del Espacio por parte del Cliente. La obligación de facturar este concepto recae exclusivamente sobre el Cliente como proveedor del servicio de uso del Espacio.</w:t>
      </w:r>
    </w:p>
    <w:p>
      <w:pPr>
        <w:spacing w:after="100" w:before="200"/>
        <w:jc w:val="left"/>
      </w:pPr>
      <w:r>
        <w:rPr>
          <w:rFonts w:ascii="Times New Roman" w:cs="Times New Roman" w:eastAsia="Times New Roman" w:hAnsi="Times New Roman"/>
          <w:b/>
          <w:bCs/>
          <w:sz w:val="22"/>
          <w:szCs w:val="22"/>
        </w:rPr>
        <w:t xml:space="preserve">6.4. Medios de Pago Aceptados</w:t>
      </w:r>
    </w:p>
    <w:p>
      <w:pPr>
        <w:spacing w:after="160" w:before="0"/>
        <w:jc w:val="both"/>
      </w:pPr>
      <w:r>
        <w:rPr>
          <w:rFonts w:ascii="Times New Roman" w:cs="Times New Roman" w:eastAsia="Times New Roman" w:hAnsi="Times New Roman"/>
          <w:b w:val="false"/>
          <w:bCs w:val="false"/>
          <w:i w:val="false"/>
          <w:iCs w:val="false"/>
          <w:sz w:val="22"/>
          <w:szCs w:val="22"/>
        </w:rPr>
        <w:t xml:space="preserve">AGORA acepta los medios de pago habilitados en la Pasarela de Pago integrada, que podrán incluir tarjetas de crédito y débito de las principales marcas disponibles en Ecuador, y otros instrumentos de pago electrónico que se habiliten progresivamente. Los medios de pago disponibles se informan en la Plataforma al momento del checkout.</w:t>
      </w:r>
    </w:p>
    <w:p>
      <w:pPr>
        <w:spacing w:after="100" w:before="200"/>
        <w:jc w:val="left"/>
      </w:pPr>
      <w:r>
        <w:rPr>
          <w:rFonts w:ascii="Times New Roman" w:cs="Times New Roman" w:eastAsia="Times New Roman" w:hAnsi="Times New Roman"/>
          <w:b/>
          <w:bCs/>
          <w:sz w:val="22"/>
          <w:szCs w:val="22"/>
        </w:rPr>
        <w:t xml:space="preserve">6.5. Seguridad del Pago</w:t>
      </w:r>
    </w:p>
    <w:p>
      <w:pPr>
        <w:spacing w:after="160" w:before="0"/>
        <w:jc w:val="both"/>
      </w:pPr>
      <w:r>
        <w:rPr>
          <w:rFonts w:ascii="Times New Roman" w:cs="Times New Roman" w:eastAsia="Times New Roman" w:hAnsi="Times New Roman"/>
          <w:b w:val="false"/>
          <w:bCs w:val="false"/>
          <w:i w:val="false"/>
          <w:iCs w:val="false"/>
          <w:sz w:val="22"/>
          <w:szCs w:val="22"/>
        </w:rPr>
        <w:t xml:space="preserve">Los datos del medio de pago del Usuario son procesados de forma segura por la Pasarela de Pago bajo protocolos de seguridad PCI-DSS. AGORA no almacena números de tarjetas ni información sensible de pago en sus servidores.</w:t>
      </w:r>
    </w:p>
    <w:p>
      <w:pPr>
        <w:spacing w:after="80"/>
      </w:pPr>
    </w:p>
    <w:p>
      <w:pPr>
        <w:spacing w:after="120" w:before="280"/>
        <w:jc w:val="left"/>
      </w:pPr>
      <w:r>
        <w:rPr>
          <w:rFonts w:ascii="Times New Roman" w:cs="Times New Roman" w:eastAsia="Times New Roman" w:hAnsi="Times New Roman"/>
          <w:b/>
          <w:bCs/>
          <w:sz w:val="24"/>
          <w:szCs w:val="24"/>
          <w:u w:val="single"/>
        </w:rPr>
        <w:t xml:space="preserve">7. POLÍTICA DE CANCELACIONES Y REEMBOLSOS</w:t>
      </w:r>
    </w:p>
    <w:p>
      <w:pPr>
        <w:spacing w:after="100" w:before="200"/>
        <w:jc w:val="left"/>
      </w:pPr>
      <w:r>
        <w:rPr>
          <w:rFonts w:ascii="Times New Roman" w:cs="Times New Roman" w:eastAsia="Times New Roman" w:hAnsi="Times New Roman"/>
          <w:b/>
          <w:bCs/>
          <w:sz w:val="22"/>
          <w:szCs w:val="22"/>
        </w:rPr>
        <w:t xml:space="preserve">7.1. Cancelación por el Usuario</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podrá cancelar una Reserva confirmada a través de la Plataforma, sujeto a los siguientes cargos por cancelación, calculados sobre el Precio del Espacio: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Cancelación con más de 48 horas de anticipación: </w:t>
      </w:r>
      <w:r>
        <w:rPr>
          <w:rFonts w:ascii="Times New Roman" w:cs="Times New Roman" w:eastAsia="Times New Roman" w:hAnsi="Times New Roman"/>
          <w:sz w:val="22"/>
          <w:szCs w:val="22"/>
        </w:rPr>
        <w:t xml:space="preserve">reembolso del 100% del Precio del Espacio. Sin cargo de cancelación.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Cancelación entre 24 y 48 horas antes del inicio de la Reserva: </w:t>
      </w:r>
      <w:r>
        <w:rPr>
          <w:rFonts w:ascii="Times New Roman" w:cs="Times New Roman" w:eastAsia="Times New Roman" w:hAnsi="Times New Roman"/>
          <w:sz w:val="22"/>
          <w:szCs w:val="22"/>
        </w:rPr>
        <w:t xml:space="preserve">retención del 25% del Precio del Espacio por concepto de cargo de cancelación. Reembolso del 75% restante.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Cancelación con menos de 24 horas de anticipación: </w:t>
      </w:r>
      <w:r>
        <w:rPr>
          <w:rFonts w:ascii="Times New Roman" w:cs="Times New Roman" w:eastAsia="Times New Roman" w:hAnsi="Times New Roman"/>
          <w:sz w:val="22"/>
          <w:szCs w:val="22"/>
        </w:rPr>
        <w:t xml:space="preserve">retención del 50% del Precio del Espacio por concepto de cargo de cancelación. Reembolso del 50% restante.</w:t>
      </w:r>
    </w:p>
    <w:p>
      <w:pPr>
        <w:spacing w:after="16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sz w:val="22"/>
          <w:szCs w:val="22"/>
        </w:rPr>
        <w:t xml:space="preserve">Cancelación dentro de la hora previa al inicio o no presentación (no-show): </w:t>
      </w:r>
      <w:r>
        <w:rPr>
          <w:rFonts w:ascii="Times New Roman" w:cs="Times New Roman" w:eastAsia="Times New Roman" w:hAnsi="Times New Roman"/>
          <w:sz w:val="22"/>
          <w:szCs w:val="22"/>
        </w:rPr>
        <w:t xml:space="preserve">retención del 100% del Precio del Espacio. Sin reembolso.</w:t>
      </w:r>
    </w:p>
    <w:p>
      <w:pPr>
        <w:spacing w:after="160" w:before="0"/>
        <w:jc w:val="both"/>
      </w:pPr>
      <w:r>
        <w:rPr>
          <w:rFonts w:ascii="Times New Roman" w:cs="Times New Roman" w:eastAsia="Times New Roman" w:hAnsi="Times New Roman"/>
          <w:b w:val="false"/>
          <w:bCs w:val="false"/>
          <w:i/>
          <w:iCs/>
          <w:sz w:val="22"/>
          <w:szCs w:val="22"/>
        </w:rPr>
        <w:t xml:space="preserve">La Tarifa de Servicio de AGORA </w:t>
      </w:r>
      <w:r>
        <w:rPr>
          <w:rFonts w:ascii="Times New Roman" w:cs="Times New Roman" w:eastAsia="Times New Roman" w:hAnsi="Times New Roman"/>
          <w:b/>
          <w:bCs/>
          <w:i/>
          <w:iCs/>
          <w:sz w:val="22"/>
          <w:szCs w:val="22"/>
        </w:rPr>
        <w:t xml:space="preserve">no es reembolsable</w:t>
      </w:r>
      <w:r>
        <w:rPr>
          <w:rFonts w:ascii="Times New Roman" w:cs="Times New Roman" w:eastAsia="Times New Roman" w:hAnsi="Times New Roman"/>
          <w:b w:val="false"/>
          <w:bCs w:val="false"/>
          <w:i/>
          <w:iCs/>
          <w:sz w:val="22"/>
          <w:szCs w:val="22"/>
        </w:rPr>
        <w:t xml:space="preserve"> en ningún escenario de cancelación, salvo los casos previstos en la Cláusula 7.3.</w:t>
      </w:r>
    </w:p>
    <w:p>
      <w:pPr>
        <w:spacing w:after="100" w:before="200"/>
        <w:jc w:val="left"/>
      </w:pPr>
      <w:r>
        <w:rPr>
          <w:rFonts w:ascii="Times New Roman" w:cs="Times New Roman" w:eastAsia="Times New Roman" w:hAnsi="Times New Roman"/>
          <w:b/>
          <w:bCs/>
          <w:sz w:val="22"/>
          <w:szCs w:val="22"/>
        </w:rPr>
        <w:t xml:space="preserve">7.2. Cancelación por el Cliente</w:t>
      </w:r>
    </w:p>
    <w:p>
      <w:pPr>
        <w:spacing w:after="160" w:before="0"/>
        <w:jc w:val="both"/>
      </w:pPr>
      <w:r>
        <w:rPr>
          <w:rFonts w:ascii="Times New Roman" w:cs="Times New Roman" w:eastAsia="Times New Roman" w:hAnsi="Times New Roman"/>
          <w:b w:val="false"/>
          <w:bCs w:val="false"/>
          <w:i w:val="false"/>
          <w:iCs w:val="false"/>
          <w:sz w:val="22"/>
          <w:szCs w:val="22"/>
        </w:rPr>
        <w:t xml:space="preserve">En el caso de que el Cliente cancele una Reserva confirmada, el Usuario recibirá el reembolso del 100% del Precio del Espacio y de la Tarifa de Servicio. AGORA gestionará el reembolso completo y aplicará las penalidades correspondientes al Cliente conforme a los Términos y Condiciones para Clientes.</w:t>
      </w:r>
    </w:p>
    <w:p>
      <w:pPr>
        <w:spacing w:after="100" w:before="200"/>
        <w:jc w:val="left"/>
      </w:pPr>
      <w:r>
        <w:rPr>
          <w:rFonts w:ascii="Times New Roman" w:cs="Times New Roman" w:eastAsia="Times New Roman" w:hAnsi="Times New Roman"/>
          <w:b/>
          <w:bCs/>
          <w:sz w:val="22"/>
          <w:szCs w:val="22"/>
        </w:rPr>
        <w:t xml:space="preserve">7.3. Fuerza Mayor</w:t>
      </w:r>
    </w:p>
    <w:p>
      <w:pPr>
        <w:spacing w:after="160" w:before="0"/>
        <w:jc w:val="both"/>
      </w:pPr>
      <w:r>
        <w:rPr>
          <w:rFonts w:ascii="Times New Roman" w:cs="Times New Roman" w:eastAsia="Times New Roman" w:hAnsi="Times New Roman"/>
          <w:b w:val="false"/>
          <w:bCs w:val="false"/>
          <w:i w:val="false"/>
          <w:iCs w:val="false"/>
          <w:sz w:val="22"/>
          <w:szCs w:val="22"/>
        </w:rPr>
        <w:t xml:space="preserve">En situaciones de fuerza mayor debidamente verificadas (desastres naturales, estado de emergencia declarado, entre otros), AGORA evaluará caso a caso la procedencia de un reembolso total o parcial de la Tarifa de Servicio, sin que ello constituya un precedente ni una obligación para casos futuros.</w:t>
      </w:r>
    </w:p>
    <w:p>
      <w:pPr>
        <w:spacing w:after="100" w:before="200"/>
        <w:jc w:val="left"/>
      </w:pPr>
      <w:r>
        <w:rPr>
          <w:rFonts w:ascii="Times New Roman" w:cs="Times New Roman" w:eastAsia="Times New Roman" w:hAnsi="Times New Roman"/>
          <w:b/>
          <w:bCs/>
          <w:sz w:val="22"/>
          <w:szCs w:val="22"/>
        </w:rPr>
        <w:t xml:space="preserve">7.4. Proceso de Reembolso</w:t>
      </w:r>
    </w:p>
    <w:p>
      <w:pPr>
        <w:spacing w:after="160" w:before="0"/>
        <w:jc w:val="both"/>
      </w:pPr>
      <w:r>
        <w:rPr>
          <w:rFonts w:ascii="Times New Roman" w:cs="Times New Roman" w:eastAsia="Times New Roman" w:hAnsi="Times New Roman"/>
          <w:b w:val="false"/>
          <w:bCs w:val="false"/>
          <w:i w:val="false"/>
          <w:iCs w:val="false"/>
          <w:sz w:val="22"/>
          <w:szCs w:val="22"/>
        </w:rPr>
        <w:t xml:space="preserve">Los reembolsos se procesarán al mismo medio de pago utilizado por el Usuario al realizar la Reserva, dentro de un plazo de cinco (5) a diez (10) días hábiles, dependiendo de las políticas del emisor del medio de pago. AGORA no se responsabiliza por demoras adicionales imputables al banco o entidad emisora.</w:t>
      </w:r>
    </w:p>
    <w:p>
      <w:pPr>
        <w:spacing w:after="80"/>
      </w:pPr>
    </w:p>
    <w:p>
      <w:pPr>
        <w:spacing w:after="120" w:before="280"/>
        <w:jc w:val="left"/>
      </w:pPr>
      <w:r>
        <w:rPr>
          <w:rFonts w:ascii="Times New Roman" w:cs="Times New Roman" w:eastAsia="Times New Roman" w:hAnsi="Times New Roman"/>
          <w:b/>
          <w:bCs/>
          <w:sz w:val="24"/>
          <w:szCs w:val="24"/>
          <w:u w:val="single"/>
        </w:rPr>
        <w:t xml:space="preserve">8. OBLIGACIONES Y CONDUCTA DEL USUARIO</w:t>
      </w:r>
    </w:p>
    <w:p>
      <w:pPr>
        <w:spacing w:after="100" w:before="200"/>
        <w:jc w:val="left"/>
      </w:pPr>
      <w:r>
        <w:rPr>
          <w:rFonts w:ascii="Times New Roman" w:cs="Times New Roman" w:eastAsia="Times New Roman" w:hAnsi="Times New Roman"/>
          <w:b/>
          <w:bCs/>
          <w:sz w:val="22"/>
          <w:szCs w:val="22"/>
        </w:rPr>
        <w:t xml:space="preserve">8.1. Uso Correcto de la Plataforma</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se compromete a utilizar la Plataforma AGORA únicamente para los fines lícitos previstos en estos Términos y Condiciones. Queda expresamente prohibido: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Proporcionar información falsa durante el registro o en el proceso de Reserva.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Utilizar la Plataforma para actividades ilegales, fraudulentas o contrarias a la moral y el orden público.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Intentar acceder a sistemas, cuentas o datos de terceros sin autorización.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Realizar Reservas con la intención de no asistir o de perjudicar al Cliente o a AGORA.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Usar mecanismos automatizados, bots o scripts para interactuar con la Plataforma.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Reproducir, distribuir o modificar el contenido de la Plataforma sin autorización escrita de AGORA.</w:t>
      </w:r>
    </w:p>
    <w:p>
      <w:pPr>
        <w:spacing w:after="100" w:before="200"/>
        <w:jc w:val="left"/>
      </w:pPr>
      <w:r>
        <w:rPr>
          <w:rFonts w:ascii="Times New Roman" w:cs="Times New Roman" w:eastAsia="Times New Roman" w:hAnsi="Times New Roman"/>
          <w:b/>
          <w:bCs/>
          <w:sz w:val="22"/>
          <w:szCs w:val="22"/>
        </w:rPr>
        <w:t xml:space="preserve">8.2. Conducta en el Espacio Reservado</w:t>
      </w:r>
    </w:p>
    <w:p>
      <w:pPr>
        <w:spacing w:after="160" w:before="0"/>
        <w:jc w:val="both"/>
      </w:pPr>
      <w:r>
        <w:rPr>
          <w:rFonts w:ascii="Times New Roman" w:cs="Times New Roman" w:eastAsia="Times New Roman" w:hAnsi="Times New Roman"/>
          <w:b w:val="false"/>
          <w:bCs w:val="false"/>
          <w:i w:val="false"/>
          <w:iCs w:val="false"/>
          <w:sz w:val="22"/>
          <w:szCs w:val="22"/>
        </w:rPr>
        <w:t xml:space="preserve">Durante el uso del Espacio, el Usuario se obliga 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Respetar las normas de uso y convivencia establecidas por el Cliente para el Espacio.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Utilizar el Espacio únicamente para el propósito declarado al momento de la Reserva.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No exceder la capacidad máxima del Espacio indicada en la publicación.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Respetar los horarios de inicio y fin de la Reserva confirmada.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Tratar el Espacio y sus instalaciones con el debido cuidado y respeto.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Cumplir con todas las normativas de seguridad, higiene y convivencia aplicables.</w:t>
      </w:r>
    </w:p>
    <w:p>
      <w:pPr>
        <w:spacing w:after="100" w:before="200"/>
        <w:jc w:val="left"/>
      </w:pPr>
      <w:r>
        <w:rPr>
          <w:rFonts w:ascii="Times New Roman" w:cs="Times New Roman" w:eastAsia="Times New Roman" w:hAnsi="Times New Roman"/>
          <w:b/>
          <w:bCs/>
          <w:sz w:val="22"/>
          <w:szCs w:val="22"/>
        </w:rPr>
        <w:t xml:space="preserve">8.3. Responsabilidad por Daños al Espacio</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será responsable de los daños materiales que ocasione al Espacio o a sus instalaciones durante el período de Reserva. AGORA podrá actuar como intermediario para facilitar la resolución del conflicto entre el Usuario y el Cliente, pero </w:t>
      </w:r>
      <w:r>
        <w:rPr>
          <w:rFonts w:ascii="Times New Roman" w:cs="Times New Roman" w:eastAsia="Times New Roman" w:hAnsi="Times New Roman"/>
          <w:b/>
          <w:bCs/>
          <w:i w:val="false"/>
          <w:iCs w:val="false"/>
          <w:sz w:val="22"/>
          <w:szCs w:val="22"/>
        </w:rPr>
        <w:t xml:space="preserve">no asume responsabilidad por daños producidos por el Usuario.</w:t>
      </w:r>
    </w:p>
    <w:p>
      <w:pPr>
        <w:spacing w:after="100" w:before="200"/>
        <w:jc w:val="left"/>
      </w:pPr>
      <w:r>
        <w:rPr>
          <w:rFonts w:ascii="Times New Roman" w:cs="Times New Roman" w:eastAsia="Times New Roman" w:hAnsi="Times New Roman"/>
          <w:b/>
          <w:bCs/>
          <w:sz w:val="22"/>
          <w:szCs w:val="22"/>
        </w:rPr>
        <w:t xml:space="preserve">8.4. Derecho de Admisión</w:t>
      </w:r>
    </w:p>
    <w:p>
      <w:pPr>
        <w:spacing w:after="160" w:before="0"/>
        <w:jc w:val="both"/>
      </w:pPr>
      <w:r>
        <w:rPr>
          <w:rFonts w:ascii="Times New Roman" w:cs="Times New Roman" w:eastAsia="Times New Roman" w:hAnsi="Times New Roman"/>
          <w:b w:val="false"/>
          <w:bCs w:val="false"/>
          <w:i w:val="false"/>
          <w:iCs w:val="false"/>
          <w:sz w:val="22"/>
          <w:szCs w:val="22"/>
        </w:rPr>
        <w:t xml:space="preserve">El Cliente se reserva el derecho de negar el acceso o solicitar la salida del Usuario o de sus acompañantes si constata el incumplimiento de las normas del Espacio. En dicho caso, y si el incumplimiento es imputable al Usuario, no procederá ningún reembolso del Precio del Espacio.</w:t>
      </w:r>
    </w:p>
    <w:p>
      <w:pPr>
        <w:spacing w:after="100" w:before="200"/>
        <w:jc w:val="left"/>
      </w:pPr>
      <w:r>
        <w:rPr>
          <w:rFonts w:ascii="Times New Roman" w:cs="Times New Roman" w:eastAsia="Times New Roman" w:hAnsi="Times New Roman"/>
          <w:b/>
          <w:bCs/>
          <w:sz w:val="22"/>
          <w:szCs w:val="22"/>
        </w:rPr>
        <w:t xml:space="preserve">8.5. Prohibición de Cesión y Reventa de Reservas</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no podrá </w:t>
      </w:r>
      <w:r>
        <w:rPr>
          <w:rFonts w:ascii="Times New Roman" w:cs="Times New Roman" w:eastAsia="Times New Roman" w:hAnsi="Times New Roman"/>
          <w:b/>
          <w:bCs/>
          <w:i w:val="false"/>
          <w:iCs w:val="false"/>
          <w:sz w:val="22"/>
          <w:szCs w:val="22"/>
        </w:rPr>
        <w:t xml:space="preserve">ceder, transferir, revender ni subarrendar</w:t>
      </w:r>
      <w:r>
        <w:rPr>
          <w:rFonts w:ascii="Times New Roman" w:cs="Times New Roman" w:eastAsia="Times New Roman" w:hAnsi="Times New Roman"/>
          <w:b w:val="false"/>
          <w:bCs w:val="false"/>
          <w:i w:val="false"/>
          <w:iCs w:val="false"/>
          <w:sz w:val="22"/>
          <w:szCs w:val="22"/>
        </w:rPr>
        <w:t xml:space="preserve"> a terceros, a título oneroso o gratuito, el derecho de uso del Espacio derivado de una Reserva confirmada. La Reserva es personal e intransferible y únicamente podrá ser utilizada por el Usuario que la realizó y las personas expresamente indicadas al momento de la reserva. El incumplimiento de esta disposición faculta a AGORA a cancelar la Reserva sin reembolso y a suspender la cuenta del Usuario.</w:t>
      </w:r>
    </w:p>
    <w:p>
      <w:pPr>
        <w:spacing w:after="80"/>
      </w:pPr>
    </w:p>
    <w:p>
      <w:pPr>
        <w:spacing w:after="120" w:before="280"/>
        <w:jc w:val="left"/>
      </w:pPr>
      <w:r>
        <w:rPr>
          <w:rFonts w:ascii="Times New Roman" w:cs="Times New Roman" w:eastAsia="Times New Roman" w:hAnsi="Times New Roman"/>
          <w:b/>
          <w:bCs/>
          <w:sz w:val="24"/>
          <w:szCs w:val="24"/>
          <w:u w:val="single"/>
        </w:rPr>
        <w:t xml:space="preserve">9. LIMITACIÓN DE RESPONSABILIDAD DE AGORA</w:t>
      </w:r>
    </w:p>
    <w:p>
      <w:pPr>
        <w:spacing w:after="100" w:before="200"/>
        <w:jc w:val="left"/>
      </w:pPr>
      <w:r>
        <w:rPr>
          <w:rFonts w:ascii="Times New Roman" w:cs="Times New Roman" w:eastAsia="Times New Roman" w:hAnsi="Times New Roman"/>
          <w:b/>
          <w:bCs/>
          <w:sz w:val="22"/>
          <w:szCs w:val="22"/>
        </w:rPr>
        <w:t xml:space="preserve">9.1. Responsabilidad Limitada por el Servicio de Intermediación</w:t>
      </w:r>
    </w:p>
    <w:p>
      <w:pPr>
        <w:spacing w:after="160" w:before="0"/>
        <w:jc w:val="both"/>
      </w:pPr>
      <w:r>
        <w:rPr>
          <w:rFonts w:ascii="Times New Roman" w:cs="Times New Roman" w:eastAsia="Times New Roman" w:hAnsi="Times New Roman"/>
          <w:b w:val="false"/>
          <w:bCs w:val="false"/>
          <w:i w:val="false"/>
          <w:iCs w:val="false"/>
          <w:sz w:val="22"/>
          <w:szCs w:val="22"/>
        </w:rPr>
        <w:t xml:space="preserve">La responsabilidad de AGORA frente al Usuario se limita a la correcta prestación de los servicios de intermediación tecnológica descritos en la Cláusula 3.3. AGORA no asume responsabilidad por:</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La calidad, estado, seguridad, idoneidad o disponibilidad del Espacio reservado.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El comportamiento, actos u omisiones del Cliente (Anfitrión) antes, durante o después de la Reserva.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Daños, pérdidas o perjuicios sufridos por el Usuario en el Espacio.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Incongruencias entre la descripción del Espacio publicada por el Cliente y las condiciones reales del mismo.</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Interrupciones o fallas en servicios de terceros (Pasarela de Pago, proveedores de telecomunicaciones, etc.).</w:t>
      </w:r>
    </w:p>
    <w:p>
      <w:pPr>
        <w:spacing w:after="100" w:before="200"/>
        <w:jc w:val="left"/>
      </w:pPr>
      <w:r>
        <w:rPr>
          <w:rFonts w:ascii="Times New Roman" w:cs="Times New Roman" w:eastAsia="Times New Roman" w:hAnsi="Times New Roman"/>
          <w:b/>
          <w:bCs/>
          <w:sz w:val="22"/>
          <w:szCs w:val="22"/>
        </w:rPr>
        <w:t xml:space="preserve">9.2. Disponibilidad de la Plataforma</w:t>
      </w:r>
    </w:p>
    <w:p>
      <w:pPr>
        <w:spacing w:after="160" w:before="0"/>
        <w:jc w:val="both"/>
      </w:pPr>
      <w:r>
        <w:rPr>
          <w:rFonts w:ascii="Times New Roman" w:cs="Times New Roman" w:eastAsia="Times New Roman" w:hAnsi="Times New Roman"/>
          <w:b w:val="false"/>
          <w:bCs w:val="false"/>
          <w:i w:val="false"/>
          <w:iCs w:val="false"/>
          <w:sz w:val="22"/>
          <w:szCs w:val="22"/>
        </w:rPr>
        <w:t xml:space="preserve">AGORA procura mantener la Plataforma disponible de forma continua, pero no garantiza disponibilidad ininterrumpida. Podrán producirse interrupciones por mantenimiento, actualizaciones o causas técnicas. AGORA no será responsable por perjuicios derivados de la falta de disponibilidad temporal de la Plataforma.</w:t>
      </w:r>
    </w:p>
    <w:p>
      <w:pPr>
        <w:spacing w:after="100" w:before="200"/>
        <w:jc w:val="left"/>
      </w:pPr>
      <w:r>
        <w:rPr>
          <w:rFonts w:ascii="Times New Roman" w:cs="Times New Roman" w:eastAsia="Times New Roman" w:hAnsi="Times New Roman"/>
          <w:b/>
          <w:bCs/>
          <w:sz w:val="22"/>
          <w:szCs w:val="22"/>
        </w:rPr>
        <w:t xml:space="preserve">9.3. Limitación Cuantitativa</w:t>
      </w:r>
    </w:p>
    <w:p>
      <w:pPr>
        <w:spacing w:after="160" w:before="0"/>
        <w:jc w:val="both"/>
      </w:pPr>
      <w:r>
        <w:rPr>
          <w:rFonts w:ascii="Times New Roman" w:cs="Times New Roman" w:eastAsia="Times New Roman" w:hAnsi="Times New Roman"/>
          <w:b w:val="false"/>
          <w:bCs w:val="false"/>
          <w:i w:val="false"/>
          <w:iCs w:val="false"/>
          <w:sz w:val="22"/>
          <w:szCs w:val="22"/>
        </w:rPr>
        <w:t xml:space="preserve">En ningún caso la responsabilidad total de AGORA frente al Usuario, por cualquier concepto derivado del uso de la Plataforma, excederá el monto de la </w:t>
      </w:r>
      <w:r>
        <w:rPr>
          <w:rFonts w:ascii="Times New Roman" w:cs="Times New Roman" w:eastAsia="Times New Roman" w:hAnsi="Times New Roman"/>
          <w:b/>
          <w:bCs/>
          <w:i w:val="false"/>
          <w:iCs w:val="false"/>
          <w:sz w:val="22"/>
          <w:szCs w:val="22"/>
        </w:rPr>
        <w:t xml:space="preserve">Tarifa de Servicio</w:t>
      </w:r>
      <w:r>
        <w:rPr>
          <w:rFonts w:ascii="Times New Roman" w:cs="Times New Roman" w:eastAsia="Times New Roman" w:hAnsi="Times New Roman"/>
          <w:b w:val="false"/>
          <w:bCs w:val="false"/>
          <w:i w:val="false"/>
          <w:iCs w:val="false"/>
          <w:sz w:val="22"/>
          <w:szCs w:val="22"/>
        </w:rPr>
        <w:t xml:space="preserve"> efectivamente cobrada al Usuario en la Reserva que origina el reclamo.</w:t>
      </w:r>
    </w:p>
    <w:p>
      <w:pPr>
        <w:spacing w:after="80"/>
      </w:pPr>
    </w:p>
    <w:p>
      <w:pPr>
        <w:spacing w:after="120" w:before="280"/>
        <w:jc w:val="left"/>
      </w:pPr>
      <w:r>
        <w:rPr>
          <w:rFonts w:ascii="Times New Roman" w:cs="Times New Roman" w:eastAsia="Times New Roman" w:hAnsi="Times New Roman"/>
          <w:b/>
          <w:bCs/>
          <w:sz w:val="24"/>
          <w:szCs w:val="24"/>
          <w:u w:val="single"/>
        </w:rPr>
        <w:t xml:space="preserve">10. CALIFICACIONES Y RESEÑAS</w:t>
      </w:r>
    </w:p>
    <w:p>
      <w:pPr>
        <w:spacing w:after="160" w:before="0"/>
        <w:jc w:val="both"/>
      </w:pPr>
      <w:r>
        <w:rPr>
          <w:rFonts w:ascii="Times New Roman" w:cs="Times New Roman" w:eastAsia="Times New Roman" w:hAnsi="Times New Roman"/>
          <w:b w:val="false"/>
          <w:bCs w:val="false"/>
          <w:i w:val="false"/>
          <w:iCs w:val="false"/>
          <w:sz w:val="22"/>
          <w:szCs w:val="22"/>
        </w:rPr>
        <w:t xml:space="preserve">Tras la finalización de una Reserva, AGORA podrá invitar al Usuario a calificar y dejar una reseña del Espacio y del servicio del Cliente. Al publicar una calificación o reseña, el Usuario declara que: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El contenido es veraz, basado en su experiencia personal y libre de intereses comerciales.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No contiene expresiones ofensivas, discriminatorias, difamatorias ni contrarias a la ley.</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Otorga a AGORA una licencia no exclusiva para publicar y utilizar dicho contenido en la Plataforma.</w:t>
      </w:r>
    </w:p>
    <w:p>
      <w:pPr>
        <w:spacing w:after="160" w:before="0"/>
        <w:jc w:val="both"/>
      </w:pPr>
      <w:r>
        <w:rPr>
          <w:rFonts w:ascii="Times New Roman" w:cs="Times New Roman" w:eastAsia="Times New Roman" w:hAnsi="Times New Roman"/>
          <w:b w:val="false"/>
          <w:bCs w:val="false"/>
          <w:i w:val="false"/>
          <w:iCs w:val="false"/>
          <w:sz w:val="22"/>
          <w:szCs w:val="22"/>
        </w:rPr>
        <w:t xml:space="preserve">AGORA se reserva el derecho de eliminar calificaciones o reseñas que no cumplan estas condiciones, sin necesidad de notificación previa al Usuario.</w:t>
      </w:r>
    </w:p>
    <w:p>
      <w:pPr>
        <w:spacing w:after="80"/>
      </w:pPr>
    </w:p>
    <w:p>
      <w:pPr>
        <w:spacing w:after="120" w:before="280"/>
        <w:jc w:val="left"/>
      </w:pPr>
      <w:r>
        <w:rPr>
          <w:rFonts w:ascii="Times New Roman" w:cs="Times New Roman" w:eastAsia="Times New Roman" w:hAnsi="Times New Roman"/>
          <w:b/>
          <w:bCs/>
          <w:sz w:val="24"/>
          <w:szCs w:val="24"/>
          <w:u w:val="single"/>
        </w:rPr>
        <w:t xml:space="preserve">11. PROPIEDAD INTELECTUAL</w:t>
      </w:r>
    </w:p>
    <w:p>
      <w:pPr>
        <w:spacing w:after="160" w:before="0"/>
        <w:jc w:val="both"/>
      </w:pPr>
      <w:r>
        <w:rPr>
          <w:rFonts w:ascii="Times New Roman" w:cs="Times New Roman" w:eastAsia="Times New Roman" w:hAnsi="Times New Roman"/>
          <w:b w:val="false"/>
          <w:bCs w:val="false"/>
          <w:i w:val="false"/>
          <w:iCs w:val="false"/>
          <w:sz w:val="22"/>
          <w:szCs w:val="22"/>
        </w:rPr>
        <w:t xml:space="preserve">Todos los derechos de propiedad intelectual sobre la Plataforma AGORA, incluyendo su diseño, código fuente, marca, logotipos, íconos, textos y contenido propio, son propiedad exclusiva de </w:t>
      </w:r>
      <w:r>
        <w:rPr>
          <w:rFonts w:ascii="Times New Roman" w:cs="Times New Roman" w:eastAsia="Times New Roman" w:hAnsi="Times New Roman"/>
          <w:b/>
          <w:bCs/>
          <w:i w:val="false"/>
          <w:iCs w:val="false"/>
          <w:sz w:val="22"/>
          <w:szCs w:val="22"/>
        </w:rPr>
        <w:t xml:space="preserve">OBSIDIANTECHLAB S.A.S.</w:t>
      </w:r>
      <w:r>
        <w:rPr>
          <w:rFonts w:ascii="Times New Roman" w:cs="Times New Roman" w:eastAsia="Times New Roman" w:hAnsi="Times New Roman"/>
          <w:b w:val="false"/>
          <w:bCs w:val="false"/>
          <w:i w:val="false"/>
          <w:iCs w:val="false"/>
          <w:sz w:val="22"/>
          <w:szCs w:val="22"/>
        </w:rPr>
        <w:t xml:space="preserve"> y están protegidos por la legislación de propiedad intelectual de Ecuador y los tratados internacionales aplicables.</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no adquiere ningún derecho sobre la propiedad intelectual de AGORA por el solo hecho de utilizar la Plataforma. Está expresamente prohibida la reproducción, distribución, modificación o uso comercial de cualquier elemento de la Plataforma sin autorización escrita previa de OBSIDIANTECHLAB S.A.S.</w:t>
      </w:r>
    </w:p>
    <w:p>
      <w:pPr>
        <w:spacing w:after="80"/>
      </w:pPr>
    </w:p>
    <w:p>
      <w:pPr>
        <w:spacing w:after="120" w:before="280"/>
        <w:jc w:val="left"/>
      </w:pPr>
      <w:r>
        <w:rPr>
          <w:rFonts w:ascii="Times New Roman" w:cs="Times New Roman" w:eastAsia="Times New Roman" w:hAnsi="Times New Roman"/>
          <w:b/>
          <w:bCs/>
          <w:sz w:val="24"/>
          <w:szCs w:val="24"/>
          <w:u w:val="single"/>
        </w:rPr>
        <w:t xml:space="preserve">12. PROTECCIÓN DE DATOS PERSONALES</w:t>
      </w:r>
    </w:p>
    <w:p>
      <w:pPr>
        <w:spacing w:after="100" w:before="200"/>
        <w:jc w:val="left"/>
      </w:pPr>
      <w:r>
        <w:rPr>
          <w:rFonts w:ascii="Times New Roman" w:cs="Times New Roman" w:eastAsia="Times New Roman" w:hAnsi="Times New Roman"/>
          <w:b/>
          <w:bCs/>
          <w:sz w:val="22"/>
          <w:szCs w:val="22"/>
        </w:rPr>
        <w:t xml:space="preserve">12.1. Responsable del Tratamiento</w:t>
      </w:r>
    </w:p>
    <w:p>
      <w:pPr>
        <w:spacing w:after="160" w:before="0"/>
        <w:jc w:val="both"/>
      </w:pPr>
      <w:r>
        <w:rPr>
          <w:rFonts w:ascii="Times New Roman" w:cs="Times New Roman" w:eastAsia="Times New Roman" w:hAnsi="Times New Roman"/>
          <w:b/>
          <w:bCs/>
          <w:i w:val="false"/>
          <w:iCs w:val="false"/>
          <w:sz w:val="22"/>
          <w:szCs w:val="22"/>
        </w:rPr>
        <w:t xml:space="preserve">OBSIDIANTECHLAB S.A.S.</w:t>
      </w:r>
      <w:r>
        <w:rPr>
          <w:rFonts w:ascii="Times New Roman" w:cs="Times New Roman" w:eastAsia="Times New Roman" w:hAnsi="Times New Roman"/>
          <w:b w:val="false"/>
          <w:bCs w:val="false"/>
          <w:i w:val="false"/>
          <w:iCs w:val="false"/>
          <w:sz w:val="22"/>
          <w:szCs w:val="22"/>
        </w:rPr>
        <w:t xml:space="preserve">, con domicilio en Guayaquil, Ecuador, es la responsable del tratamiento de los datos personales del Usuario, de conformidad con la </w:t>
      </w:r>
      <w:r>
        <w:rPr>
          <w:rFonts w:ascii="Times New Roman" w:cs="Times New Roman" w:eastAsia="Times New Roman" w:hAnsi="Times New Roman"/>
          <w:b/>
          <w:bCs/>
          <w:i w:val="false"/>
          <w:iCs w:val="false"/>
          <w:sz w:val="22"/>
          <w:szCs w:val="22"/>
        </w:rPr>
        <w:t xml:space="preserve">Ley Orgánica de Protección de Datos Personales (LOPDP)</w:t>
      </w:r>
      <w:r>
        <w:rPr>
          <w:rFonts w:ascii="Times New Roman" w:cs="Times New Roman" w:eastAsia="Times New Roman" w:hAnsi="Times New Roman"/>
          <w:b w:val="false"/>
          <w:bCs w:val="false"/>
          <w:i w:val="false"/>
          <w:iCs w:val="false"/>
          <w:sz w:val="22"/>
          <w:szCs w:val="22"/>
        </w:rPr>
        <w:t xml:space="preserve"> del Ecuador y su reglamento.</w:t>
      </w:r>
    </w:p>
    <w:p>
      <w:pPr>
        <w:spacing w:after="100" w:before="200"/>
        <w:jc w:val="left"/>
      </w:pPr>
      <w:r>
        <w:rPr>
          <w:rFonts w:ascii="Times New Roman" w:cs="Times New Roman" w:eastAsia="Times New Roman" w:hAnsi="Times New Roman"/>
          <w:b/>
          <w:bCs/>
          <w:sz w:val="22"/>
          <w:szCs w:val="22"/>
        </w:rPr>
        <w:t xml:space="preserve">12.2. Datos Recopilados</w:t>
      </w:r>
    </w:p>
    <w:p>
      <w:pPr>
        <w:spacing w:after="160" w:before="0"/>
        <w:jc w:val="both"/>
      </w:pPr>
      <w:r>
        <w:rPr>
          <w:rFonts w:ascii="Times New Roman" w:cs="Times New Roman" w:eastAsia="Times New Roman" w:hAnsi="Times New Roman"/>
          <w:b w:val="false"/>
          <w:bCs w:val="false"/>
          <w:i w:val="false"/>
          <w:iCs w:val="false"/>
          <w:sz w:val="22"/>
          <w:szCs w:val="22"/>
        </w:rPr>
        <w:t xml:space="preserve">AGORA recopila los datos estrictamente necesarios para la prestación del servicio, que incluyen: nombre completo, correo electrónico, número de teléfono, datos de pago (gestionados por la Pasarela de Pago), historial de Reservas y, cuando aplique, datos de geolocalización para la búsqueda de Espacios cercanos.</w:t>
      </w:r>
    </w:p>
    <w:p>
      <w:pPr>
        <w:spacing w:after="100" w:before="200"/>
        <w:jc w:val="left"/>
      </w:pPr>
      <w:r>
        <w:rPr>
          <w:rFonts w:ascii="Times New Roman" w:cs="Times New Roman" w:eastAsia="Times New Roman" w:hAnsi="Times New Roman"/>
          <w:b/>
          <w:bCs/>
          <w:sz w:val="22"/>
          <w:szCs w:val="22"/>
        </w:rPr>
        <w:t xml:space="preserve">12.3. Finalidad del Tratamiento</w:t>
      </w:r>
    </w:p>
    <w:p>
      <w:pPr>
        <w:spacing w:after="160" w:before="0"/>
        <w:jc w:val="both"/>
      </w:pPr>
      <w:r>
        <w:rPr>
          <w:rFonts w:ascii="Times New Roman" w:cs="Times New Roman" w:eastAsia="Times New Roman" w:hAnsi="Times New Roman"/>
          <w:b w:val="false"/>
          <w:bCs w:val="false"/>
          <w:i w:val="false"/>
          <w:iCs w:val="false"/>
          <w:sz w:val="22"/>
          <w:szCs w:val="22"/>
        </w:rPr>
        <w:t xml:space="preserve">Los datos del Usuario se utilizan para: (a) gestionar la cuenta y el proceso de Reserva; (b) procesar pagos y emitir comprobantes fiscales; (c) enviar comunicaciones relacionadas con las Reservas; (d) mejorar la Plataforma; y (e) cumplir con obligaciones legales y tributarias.</w:t>
      </w:r>
    </w:p>
    <w:p>
      <w:pPr>
        <w:spacing w:after="100" w:before="200"/>
        <w:jc w:val="left"/>
      </w:pPr>
      <w:r>
        <w:rPr>
          <w:rFonts w:ascii="Times New Roman" w:cs="Times New Roman" w:eastAsia="Times New Roman" w:hAnsi="Times New Roman"/>
          <w:b/>
          <w:bCs/>
          <w:sz w:val="22"/>
          <w:szCs w:val="22"/>
        </w:rPr>
        <w:t xml:space="preserve">12.4. Derechos del Titular</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tiene derecho a acceder, rectificar, actualizar, eliminar y oponerse al tratamiento de sus datos personales, así como a la portabilidad de los mismos, de conformidad con la LOPDP. Para ejercer estos derechos, el Usuario podrá dirigirse a AGORA a través de los canales de contacto disponibles en la Plataforma.</w:t>
      </w:r>
    </w:p>
    <w:p>
      <w:pPr>
        <w:spacing w:after="100" w:before="200"/>
        <w:jc w:val="left"/>
      </w:pPr>
      <w:r>
        <w:rPr>
          <w:rFonts w:ascii="Times New Roman" w:cs="Times New Roman" w:eastAsia="Times New Roman" w:hAnsi="Times New Roman"/>
          <w:b/>
          <w:bCs/>
          <w:sz w:val="22"/>
          <w:szCs w:val="22"/>
        </w:rPr>
        <w:t xml:space="preserve">12.5. Comunicaciones Comerciales</w:t>
      </w:r>
    </w:p>
    <w:p>
      <w:pPr>
        <w:spacing w:after="160" w:before="0"/>
        <w:jc w:val="both"/>
      </w:pPr>
      <w:r>
        <w:rPr>
          <w:rFonts w:ascii="Times New Roman" w:cs="Times New Roman" w:eastAsia="Times New Roman" w:hAnsi="Times New Roman"/>
          <w:b w:val="false"/>
          <w:bCs w:val="false"/>
          <w:i w:val="false"/>
          <w:iCs w:val="false"/>
          <w:sz w:val="22"/>
          <w:szCs w:val="22"/>
        </w:rPr>
        <w:t xml:space="preserve">Al registrarse en la Plataforma, el Usuario acepta recibir comunicaciones de carácter informativo y comercial relacionadas con AGORA, incluyendo notificaciones sobre nuevos Espacios, promociones, códigos de descuento y novedades del servicio, enviadas al correo electrónico o número de teléfono registrado.</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podrá </w:t>
      </w:r>
      <w:r>
        <w:rPr>
          <w:rFonts w:ascii="Times New Roman" w:cs="Times New Roman" w:eastAsia="Times New Roman" w:hAnsi="Times New Roman"/>
          <w:b/>
          <w:bCs/>
          <w:i w:val="false"/>
          <w:iCs w:val="false"/>
          <w:sz w:val="22"/>
          <w:szCs w:val="22"/>
        </w:rPr>
        <w:t xml:space="preserve">optar por no recibir estas comunicaciones</w:t>
      </w:r>
      <w:r>
        <w:rPr>
          <w:rFonts w:ascii="Times New Roman" w:cs="Times New Roman" w:eastAsia="Times New Roman" w:hAnsi="Times New Roman"/>
          <w:b w:val="false"/>
          <w:bCs w:val="false"/>
          <w:i w:val="false"/>
          <w:iCs w:val="false"/>
          <w:sz w:val="22"/>
          <w:szCs w:val="22"/>
        </w:rPr>
        <w:t xml:space="preserve"> en cualquier momento mediante la configuración de preferencias en su perfil, o haciendo clic en el enlace de cancelación de suscripción incluido en cada comunicación. La negativa a recibir comunicaciones comerciales no afecta el uso de las funcionalidades esenciales de la Plataforma.</w:t>
      </w:r>
    </w:p>
    <w:p>
      <w:pPr>
        <w:spacing w:after="80"/>
      </w:pPr>
    </w:p>
    <w:p>
      <w:pPr>
        <w:spacing w:after="120" w:before="280"/>
        <w:jc w:val="left"/>
      </w:pPr>
      <w:r>
        <w:rPr>
          <w:rFonts w:ascii="Times New Roman" w:cs="Times New Roman" w:eastAsia="Times New Roman" w:hAnsi="Times New Roman"/>
          <w:b/>
          <w:bCs/>
          <w:sz w:val="24"/>
          <w:szCs w:val="24"/>
          <w:u w:val="single"/>
        </w:rPr>
        <w:t xml:space="preserve">13. MODIFICACIONES A LOS TÉRMINOS Y CONDICIONES</w:t>
      </w:r>
    </w:p>
    <w:p>
      <w:pPr>
        <w:spacing w:after="160" w:before="0"/>
        <w:jc w:val="both"/>
      </w:pPr>
      <w:r>
        <w:rPr>
          <w:rFonts w:ascii="Times New Roman" w:cs="Times New Roman" w:eastAsia="Times New Roman" w:hAnsi="Times New Roman"/>
          <w:b w:val="false"/>
          <w:bCs w:val="false"/>
          <w:i w:val="false"/>
          <w:iCs w:val="false"/>
          <w:sz w:val="22"/>
          <w:szCs w:val="22"/>
        </w:rPr>
        <w:t xml:space="preserve">AGORA se reserva el derecho de modificar los presentes Términos y Condiciones en cualquier momento, con el propósito de adaptarlos a cambios normativos, operativos o de modelo de negocio. Las modificaciones serán notificadas al Usuario mediante:</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Notificación en la Plataforma (banner o mensaje en la aplicación).</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Correo electrónico al correo registrado en la cuenta del Usuario.</w:t>
      </w:r>
    </w:p>
    <w:p>
      <w:pPr>
        <w:spacing w:after="160" w:before="0"/>
        <w:jc w:val="both"/>
      </w:pPr>
      <w:r>
        <w:rPr>
          <w:rFonts w:ascii="Times New Roman" w:cs="Times New Roman" w:eastAsia="Times New Roman" w:hAnsi="Times New Roman"/>
          <w:b w:val="false"/>
          <w:bCs w:val="false"/>
          <w:i w:val="false"/>
          <w:iCs w:val="false"/>
          <w:sz w:val="22"/>
          <w:szCs w:val="22"/>
        </w:rPr>
        <w:t xml:space="preserve">La versión actualizada entrará en vigor a partir de los quince (15) días calendario siguientes a la notificación. El uso continuado de la Plataforma con posterioridad a dicho plazo se entenderá como aceptación tácita de las modificaciones. Si el Usuario no acepta los nuevos términos, deberá abstenerse de usar la Plataforma y podrá solicitar la eliminación de su cuenta.</w:t>
      </w:r>
    </w:p>
    <w:p>
      <w:pPr>
        <w:spacing w:after="80"/>
      </w:pPr>
    </w:p>
    <w:p>
      <w:pPr>
        <w:spacing w:after="120" w:before="280"/>
        <w:jc w:val="left"/>
      </w:pPr>
      <w:r>
        <w:rPr>
          <w:rFonts w:ascii="Times New Roman" w:cs="Times New Roman" w:eastAsia="Times New Roman" w:hAnsi="Times New Roman"/>
          <w:b/>
          <w:bCs/>
          <w:sz w:val="24"/>
          <w:szCs w:val="24"/>
          <w:u w:val="single"/>
        </w:rPr>
        <w:t xml:space="preserve">14. SUSPENSIÓN Y CANCELACIÓN DE CUENTA</w:t>
      </w:r>
    </w:p>
    <w:p>
      <w:pPr>
        <w:spacing w:after="100" w:before="200"/>
        <w:jc w:val="left"/>
      </w:pPr>
      <w:r>
        <w:rPr>
          <w:rFonts w:ascii="Times New Roman" w:cs="Times New Roman" w:eastAsia="Times New Roman" w:hAnsi="Times New Roman"/>
          <w:b/>
          <w:bCs/>
          <w:sz w:val="22"/>
          <w:szCs w:val="22"/>
        </w:rPr>
        <w:t xml:space="preserve">14.1. Por parte de AGORA</w:t>
      </w:r>
    </w:p>
    <w:p>
      <w:pPr>
        <w:spacing w:after="160" w:before="0"/>
        <w:jc w:val="both"/>
      </w:pPr>
      <w:r>
        <w:rPr>
          <w:rFonts w:ascii="Times New Roman" w:cs="Times New Roman" w:eastAsia="Times New Roman" w:hAnsi="Times New Roman"/>
          <w:b w:val="false"/>
          <w:bCs w:val="false"/>
          <w:i w:val="false"/>
          <w:iCs w:val="false"/>
          <w:sz w:val="22"/>
          <w:szCs w:val="22"/>
        </w:rPr>
        <w:t xml:space="preserve">AGORA podrá suspender o cancelar la cuenta del Usuario, con o sin previo aviso, en los siguientes casos: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Incumplimiento de los presentes Términos y Condiciones.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Uso fraudulento, abusivo o contrario a la ley de la Plataforma.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Provisión de información falsa durante el registro o en el uso de la Plataforma.</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Daños reiterados a Clientes o Espacios.</w:t>
      </w:r>
    </w:p>
    <w:p>
      <w:pPr>
        <w:spacing w:after="100"/>
        <w:ind w:left="36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Solicitud de contracargo (chargeback) fraudulento al emisor del medio de pago.</w:t>
      </w:r>
    </w:p>
    <w:p>
      <w:pPr>
        <w:spacing w:after="100" w:before="200"/>
        <w:jc w:val="left"/>
      </w:pPr>
      <w:r>
        <w:rPr>
          <w:rFonts w:ascii="Times New Roman" w:cs="Times New Roman" w:eastAsia="Times New Roman" w:hAnsi="Times New Roman"/>
          <w:b/>
          <w:bCs/>
          <w:sz w:val="22"/>
          <w:szCs w:val="22"/>
        </w:rPr>
        <w:t xml:space="preserve">14.2. Por parte del Usuario</w:t>
      </w:r>
    </w:p>
    <w:p>
      <w:pPr>
        <w:spacing w:after="160" w:before="0"/>
        <w:jc w:val="both"/>
      </w:pPr>
      <w:r>
        <w:rPr>
          <w:rFonts w:ascii="Times New Roman" w:cs="Times New Roman" w:eastAsia="Times New Roman" w:hAnsi="Times New Roman"/>
          <w:b w:val="false"/>
          <w:bCs w:val="false"/>
          <w:i w:val="false"/>
          <w:iCs w:val="false"/>
          <w:sz w:val="22"/>
          <w:szCs w:val="22"/>
        </w:rPr>
        <w:t xml:space="preserve">El Usuario podrá solicitar en cualquier momento la cancelación de su cuenta a través de los canales de soporte de la Plataforma. La cancelación no afecta las obligaciones derivadas de Reservas vigentes o compromisos de pago pendientes.</w:t>
      </w:r>
    </w:p>
    <w:p>
      <w:pPr>
        <w:spacing w:after="80"/>
      </w:pPr>
    </w:p>
    <w:p>
      <w:pPr>
        <w:spacing w:after="120" w:before="280"/>
        <w:jc w:val="left"/>
      </w:pPr>
      <w:r>
        <w:rPr>
          <w:rFonts w:ascii="Times New Roman" w:cs="Times New Roman" w:eastAsia="Times New Roman" w:hAnsi="Times New Roman"/>
          <w:b/>
          <w:bCs/>
          <w:sz w:val="24"/>
          <w:szCs w:val="24"/>
          <w:u w:val="single"/>
        </w:rPr>
        <w:t xml:space="preserve">15. LEGISLACIÓN APLICABLE Y RESOLUCIÓN DE DISPUTAS</w:t>
      </w:r>
    </w:p>
    <w:p>
      <w:pPr>
        <w:spacing w:after="100" w:before="200"/>
        <w:jc w:val="left"/>
      </w:pPr>
      <w:r>
        <w:rPr>
          <w:rFonts w:ascii="Times New Roman" w:cs="Times New Roman" w:eastAsia="Times New Roman" w:hAnsi="Times New Roman"/>
          <w:b/>
          <w:bCs/>
          <w:sz w:val="22"/>
          <w:szCs w:val="22"/>
        </w:rPr>
        <w:t xml:space="preserve">15.1. Ley Aplicable</w:t>
      </w:r>
    </w:p>
    <w:p>
      <w:pPr>
        <w:spacing w:after="160" w:before="0"/>
        <w:jc w:val="both"/>
      </w:pPr>
      <w:r>
        <w:rPr>
          <w:rFonts w:ascii="Times New Roman" w:cs="Times New Roman" w:eastAsia="Times New Roman" w:hAnsi="Times New Roman"/>
          <w:b w:val="false"/>
          <w:bCs w:val="false"/>
          <w:i w:val="false"/>
          <w:iCs w:val="false"/>
          <w:sz w:val="22"/>
          <w:szCs w:val="22"/>
        </w:rPr>
        <w:t xml:space="preserve">Los presentes Términos y Condiciones se rigen e interpretan de conformidad con las leyes de la </w:t>
      </w:r>
      <w:r>
        <w:rPr>
          <w:rFonts w:ascii="Times New Roman" w:cs="Times New Roman" w:eastAsia="Times New Roman" w:hAnsi="Times New Roman"/>
          <w:b/>
          <w:bCs/>
          <w:i w:val="false"/>
          <w:iCs w:val="false"/>
          <w:sz w:val="22"/>
          <w:szCs w:val="22"/>
        </w:rPr>
        <w:t xml:space="preserve">República del Ecuador</w:t>
      </w:r>
      <w:r>
        <w:rPr>
          <w:rFonts w:ascii="Times New Roman" w:cs="Times New Roman" w:eastAsia="Times New Roman" w:hAnsi="Times New Roman"/>
          <w:b w:val="false"/>
          <w:bCs w:val="false"/>
          <w:i w:val="false"/>
          <w:iCs w:val="false"/>
          <w:sz w:val="22"/>
          <w:szCs w:val="22"/>
        </w:rPr>
        <w:t xml:space="preserve">, incluyendo el Código Civil, el Código de Comercio, la Ley Orgánica de Defensa del Consumidor, la Ley Orgánica de Protección de Datos Personales y demás normativa aplicable.</w:t>
      </w:r>
    </w:p>
    <w:p>
      <w:pPr>
        <w:spacing w:after="100" w:before="200"/>
        <w:jc w:val="left"/>
      </w:pPr>
      <w:r>
        <w:rPr>
          <w:rFonts w:ascii="Times New Roman" w:cs="Times New Roman" w:eastAsia="Times New Roman" w:hAnsi="Times New Roman"/>
          <w:b/>
          <w:bCs/>
          <w:sz w:val="22"/>
          <w:szCs w:val="22"/>
        </w:rPr>
        <w:t xml:space="preserve">15.2. Resolución Amigable</w:t>
      </w:r>
    </w:p>
    <w:p>
      <w:pPr>
        <w:spacing w:after="160" w:before="0"/>
        <w:jc w:val="both"/>
      </w:pPr>
      <w:r>
        <w:rPr>
          <w:rFonts w:ascii="Times New Roman" w:cs="Times New Roman" w:eastAsia="Times New Roman" w:hAnsi="Times New Roman"/>
          <w:b w:val="false"/>
          <w:bCs w:val="false"/>
          <w:i w:val="false"/>
          <w:iCs w:val="false"/>
          <w:sz w:val="22"/>
          <w:szCs w:val="22"/>
        </w:rPr>
        <w:t xml:space="preserve">Ante cualquier controversia derivada de los presentes Términos y Condiciones, las partes procurarán en primera instancia una solución amigable mediante comunicación directa con el equipo de soporte de AGORA, dentro de un plazo de quince (15) días calendario desde la notificación del conflicto.</w:t>
      </w:r>
    </w:p>
    <w:p>
      <w:pPr>
        <w:spacing w:after="100" w:before="200"/>
        <w:jc w:val="left"/>
      </w:pPr>
      <w:r>
        <w:rPr>
          <w:rFonts w:ascii="Times New Roman" w:cs="Times New Roman" w:eastAsia="Times New Roman" w:hAnsi="Times New Roman"/>
          <w:b/>
          <w:bCs/>
          <w:sz w:val="22"/>
          <w:szCs w:val="22"/>
        </w:rPr>
        <w:t xml:space="preserve">15.3. Jurisdicción</w:t>
      </w:r>
    </w:p>
    <w:p>
      <w:pPr>
        <w:spacing w:after="160" w:before="0"/>
        <w:jc w:val="both"/>
      </w:pPr>
      <w:r>
        <w:rPr>
          <w:rFonts w:ascii="Times New Roman" w:cs="Times New Roman" w:eastAsia="Times New Roman" w:hAnsi="Times New Roman"/>
          <w:b w:val="false"/>
          <w:bCs w:val="false"/>
          <w:i w:val="false"/>
          <w:iCs w:val="false"/>
          <w:sz w:val="22"/>
          <w:szCs w:val="22"/>
        </w:rPr>
        <w:t xml:space="preserve">De no alcanzarse un acuerdo amigable, las partes se someten a la jurisdicción y competencia de los </w:t>
      </w:r>
      <w:r>
        <w:rPr>
          <w:rFonts w:ascii="Times New Roman" w:cs="Times New Roman" w:eastAsia="Times New Roman" w:hAnsi="Times New Roman"/>
          <w:b/>
          <w:bCs/>
          <w:i w:val="false"/>
          <w:iCs w:val="false"/>
          <w:sz w:val="22"/>
          <w:szCs w:val="22"/>
        </w:rPr>
        <w:t xml:space="preserve">jueces y tribunales de la ciudad de Guayaquil</w:t>
      </w:r>
      <w:r>
        <w:rPr>
          <w:rFonts w:ascii="Times New Roman" w:cs="Times New Roman" w:eastAsia="Times New Roman" w:hAnsi="Times New Roman"/>
          <w:b w:val="false"/>
          <w:bCs w:val="false"/>
          <w:i w:val="false"/>
          <w:iCs w:val="false"/>
          <w:sz w:val="22"/>
          <w:szCs w:val="22"/>
        </w:rPr>
        <w:t xml:space="preserve">, República del Ecuador, con renuncia expresa a cualquier otro fuero que pudiera corresponderles.</w:t>
      </w:r>
    </w:p>
    <w:p>
      <w:pPr>
        <w:spacing w:after="80"/>
      </w:pPr>
    </w:p>
    <w:p>
      <w:pPr>
        <w:spacing w:after="120" w:before="280"/>
        <w:jc w:val="left"/>
      </w:pPr>
      <w:r>
        <w:rPr>
          <w:rFonts w:ascii="Times New Roman" w:cs="Times New Roman" w:eastAsia="Times New Roman" w:hAnsi="Times New Roman"/>
          <w:b/>
          <w:bCs/>
          <w:sz w:val="24"/>
          <w:szCs w:val="24"/>
          <w:u w:val="single"/>
        </w:rPr>
        <w:t xml:space="preserve">16. DIVISIBILIDAD</w:t>
      </w:r>
    </w:p>
    <w:p>
      <w:pPr>
        <w:spacing w:after="160" w:before="0"/>
        <w:jc w:val="both"/>
      </w:pPr>
      <w:r>
        <w:rPr>
          <w:rFonts w:ascii="Times New Roman" w:cs="Times New Roman" w:eastAsia="Times New Roman" w:hAnsi="Times New Roman"/>
          <w:b w:val="false"/>
          <w:bCs w:val="false"/>
          <w:i w:val="false"/>
          <w:iCs w:val="false"/>
          <w:sz w:val="22"/>
          <w:szCs w:val="22"/>
        </w:rPr>
        <w:t xml:space="preserve">Si alguna de las disposiciones de los presentes Términos y Condiciones fuere declarada inválida, nula o inaplicable por autoridad competente, dicha disposición se considerará separable del resto del documento y no afectará la validez ni la aplicabilidad de las demás cláusulas, las cuales continuarán vigentes en su totalidad. Las partes se comprometen a reemplazar la disposición inválida por otra que, en la medida de lo posible, produzca el mismo efecto jurídico y económico.</w:t>
      </w:r>
    </w:p>
    <w:p>
      <w:pPr>
        <w:spacing w:after="200"/>
      </w:pPr>
    </w:p>
    <w:p>
      <w:pPr>
        <w:spacing w:after="80" w:before="400"/>
        <w:jc w:val="center"/>
      </w:pPr>
      <w:r>
        <w:rPr>
          <w:rFonts w:ascii="Times New Roman" w:cs="Times New Roman" w:eastAsia="Times New Roman" w:hAnsi="Times New Roman"/>
          <w:i/>
          <w:iCs/>
          <w:sz w:val="22"/>
          <w:szCs w:val="22"/>
        </w:rPr>
        <w:t xml:space="preserve">— Fin del Documento —</w:t>
      </w:r>
    </w:p>
    <w:p>
      <w:pPr>
        <w:spacing w:after="60"/>
        <w:jc w:val="center"/>
      </w:pPr>
      <w:r>
        <w:rPr>
          <w:rFonts w:ascii="Times New Roman" w:cs="Times New Roman" w:eastAsia="Times New Roman" w:hAnsi="Times New Roman"/>
          <w:b/>
          <w:bCs/>
          <w:sz w:val="22"/>
          <w:szCs w:val="22"/>
        </w:rPr>
        <w:t xml:space="preserve">OBSIDIANTECHLAB S.A.S. — Plataforma AGORA</w:t>
      </w:r>
    </w:p>
    <w:p>
      <w:pPr>
        <w:spacing w:after="60"/>
        <w:jc w:val="center"/>
      </w:pPr>
      <w:r>
        <w:rPr>
          <w:rFonts w:ascii="Times New Roman" w:cs="Times New Roman" w:eastAsia="Times New Roman" w:hAnsi="Times New Roman"/>
          <w:i/>
          <w:iCs/>
          <w:sz w:val="22"/>
          <w:szCs w:val="22"/>
        </w:rPr>
        <w:t xml:space="preserve">Guayaquil, Ecuador — Versión 1.1 — 29/07/2026</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4"/>
      </w:pBdr>
      <w:spacing w:after="0" w:before="0"/>
      <w:jc w:val="center"/>
    </w:pPr>
    <w:r>
      <w:rPr>
        <w:rFonts w:ascii="Times New Roman" w:cs="Times New Roman" w:eastAsia="Times New Roman" w:hAnsi="Times New Roman"/>
        <w:sz w:val="18"/>
        <w:szCs w:val="18"/>
      </w:rPr>
      <w:t xml:space="preserve">AGORA — Términos y Condiciones para Usuarios Finales  |  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4"/>
      </w:pBdr>
      <w:spacing w:after="0"/>
      <w:jc w:val="right"/>
    </w:pPr>
    <w:r>
      <w:rPr>
        <w:rFonts w:ascii="Times New Roman" w:cs="Times New Roman" w:eastAsia="Times New Roman" w:hAnsi="Times New Roman"/>
        <w:i/>
        <w:iCs/>
        <w:sz w:val="18"/>
        <w:szCs w:val="18"/>
      </w:rPr>
      <w:t xml:space="preserve">T&amp;C Usuarios Finales — Plataforma AGORA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2026-07-29T23:41:00.671Z</dcterms:created>
  <dcterms:modified xsi:type="dcterms:W3CDTF">2026-07-29T23:41:00.671Z</dcterms:modified>
</cp:coreProperties>
</file>

<file path=docProps/custom.xml><?xml version="1.0" encoding="utf-8"?>
<Properties xmlns="http://schemas.openxmlformats.org/officeDocument/2006/custom-properties" xmlns:vt="http://schemas.openxmlformats.org/officeDocument/2006/docPropsVTypes"/>
</file>