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C760" w14:textId="09464A37" w:rsidR="003227FC" w:rsidRDefault="005916C3" w:rsidP="00192F77">
      <w:pPr>
        <w:jc w:val="center"/>
      </w:pPr>
      <w:bookmarkStart w:id="0" w:name="_GoBack"/>
      <w:bookmarkEnd w:id="0"/>
      <w:r>
        <w:rPr>
          <w:b/>
        </w:rPr>
        <w:t xml:space="preserve">Access and citation statistics, current as of </w:t>
      </w:r>
      <w:r w:rsidR="00B97F66">
        <w:rPr>
          <w:b/>
        </w:rPr>
        <w:t>June</w:t>
      </w:r>
      <w:r>
        <w:rPr>
          <w:b/>
        </w:rPr>
        <w:t xml:space="preserve"> 2011</w:t>
      </w:r>
    </w:p>
    <w:p w14:paraId="7A45A5CF" w14:textId="77777777" w:rsidR="00426901" w:rsidRDefault="00426901" w:rsidP="00426901"/>
    <w:p w14:paraId="06364469" w14:textId="1AD64702" w:rsidR="007C12A4" w:rsidRPr="007C12A4" w:rsidRDefault="007C12A4" w:rsidP="007C12A4">
      <w:pPr>
        <w:pStyle w:val="ListParagraph"/>
        <w:numPr>
          <w:ilvl w:val="0"/>
          <w:numId w:val="2"/>
        </w:numPr>
        <w:spacing w:after="0"/>
        <w:ind w:left="187" w:hanging="187"/>
        <w:contextualSpacing w:val="0"/>
        <w:jc w:val="both"/>
      </w:pPr>
      <w:r w:rsidRPr="007C12A4">
        <w:rPr>
          <w:b/>
          <w:i/>
        </w:rPr>
        <w:t>A novel sensitive microarray approach for differential screening using probes labeled with two different radio-elements</w:t>
      </w:r>
      <w:r w:rsidRPr="007C12A4">
        <w:t xml:space="preserve"> by Salin H, Vujasinovic T, </w:t>
      </w:r>
      <w:r w:rsidRPr="007C12A4">
        <w:rPr>
          <w:u w:val="single"/>
        </w:rPr>
        <w:t>Mazurie A</w:t>
      </w:r>
      <w:r w:rsidRPr="007C12A4">
        <w:t xml:space="preserve">, Maitrejean S, Menini C, Mallet J and Dumas S. Published in </w:t>
      </w:r>
      <w:r w:rsidRPr="007C12A4">
        <w:rPr>
          <w:i/>
        </w:rPr>
        <w:t>Nucleic Acids Research</w:t>
      </w:r>
      <w:r w:rsidRPr="007C12A4">
        <w:t>, Feb 2002; 30(4):e17</w:t>
      </w:r>
    </w:p>
    <w:p w14:paraId="7A7E5327" w14:textId="3C64FED8" w:rsidR="007C12A4" w:rsidRPr="007C12A4" w:rsidRDefault="007C12A4" w:rsidP="007C12A4">
      <w:pPr>
        <w:pStyle w:val="ListParagraph"/>
        <w:numPr>
          <w:ilvl w:val="0"/>
          <w:numId w:val="5"/>
        </w:numPr>
        <w:spacing w:after="0"/>
        <w:ind w:left="540" w:hanging="180"/>
        <w:contextualSpacing w:val="0"/>
        <w:jc w:val="both"/>
      </w:pPr>
      <w:r w:rsidRPr="007C12A4">
        <w:t xml:space="preserve">Number of accesses (downloads from the journal’s website): </w:t>
      </w:r>
      <w:r w:rsidR="00A213D5">
        <w:t>data not available</w:t>
      </w:r>
    </w:p>
    <w:p w14:paraId="73860B14" w14:textId="384242C8" w:rsidR="00292109" w:rsidRPr="007C12A4" w:rsidRDefault="007C12A4" w:rsidP="00B97F66">
      <w:pPr>
        <w:pStyle w:val="ListParagraph"/>
        <w:numPr>
          <w:ilvl w:val="0"/>
          <w:numId w:val="5"/>
        </w:numPr>
        <w:spacing w:after="0"/>
        <w:ind w:left="540" w:hanging="180"/>
        <w:contextualSpacing w:val="0"/>
        <w:jc w:val="both"/>
      </w:pPr>
      <w:r w:rsidRPr="007C12A4">
        <w:t xml:space="preserve">Number of </w:t>
      </w:r>
      <w:r w:rsidR="00D07706">
        <w:t>citations in scholarly journals publications</w:t>
      </w:r>
      <w:r w:rsidRPr="007C12A4">
        <w:t xml:space="preserve">: </w:t>
      </w:r>
      <w:r w:rsidRPr="004D3263">
        <w:rPr>
          <w:b/>
        </w:rPr>
        <w:t>2</w:t>
      </w:r>
      <w:r w:rsidR="003B3AA3">
        <w:rPr>
          <w:b/>
        </w:rPr>
        <w:t>2</w:t>
      </w:r>
      <w:r w:rsidR="005407A8">
        <w:t xml:space="preserve"> (source</w:t>
      </w:r>
      <w:r w:rsidR="00502DB0">
        <w:t>s</w:t>
      </w:r>
      <w:r w:rsidR="005407A8">
        <w:t xml:space="preserve">: </w:t>
      </w:r>
      <w:r w:rsidR="00615A5A">
        <w:t xml:space="preserve">ISI </w:t>
      </w:r>
      <w:r w:rsidR="005407A8">
        <w:t xml:space="preserve">Web of </w:t>
      </w:r>
      <w:r w:rsidR="00EC09B0">
        <w:t>Knowledge</w:t>
      </w:r>
      <w:r w:rsidR="005407A8">
        <w:rPr>
          <w:rStyle w:val="FootnoteReference"/>
        </w:rPr>
        <w:footnoteReference w:id="1"/>
      </w:r>
      <w:r w:rsidR="005407A8">
        <w:t xml:space="preserve"> and CrossRef</w:t>
      </w:r>
      <w:r w:rsidR="005407A8">
        <w:rPr>
          <w:rStyle w:val="FootnoteReference"/>
        </w:rPr>
        <w:footnoteReference w:id="2"/>
      </w:r>
      <w:r w:rsidR="005407A8">
        <w:t>)</w:t>
      </w:r>
      <w:r w:rsidR="00E14BF0">
        <w:t>; complete list in appendix A</w:t>
      </w:r>
      <w:r w:rsidR="006E781B">
        <w:t xml:space="preserve"> (</w:t>
      </w:r>
      <w:r w:rsidR="00685F9C">
        <w:t>p.</w:t>
      </w:r>
      <w:r w:rsidR="00982CCF">
        <w:t xml:space="preserve"> </w:t>
      </w:r>
      <w:r w:rsidR="006E781B">
        <w:fldChar w:fldCharType="begin"/>
      </w:r>
      <w:r w:rsidR="006E781B">
        <w:instrText xml:space="preserve"> PAGEREF A \h </w:instrText>
      </w:r>
      <w:r w:rsidR="006E781B">
        <w:fldChar w:fldCharType="separate"/>
      </w:r>
      <w:r w:rsidR="00363B6B">
        <w:rPr>
          <w:noProof/>
        </w:rPr>
        <w:t>3</w:t>
      </w:r>
      <w:r w:rsidR="006E781B">
        <w:fldChar w:fldCharType="end"/>
      </w:r>
      <w:r w:rsidR="006E781B">
        <w:t>)</w:t>
      </w:r>
      <w:r w:rsidR="00E14BF0">
        <w:t>.</w:t>
      </w:r>
    </w:p>
    <w:p w14:paraId="00FF211D" w14:textId="77777777" w:rsidR="007C12A4" w:rsidRPr="007C12A4" w:rsidRDefault="007C12A4" w:rsidP="007C12A4">
      <w:pPr>
        <w:pStyle w:val="ListParagraph"/>
        <w:spacing w:after="0"/>
        <w:ind w:left="540"/>
        <w:contextualSpacing w:val="0"/>
        <w:jc w:val="both"/>
      </w:pPr>
    </w:p>
    <w:p w14:paraId="04CFAA7D" w14:textId="2C84DC85" w:rsidR="007C12A4" w:rsidRDefault="007C12A4" w:rsidP="007C12A4">
      <w:pPr>
        <w:pStyle w:val="ListParagraph"/>
        <w:numPr>
          <w:ilvl w:val="0"/>
          <w:numId w:val="2"/>
        </w:numPr>
        <w:spacing w:after="0"/>
        <w:ind w:left="187" w:hanging="187"/>
        <w:contextualSpacing w:val="0"/>
        <w:jc w:val="both"/>
      </w:pPr>
      <w:r w:rsidRPr="006E1A11">
        <w:rPr>
          <w:b/>
          <w:i/>
        </w:rPr>
        <w:t>Gene networks inference using dynamic bayesian networks</w:t>
      </w:r>
      <w:r w:rsidRPr="007C12A4">
        <w:t xml:space="preserve"> by Perrin BE, Ralaivola L, </w:t>
      </w:r>
      <w:r w:rsidRPr="007C12A4">
        <w:rPr>
          <w:u w:val="single"/>
        </w:rPr>
        <w:t>Mazurie A</w:t>
      </w:r>
      <w:r w:rsidRPr="007C12A4">
        <w:t xml:space="preserve">, Bottani S, Mallet J and d'Alché-Buc F. Published in </w:t>
      </w:r>
      <w:r w:rsidRPr="007C12A4">
        <w:rPr>
          <w:i/>
        </w:rPr>
        <w:t>Bioi</w:t>
      </w:r>
      <w:r w:rsidRPr="007C12A4">
        <w:rPr>
          <w:i/>
        </w:rPr>
        <w:t>n</w:t>
      </w:r>
      <w:r w:rsidRPr="007C12A4">
        <w:rPr>
          <w:i/>
        </w:rPr>
        <w:t>formatics</w:t>
      </w:r>
      <w:r w:rsidRPr="007C12A4">
        <w:t>, Oct 2003; 19(2):II138-II148</w:t>
      </w:r>
    </w:p>
    <w:p w14:paraId="114F073E" w14:textId="2C8ADB2D" w:rsidR="007C12A4" w:rsidRPr="007C12A4" w:rsidRDefault="007C12A4" w:rsidP="007C12A4">
      <w:pPr>
        <w:pStyle w:val="ListParagraph"/>
        <w:numPr>
          <w:ilvl w:val="0"/>
          <w:numId w:val="4"/>
        </w:numPr>
        <w:spacing w:after="0"/>
        <w:ind w:left="540" w:hanging="180"/>
        <w:contextualSpacing w:val="0"/>
        <w:jc w:val="both"/>
      </w:pPr>
      <w:r w:rsidRPr="007C12A4">
        <w:t xml:space="preserve">Number of accesses (downloads from the journal’s website): </w:t>
      </w:r>
      <w:r w:rsidR="00A213D5">
        <w:t>data not available</w:t>
      </w:r>
    </w:p>
    <w:p w14:paraId="1FD57E23" w14:textId="0044E805" w:rsidR="007C12A4" w:rsidRPr="007C12A4" w:rsidRDefault="007C12A4" w:rsidP="007C12A4">
      <w:pPr>
        <w:pStyle w:val="ListParagraph"/>
        <w:numPr>
          <w:ilvl w:val="0"/>
          <w:numId w:val="4"/>
        </w:numPr>
        <w:spacing w:after="0"/>
        <w:ind w:left="540" w:hanging="180"/>
        <w:contextualSpacing w:val="0"/>
        <w:jc w:val="both"/>
      </w:pPr>
      <w:r w:rsidRPr="007C12A4">
        <w:t xml:space="preserve">Number of </w:t>
      </w:r>
      <w:r w:rsidR="00D07706">
        <w:t>citations in scholarly journals</w:t>
      </w:r>
      <w:r w:rsidR="008675CB">
        <w:t>’</w:t>
      </w:r>
      <w:r w:rsidR="00D07706">
        <w:t xml:space="preserve"> publications</w:t>
      </w:r>
      <w:r w:rsidRPr="007C12A4">
        <w:t xml:space="preserve">: </w:t>
      </w:r>
      <w:r w:rsidR="008F7D4B">
        <w:rPr>
          <w:b/>
        </w:rPr>
        <w:t>128</w:t>
      </w:r>
      <w:r w:rsidRPr="007C12A4">
        <w:t xml:space="preserve"> (source: </w:t>
      </w:r>
      <w:r w:rsidR="004D3263">
        <w:t>Google Scholar</w:t>
      </w:r>
      <w:r w:rsidR="004D3263">
        <w:rPr>
          <w:rStyle w:val="FootnoteReference"/>
        </w:rPr>
        <w:footnoteReference w:id="3"/>
      </w:r>
      <w:r w:rsidRPr="007C12A4">
        <w:t>)</w:t>
      </w:r>
      <w:r w:rsidR="008F7D4B">
        <w:t>; complete list in appendix B</w:t>
      </w:r>
      <w:r w:rsidR="006E781B">
        <w:t xml:space="preserve"> (</w:t>
      </w:r>
      <w:r w:rsidR="00685F9C">
        <w:t>p.</w:t>
      </w:r>
      <w:r w:rsidR="006E781B">
        <w:t xml:space="preserve"> </w:t>
      </w:r>
      <w:r w:rsidR="006E781B">
        <w:fldChar w:fldCharType="begin"/>
      </w:r>
      <w:r w:rsidR="006E781B">
        <w:instrText xml:space="preserve"> PAGEREF B \h </w:instrText>
      </w:r>
      <w:r w:rsidR="006E781B">
        <w:fldChar w:fldCharType="separate"/>
      </w:r>
      <w:r w:rsidR="00363B6B">
        <w:rPr>
          <w:noProof/>
        </w:rPr>
        <w:t>5</w:t>
      </w:r>
      <w:r w:rsidR="006E781B">
        <w:fldChar w:fldCharType="end"/>
      </w:r>
      <w:r w:rsidR="006E781B">
        <w:t>)</w:t>
      </w:r>
      <w:r w:rsidR="008F7D4B">
        <w:t>.</w:t>
      </w:r>
    </w:p>
    <w:p w14:paraId="55469F03" w14:textId="77777777" w:rsidR="007C12A4" w:rsidRPr="007C12A4" w:rsidRDefault="007C12A4" w:rsidP="007C12A4">
      <w:pPr>
        <w:spacing w:after="0"/>
        <w:jc w:val="both"/>
      </w:pPr>
    </w:p>
    <w:p w14:paraId="170A71FE" w14:textId="01851E6D" w:rsidR="007C12A4" w:rsidRDefault="007C12A4" w:rsidP="007C12A4">
      <w:pPr>
        <w:pStyle w:val="ListParagraph"/>
        <w:numPr>
          <w:ilvl w:val="0"/>
          <w:numId w:val="2"/>
        </w:numPr>
        <w:spacing w:after="0"/>
        <w:ind w:left="187" w:hanging="187"/>
        <w:contextualSpacing w:val="0"/>
        <w:jc w:val="both"/>
      </w:pPr>
      <w:r w:rsidRPr="006E1A11">
        <w:rPr>
          <w:b/>
          <w:i/>
        </w:rPr>
        <w:t>An evolutionary and functional assessment of regulatory network motifs</w:t>
      </w:r>
      <w:r w:rsidRPr="007C12A4">
        <w:t xml:space="preserve"> by </w:t>
      </w:r>
      <w:r w:rsidRPr="007C12A4">
        <w:rPr>
          <w:u w:val="single"/>
        </w:rPr>
        <w:t>Mazurie A</w:t>
      </w:r>
      <w:r w:rsidRPr="007C12A4">
        <w:t xml:space="preserve">, Bottani S and Vergassola M. Published in </w:t>
      </w:r>
      <w:r w:rsidRPr="007C12A4">
        <w:rPr>
          <w:i/>
        </w:rPr>
        <w:t>Genome Biology</w:t>
      </w:r>
      <w:r w:rsidRPr="007C12A4">
        <w:t>, Mar 2005; 6(4):R35</w:t>
      </w:r>
    </w:p>
    <w:p w14:paraId="2E17F9EA" w14:textId="2EF201E2" w:rsidR="009F4658" w:rsidRDefault="009F4658" w:rsidP="007C12A4">
      <w:pPr>
        <w:pStyle w:val="ListParagraph"/>
        <w:numPr>
          <w:ilvl w:val="0"/>
          <w:numId w:val="6"/>
        </w:numPr>
        <w:spacing w:after="0"/>
        <w:ind w:left="540" w:hanging="180"/>
        <w:contextualSpacing w:val="0"/>
        <w:jc w:val="both"/>
      </w:pPr>
      <w:r>
        <w:t xml:space="preserve">Number of accesses (downloads from the journal’s website): </w:t>
      </w:r>
      <w:r w:rsidRPr="009F4658">
        <w:rPr>
          <w:b/>
        </w:rPr>
        <w:t>6961</w:t>
      </w:r>
      <w:r>
        <w:t xml:space="preserve"> (source:  BioMed Central</w:t>
      </w:r>
      <w:r>
        <w:rPr>
          <w:rStyle w:val="FootnoteReference"/>
        </w:rPr>
        <w:footnoteReference w:id="4"/>
      </w:r>
      <w:r>
        <w:t>)</w:t>
      </w:r>
    </w:p>
    <w:p w14:paraId="4F990FC1" w14:textId="64FCE5AB" w:rsidR="007C12A4" w:rsidRDefault="007C12A4" w:rsidP="007C12A4">
      <w:pPr>
        <w:pStyle w:val="ListParagraph"/>
        <w:numPr>
          <w:ilvl w:val="0"/>
          <w:numId w:val="6"/>
        </w:numPr>
        <w:spacing w:after="0"/>
        <w:ind w:left="540" w:hanging="180"/>
        <w:contextualSpacing w:val="0"/>
        <w:jc w:val="both"/>
      </w:pPr>
      <w:r w:rsidRPr="007C12A4">
        <w:t xml:space="preserve">Number of </w:t>
      </w:r>
      <w:r w:rsidR="00D07706">
        <w:t>citations in scholarly journals</w:t>
      </w:r>
      <w:r w:rsidR="008675CB">
        <w:t>’</w:t>
      </w:r>
      <w:r w:rsidR="00D07706">
        <w:t xml:space="preserve"> publications</w:t>
      </w:r>
      <w:r w:rsidRPr="007C12A4">
        <w:t xml:space="preserve">: </w:t>
      </w:r>
      <w:r w:rsidR="00283120">
        <w:rPr>
          <w:b/>
        </w:rPr>
        <w:t>49</w:t>
      </w:r>
      <w:r w:rsidRPr="007C12A4">
        <w:t xml:space="preserve"> (source</w:t>
      </w:r>
      <w:r w:rsidR="00502DB0">
        <w:t>s</w:t>
      </w:r>
      <w:r w:rsidRPr="007C12A4">
        <w:t xml:space="preserve">: </w:t>
      </w:r>
      <w:r w:rsidR="000C4BDB">
        <w:t>Google Scholar</w:t>
      </w:r>
      <w:r w:rsidR="00615A5A">
        <w:rPr>
          <w:rStyle w:val="FootnoteReference"/>
        </w:rPr>
        <w:footnoteReference w:id="5"/>
      </w:r>
      <w:r w:rsidR="00615A5A">
        <w:t xml:space="preserve">, ISI Web of </w:t>
      </w:r>
      <w:r w:rsidR="00EC09B0">
        <w:t>Knowledge</w:t>
      </w:r>
      <w:r w:rsidR="00615A5A">
        <w:rPr>
          <w:rStyle w:val="FootnoteReference"/>
        </w:rPr>
        <w:footnoteReference w:id="6"/>
      </w:r>
      <w:r w:rsidR="00615A5A">
        <w:t>, PubMed</w:t>
      </w:r>
      <w:r w:rsidR="00615A5A">
        <w:rPr>
          <w:rStyle w:val="FootnoteReference"/>
        </w:rPr>
        <w:footnoteReference w:id="7"/>
      </w:r>
      <w:r w:rsidRPr="007C12A4">
        <w:t>)</w:t>
      </w:r>
      <w:r w:rsidR="000C4BDB">
        <w:t>; complete list in appendix C</w:t>
      </w:r>
      <w:r w:rsidR="006E781B">
        <w:t xml:space="preserve"> (</w:t>
      </w:r>
      <w:r w:rsidR="00685F9C">
        <w:t>p.</w:t>
      </w:r>
      <w:r w:rsidR="006E781B">
        <w:t xml:space="preserve"> </w:t>
      </w:r>
      <w:r w:rsidR="006E781B">
        <w:fldChar w:fldCharType="begin"/>
      </w:r>
      <w:r w:rsidR="006E781B">
        <w:instrText xml:space="preserve"> PAGEREF C \h </w:instrText>
      </w:r>
      <w:r w:rsidR="006E781B">
        <w:fldChar w:fldCharType="separate"/>
      </w:r>
      <w:r w:rsidR="00363B6B">
        <w:rPr>
          <w:noProof/>
        </w:rPr>
        <w:t>16</w:t>
      </w:r>
      <w:r w:rsidR="006E781B">
        <w:fldChar w:fldCharType="end"/>
      </w:r>
      <w:r w:rsidR="006E781B">
        <w:t>)</w:t>
      </w:r>
      <w:r w:rsidR="000C4BDB">
        <w:t>.</w:t>
      </w:r>
    </w:p>
    <w:p w14:paraId="04E8D5DB" w14:textId="54F39D74" w:rsidR="00FD37BF" w:rsidRPr="007C12A4" w:rsidRDefault="00FD37BF" w:rsidP="007C12A4">
      <w:pPr>
        <w:pStyle w:val="ListParagraph"/>
        <w:numPr>
          <w:ilvl w:val="0"/>
          <w:numId w:val="6"/>
        </w:numPr>
        <w:spacing w:after="0"/>
        <w:ind w:left="540" w:hanging="180"/>
        <w:contextualSpacing w:val="0"/>
        <w:jc w:val="both"/>
      </w:pPr>
      <w:r>
        <w:t>Tagged as ‘</w:t>
      </w:r>
      <w:r w:rsidR="000579D7" w:rsidRPr="000579D7">
        <w:rPr>
          <w:b/>
        </w:rPr>
        <w:t>must read</w:t>
      </w:r>
      <w:r w:rsidR="000579D7">
        <w:t>’ by the Faculty of 1000</w:t>
      </w:r>
      <w:r w:rsidR="000579D7">
        <w:rPr>
          <w:rStyle w:val="FootnoteReference"/>
        </w:rPr>
        <w:footnoteReference w:id="8"/>
      </w:r>
    </w:p>
    <w:p w14:paraId="4B4AFE4B" w14:textId="77777777" w:rsidR="007C12A4" w:rsidRPr="007C12A4" w:rsidRDefault="007C12A4" w:rsidP="007C12A4">
      <w:pPr>
        <w:pStyle w:val="ListParagraph"/>
        <w:spacing w:after="0"/>
        <w:ind w:left="187"/>
        <w:contextualSpacing w:val="0"/>
        <w:jc w:val="both"/>
      </w:pPr>
    </w:p>
    <w:p w14:paraId="425449F2" w14:textId="1B974E05" w:rsidR="007C12A4" w:rsidRDefault="007C12A4" w:rsidP="007C12A4">
      <w:pPr>
        <w:pStyle w:val="ListParagraph"/>
        <w:numPr>
          <w:ilvl w:val="0"/>
          <w:numId w:val="2"/>
        </w:numPr>
        <w:spacing w:after="0"/>
        <w:ind w:left="187" w:hanging="187"/>
        <w:contextualSpacing w:val="0"/>
        <w:jc w:val="both"/>
      </w:pPr>
      <w:r w:rsidRPr="006E1A11">
        <w:rPr>
          <w:b/>
          <w:i/>
        </w:rPr>
        <w:t>Integrating genome-scale data for gene essentiality prediction</w:t>
      </w:r>
      <w:r w:rsidRPr="007C12A4">
        <w:t xml:space="preserve"> by Roberts SB, </w:t>
      </w:r>
      <w:r w:rsidRPr="007C12A4">
        <w:rPr>
          <w:u w:val="single"/>
        </w:rPr>
        <w:t>Mazurie A</w:t>
      </w:r>
      <w:r w:rsidRPr="007C12A4">
        <w:t xml:space="preserve"> and Buck GA. Published in </w:t>
      </w:r>
      <w:r w:rsidRPr="007C12A4">
        <w:rPr>
          <w:i/>
        </w:rPr>
        <w:t>Chemistry and Biodiversity</w:t>
      </w:r>
      <w:r w:rsidRPr="007C12A4">
        <w:t>, 2007; 4(11):2618-2630</w:t>
      </w:r>
    </w:p>
    <w:p w14:paraId="3CEBFEC9" w14:textId="3CAA99D4" w:rsidR="006E1A11" w:rsidRPr="007C12A4" w:rsidRDefault="006E1A11" w:rsidP="006E1A11">
      <w:pPr>
        <w:pStyle w:val="ListParagraph"/>
        <w:numPr>
          <w:ilvl w:val="0"/>
          <w:numId w:val="10"/>
        </w:numPr>
        <w:spacing w:after="0"/>
        <w:ind w:left="540" w:hanging="180"/>
        <w:contextualSpacing w:val="0"/>
        <w:jc w:val="both"/>
      </w:pPr>
      <w:r w:rsidRPr="007C12A4">
        <w:t xml:space="preserve">Number of accesses (downloads from the journal’s website): </w:t>
      </w:r>
      <w:r w:rsidR="0007220F">
        <w:t>data not available</w:t>
      </w:r>
    </w:p>
    <w:p w14:paraId="449A40A8" w14:textId="10F1C338" w:rsidR="006E1A11" w:rsidRPr="007C12A4" w:rsidRDefault="006E1A11" w:rsidP="006E1A11">
      <w:pPr>
        <w:pStyle w:val="ListParagraph"/>
        <w:numPr>
          <w:ilvl w:val="0"/>
          <w:numId w:val="10"/>
        </w:numPr>
        <w:spacing w:after="0"/>
        <w:ind w:left="540" w:hanging="180"/>
        <w:contextualSpacing w:val="0"/>
        <w:jc w:val="both"/>
      </w:pPr>
      <w:r w:rsidRPr="007C12A4">
        <w:t xml:space="preserve">Number of </w:t>
      </w:r>
      <w:r w:rsidR="00D07706">
        <w:t>citations in scholarly journals</w:t>
      </w:r>
      <w:r w:rsidR="008675CB">
        <w:t>’</w:t>
      </w:r>
      <w:r w:rsidR="00D07706">
        <w:t xml:space="preserve"> publications</w:t>
      </w:r>
      <w:r w:rsidRPr="007C12A4">
        <w:t xml:space="preserve">: </w:t>
      </w:r>
      <w:r w:rsidR="0007220F" w:rsidRPr="0007220F">
        <w:rPr>
          <w:b/>
        </w:rPr>
        <w:t>2</w:t>
      </w:r>
      <w:r w:rsidRPr="007C12A4">
        <w:t xml:space="preserve"> (source: </w:t>
      </w:r>
      <w:r w:rsidR="0007220F">
        <w:t>Google Scholar</w:t>
      </w:r>
      <w:r w:rsidR="0007220F">
        <w:rPr>
          <w:rStyle w:val="FootnoteReference"/>
        </w:rPr>
        <w:footnoteReference w:id="9"/>
      </w:r>
      <w:r w:rsidRPr="007C12A4">
        <w:t>)</w:t>
      </w:r>
      <w:r w:rsidR="0007220F">
        <w:t>; complete list in appendix D</w:t>
      </w:r>
      <w:r w:rsidR="006E781B">
        <w:t xml:space="preserve"> (</w:t>
      </w:r>
      <w:r w:rsidR="00685F9C">
        <w:t>p.</w:t>
      </w:r>
      <w:r w:rsidR="006E781B">
        <w:t xml:space="preserve"> </w:t>
      </w:r>
      <w:r w:rsidR="006E781B">
        <w:fldChar w:fldCharType="begin"/>
      </w:r>
      <w:r w:rsidR="006E781B">
        <w:instrText xml:space="preserve"> PAGEREF D \h </w:instrText>
      </w:r>
      <w:r w:rsidR="006E781B">
        <w:fldChar w:fldCharType="separate"/>
      </w:r>
      <w:r w:rsidR="00363B6B">
        <w:rPr>
          <w:noProof/>
        </w:rPr>
        <w:t>20</w:t>
      </w:r>
      <w:r w:rsidR="006E781B">
        <w:fldChar w:fldCharType="end"/>
      </w:r>
      <w:r w:rsidR="006E781B">
        <w:t>)</w:t>
      </w:r>
      <w:r w:rsidR="0007220F">
        <w:t>.</w:t>
      </w:r>
    </w:p>
    <w:p w14:paraId="7A9B8FE3" w14:textId="77777777" w:rsidR="006E1A11" w:rsidRPr="007C12A4" w:rsidRDefault="006E1A11" w:rsidP="006E1A11">
      <w:pPr>
        <w:spacing w:after="0"/>
        <w:jc w:val="both"/>
      </w:pPr>
    </w:p>
    <w:p w14:paraId="47B37A94" w14:textId="0F8A43DD" w:rsidR="006E1A11" w:rsidRDefault="007C12A4" w:rsidP="006E1A11">
      <w:pPr>
        <w:pStyle w:val="ListParagraph"/>
        <w:numPr>
          <w:ilvl w:val="0"/>
          <w:numId w:val="2"/>
        </w:numPr>
        <w:spacing w:after="0"/>
        <w:ind w:left="187" w:hanging="187"/>
        <w:contextualSpacing w:val="0"/>
        <w:jc w:val="both"/>
      </w:pPr>
      <w:r w:rsidRPr="00987E55">
        <w:rPr>
          <w:b/>
          <w:i/>
        </w:rPr>
        <w:lastRenderedPageBreak/>
        <w:t>Phylogenetic distances are encoded in networks of interacting pathways</w:t>
      </w:r>
      <w:r w:rsidRPr="007C12A4">
        <w:t xml:space="preserve"> by </w:t>
      </w:r>
      <w:r w:rsidRPr="007C12A4">
        <w:rPr>
          <w:u w:val="single"/>
        </w:rPr>
        <w:t>Mazurie A</w:t>
      </w:r>
      <w:r w:rsidRPr="007C12A4">
        <w:t xml:space="preserve">, Bonchev D, Schwikowski B and Buck GA. Published in </w:t>
      </w:r>
      <w:r w:rsidRPr="007C12A4">
        <w:rPr>
          <w:i/>
        </w:rPr>
        <w:t>Bioinformatics</w:t>
      </w:r>
      <w:r w:rsidRPr="007C12A4">
        <w:t>, Nov 2008; 24(22):2579-2585</w:t>
      </w:r>
    </w:p>
    <w:p w14:paraId="0FC7527C" w14:textId="600E9D36" w:rsidR="006E1A11" w:rsidRPr="007C12A4" w:rsidRDefault="006E1A11" w:rsidP="006E1A11">
      <w:pPr>
        <w:pStyle w:val="ListParagraph"/>
        <w:numPr>
          <w:ilvl w:val="0"/>
          <w:numId w:val="6"/>
        </w:numPr>
        <w:spacing w:after="0"/>
        <w:ind w:left="540" w:hanging="180"/>
        <w:contextualSpacing w:val="0"/>
        <w:jc w:val="both"/>
      </w:pPr>
      <w:r w:rsidRPr="007C12A4">
        <w:t xml:space="preserve">Number of accesses (downloads from the journal’s website): </w:t>
      </w:r>
      <w:r w:rsidR="00B85E2D">
        <w:rPr>
          <w:b/>
        </w:rPr>
        <w:t>1698</w:t>
      </w:r>
      <w:r w:rsidRPr="007C12A4">
        <w:t xml:space="preserve"> (source: </w:t>
      </w:r>
      <w:r w:rsidR="00B85E2D">
        <w:t>B</w:t>
      </w:r>
      <w:r w:rsidR="00B85E2D">
        <w:t>i</w:t>
      </w:r>
      <w:r w:rsidR="00B85E2D">
        <w:t>oinformatics</w:t>
      </w:r>
      <w:r w:rsidR="00B85E2D">
        <w:rPr>
          <w:rStyle w:val="FootnoteReference"/>
        </w:rPr>
        <w:footnoteReference w:id="10"/>
      </w:r>
      <w:r w:rsidRPr="007C12A4">
        <w:t>)</w:t>
      </w:r>
    </w:p>
    <w:p w14:paraId="6CB40AE1" w14:textId="2BE51193" w:rsidR="006E1A11" w:rsidRPr="007C12A4" w:rsidRDefault="006E1A11" w:rsidP="006E1A11">
      <w:pPr>
        <w:pStyle w:val="ListParagraph"/>
        <w:numPr>
          <w:ilvl w:val="0"/>
          <w:numId w:val="6"/>
        </w:numPr>
        <w:spacing w:after="0"/>
        <w:ind w:left="540" w:hanging="180"/>
        <w:contextualSpacing w:val="0"/>
        <w:jc w:val="both"/>
      </w:pPr>
      <w:r w:rsidRPr="007C12A4">
        <w:t xml:space="preserve">Number of </w:t>
      </w:r>
      <w:r w:rsidR="00D07706">
        <w:t>citations in scholarly journals</w:t>
      </w:r>
      <w:r w:rsidR="008675CB">
        <w:t>’</w:t>
      </w:r>
      <w:r w:rsidR="00D07706">
        <w:t xml:space="preserve"> publications</w:t>
      </w:r>
      <w:r w:rsidRPr="007C12A4">
        <w:t xml:space="preserve">: </w:t>
      </w:r>
      <w:r w:rsidR="00D76E84">
        <w:rPr>
          <w:b/>
        </w:rPr>
        <w:t>1</w:t>
      </w:r>
      <w:r w:rsidR="00EB0DF1">
        <w:rPr>
          <w:b/>
        </w:rPr>
        <w:t>6</w:t>
      </w:r>
      <w:r w:rsidRPr="007C12A4">
        <w:t xml:space="preserve"> (source</w:t>
      </w:r>
      <w:r w:rsidR="0052477D">
        <w:t>s</w:t>
      </w:r>
      <w:r w:rsidRPr="007C12A4">
        <w:t>:</w:t>
      </w:r>
      <w:r w:rsidR="0052477D">
        <w:t xml:space="preserve"> ISI Web of Knowledge</w:t>
      </w:r>
      <w:r w:rsidR="0052477D">
        <w:rPr>
          <w:rStyle w:val="FootnoteReference"/>
        </w:rPr>
        <w:footnoteReference w:id="11"/>
      </w:r>
      <w:r w:rsidRPr="007C12A4">
        <w:t xml:space="preserve"> </w:t>
      </w:r>
      <w:r w:rsidR="0052477D">
        <w:t>and Google Scholar</w:t>
      </w:r>
      <w:r w:rsidR="0052477D">
        <w:rPr>
          <w:rStyle w:val="FootnoteReference"/>
        </w:rPr>
        <w:footnoteReference w:id="12"/>
      </w:r>
      <w:r w:rsidRPr="007C12A4">
        <w:t>)</w:t>
      </w:r>
      <w:r w:rsidR="0052477D">
        <w:t>; complete list in appendix E</w:t>
      </w:r>
      <w:r w:rsidR="00E1198B">
        <w:t xml:space="preserve"> (p. </w:t>
      </w:r>
      <w:r w:rsidR="00E1198B">
        <w:fldChar w:fldCharType="begin"/>
      </w:r>
      <w:r w:rsidR="00E1198B">
        <w:instrText xml:space="preserve"> PAGEREF E \h </w:instrText>
      </w:r>
      <w:r w:rsidR="00E1198B">
        <w:fldChar w:fldCharType="separate"/>
      </w:r>
      <w:r w:rsidR="00363B6B">
        <w:rPr>
          <w:noProof/>
        </w:rPr>
        <w:t>21</w:t>
      </w:r>
      <w:r w:rsidR="00E1198B">
        <w:fldChar w:fldCharType="end"/>
      </w:r>
      <w:r w:rsidR="00E1198B">
        <w:t>)</w:t>
      </w:r>
      <w:r w:rsidR="0052477D">
        <w:t>.</w:t>
      </w:r>
    </w:p>
    <w:p w14:paraId="4E164720" w14:textId="77777777" w:rsidR="006E1A11" w:rsidRPr="007C12A4" w:rsidRDefault="006E1A11" w:rsidP="006E1A11">
      <w:pPr>
        <w:spacing w:after="0"/>
        <w:jc w:val="both"/>
      </w:pPr>
    </w:p>
    <w:p w14:paraId="52D6A639" w14:textId="5B488718" w:rsidR="007C12A4" w:rsidRDefault="007C12A4" w:rsidP="007C12A4">
      <w:pPr>
        <w:pStyle w:val="ListParagraph"/>
        <w:numPr>
          <w:ilvl w:val="0"/>
          <w:numId w:val="2"/>
        </w:numPr>
        <w:spacing w:after="0"/>
        <w:ind w:left="187" w:hanging="187"/>
        <w:contextualSpacing w:val="0"/>
        <w:jc w:val="both"/>
      </w:pPr>
      <w:r w:rsidRPr="00987E55">
        <w:rPr>
          <w:b/>
          <w:i/>
        </w:rPr>
        <w:t>Path-a-Way: a strategy for network analysis of microarray dat</w:t>
      </w:r>
      <w:r w:rsidR="00987E55" w:rsidRPr="00987E55">
        <w:rPr>
          <w:b/>
          <w:i/>
        </w:rPr>
        <w:t>a</w:t>
      </w:r>
      <w:r w:rsidRPr="007C12A4">
        <w:t xml:space="preserve"> by Arasappan D, </w:t>
      </w:r>
      <w:r w:rsidRPr="007C12A4">
        <w:rPr>
          <w:u w:val="single"/>
        </w:rPr>
        <w:t>Mazurie A</w:t>
      </w:r>
      <w:r w:rsidRPr="007C12A4">
        <w:t xml:space="preserve">, Alves J, Bonchev D and Buck GA. Presented at </w:t>
      </w:r>
      <w:r w:rsidRPr="007C12A4">
        <w:rPr>
          <w:i/>
        </w:rPr>
        <w:t>International Confe</w:t>
      </w:r>
      <w:r w:rsidRPr="007C12A4">
        <w:rPr>
          <w:i/>
        </w:rPr>
        <w:t>r</w:t>
      </w:r>
      <w:r w:rsidRPr="007C12A4">
        <w:rPr>
          <w:i/>
        </w:rPr>
        <w:t>ence on BioMedical Engineering and Informatics</w:t>
      </w:r>
      <w:r w:rsidRPr="007C12A4">
        <w:t xml:space="preserve"> and published in proceedings, p. 432-436 (2008)</w:t>
      </w:r>
    </w:p>
    <w:p w14:paraId="594B74B6" w14:textId="163D0198" w:rsidR="006E1A11" w:rsidRPr="007C12A4" w:rsidRDefault="006E1A11" w:rsidP="006E1A11">
      <w:pPr>
        <w:pStyle w:val="ListParagraph"/>
        <w:numPr>
          <w:ilvl w:val="0"/>
          <w:numId w:val="9"/>
        </w:numPr>
        <w:spacing w:after="0"/>
        <w:ind w:left="540" w:hanging="180"/>
        <w:contextualSpacing w:val="0"/>
        <w:jc w:val="both"/>
      </w:pPr>
      <w:r w:rsidRPr="007C12A4">
        <w:t xml:space="preserve">Number of accesses (downloads from the journal’s website): </w:t>
      </w:r>
      <w:r w:rsidR="00EC09B0">
        <w:t>data not available</w:t>
      </w:r>
    </w:p>
    <w:p w14:paraId="3EC95138" w14:textId="7B170A55" w:rsidR="006E1A11" w:rsidRPr="007C12A4" w:rsidRDefault="006E1A11" w:rsidP="006E1A11">
      <w:pPr>
        <w:pStyle w:val="ListParagraph"/>
        <w:numPr>
          <w:ilvl w:val="0"/>
          <w:numId w:val="9"/>
        </w:numPr>
        <w:spacing w:after="0"/>
        <w:ind w:left="540" w:hanging="180"/>
        <w:contextualSpacing w:val="0"/>
        <w:jc w:val="both"/>
      </w:pPr>
      <w:r w:rsidRPr="007C12A4">
        <w:t xml:space="preserve">Number of </w:t>
      </w:r>
      <w:r w:rsidR="00D07706">
        <w:t>citations in scholarly journals</w:t>
      </w:r>
      <w:r w:rsidR="008675CB">
        <w:t>’</w:t>
      </w:r>
      <w:r w:rsidR="00D07706">
        <w:t xml:space="preserve"> publications</w:t>
      </w:r>
      <w:r w:rsidRPr="007C12A4">
        <w:t xml:space="preserve">: </w:t>
      </w:r>
      <w:r w:rsidR="00EC09B0">
        <w:t>0.</w:t>
      </w:r>
    </w:p>
    <w:p w14:paraId="5176E567" w14:textId="77777777" w:rsidR="006E1A11" w:rsidRPr="007C12A4" w:rsidRDefault="006E1A11" w:rsidP="006E1A11">
      <w:pPr>
        <w:spacing w:after="0"/>
        <w:jc w:val="both"/>
      </w:pPr>
    </w:p>
    <w:p w14:paraId="65FDF317" w14:textId="12169BF9" w:rsidR="006E1A11" w:rsidRDefault="007C12A4" w:rsidP="006E1A11">
      <w:pPr>
        <w:pStyle w:val="ListParagraph"/>
        <w:numPr>
          <w:ilvl w:val="0"/>
          <w:numId w:val="2"/>
        </w:numPr>
        <w:spacing w:after="0"/>
        <w:ind w:left="187" w:hanging="187"/>
        <w:contextualSpacing w:val="0"/>
        <w:jc w:val="both"/>
      </w:pPr>
      <w:r w:rsidRPr="00987E55">
        <w:rPr>
          <w:b/>
          <w:i/>
        </w:rPr>
        <w:t>Evolution of metabolic network organization</w:t>
      </w:r>
      <w:r w:rsidRPr="007C12A4">
        <w:t xml:space="preserve"> by </w:t>
      </w:r>
      <w:r w:rsidRPr="007C12A4">
        <w:rPr>
          <w:u w:val="single"/>
        </w:rPr>
        <w:t>Mazurie A</w:t>
      </w:r>
      <w:r w:rsidRPr="007C12A4">
        <w:t>, Bonchev D, Schwi</w:t>
      </w:r>
      <w:r w:rsidRPr="007C12A4">
        <w:t>k</w:t>
      </w:r>
      <w:r w:rsidRPr="007C12A4">
        <w:t xml:space="preserve">owski B and Buck GA. Published in </w:t>
      </w:r>
      <w:r w:rsidRPr="007C12A4">
        <w:rPr>
          <w:i/>
        </w:rPr>
        <w:t>BMC Systems Biology</w:t>
      </w:r>
      <w:r w:rsidRPr="007C12A4">
        <w:t>, May 2010; 4(1):59</w:t>
      </w:r>
    </w:p>
    <w:p w14:paraId="0D24E35B" w14:textId="6D6E7E67" w:rsidR="006E1A11" w:rsidRPr="007C12A4" w:rsidRDefault="006E1A11" w:rsidP="006E1A11">
      <w:pPr>
        <w:pStyle w:val="ListParagraph"/>
        <w:numPr>
          <w:ilvl w:val="0"/>
          <w:numId w:val="6"/>
        </w:numPr>
        <w:spacing w:after="0"/>
        <w:ind w:left="540" w:hanging="180"/>
        <w:contextualSpacing w:val="0"/>
        <w:jc w:val="both"/>
      </w:pPr>
      <w:r w:rsidRPr="007C12A4">
        <w:t xml:space="preserve">Number of accesses (downloads from the journal’s website): </w:t>
      </w:r>
      <w:r w:rsidR="00EC09B0" w:rsidRPr="00EC09B0">
        <w:rPr>
          <w:b/>
        </w:rPr>
        <w:t>2670</w:t>
      </w:r>
      <w:r w:rsidRPr="007C12A4">
        <w:t xml:space="preserve"> (source: </w:t>
      </w:r>
      <w:r w:rsidR="00EC09B0">
        <w:t>B</w:t>
      </w:r>
      <w:r w:rsidR="00EC09B0">
        <w:t>i</w:t>
      </w:r>
      <w:r w:rsidR="00EC09B0">
        <w:t>oMed Central</w:t>
      </w:r>
      <w:r w:rsidR="00EC09B0">
        <w:rPr>
          <w:rStyle w:val="FootnoteReference"/>
        </w:rPr>
        <w:footnoteReference w:id="13"/>
      </w:r>
      <w:r w:rsidRPr="007C12A4">
        <w:t>)</w:t>
      </w:r>
    </w:p>
    <w:p w14:paraId="5B32DF24" w14:textId="684783BB" w:rsidR="006E1A11" w:rsidRDefault="006E1A11" w:rsidP="006E1A11">
      <w:pPr>
        <w:pStyle w:val="ListParagraph"/>
        <w:numPr>
          <w:ilvl w:val="0"/>
          <w:numId w:val="6"/>
        </w:numPr>
        <w:spacing w:after="0"/>
        <w:ind w:left="540" w:hanging="180"/>
        <w:contextualSpacing w:val="0"/>
        <w:jc w:val="both"/>
      </w:pPr>
      <w:r w:rsidRPr="007C12A4">
        <w:t xml:space="preserve">Number of </w:t>
      </w:r>
      <w:r w:rsidR="00D07706">
        <w:t>citations in scholarly journals</w:t>
      </w:r>
      <w:r w:rsidR="008675CB">
        <w:t>’</w:t>
      </w:r>
      <w:r w:rsidR="00D07706">
        <w:t xml:space="preserve"> publications</w:t>
      </w:r>
      <w:r w:rsidRPr="007C12A4">
        <w:t xml:space="preserve">: </w:t>
      </w:r>
      <w:r w:rsidR="00B11F48">
        <w:rPr>
          <w:b/>
        </w:rPr>
        <w:t>3</w:t>
      </w:r>
      <w:r w:rsidRPr="007C12A4">
        <w:t xml:space="preserve"> (source</w:t>
      </w:r>
      <w:r w:rsidR="00EC09B0">
        <w:t>s</w:t>
      </w:r>
      <w:r w:rsidRPr="007C12A4">
        <w:t xml:space="preserve">: </w:t>
      </w:r>
      <w:r w:rsidR="00EC09B0">
        <w:t>ISI Web of Knowledge</w:t>
      </w:r>
      <w:r w:rsidR="00EC09B0">
        <w:rPr>
          <w:rStyle w:val="FootnoteReference"/>
        </w:rPr>
        <w:footnoteReference w:id="14"/>
      </w:r>
      <w:r w:rsidR="00EC09B0">
        <w:t xml:space="preserve"> and Google Scholar</w:t>
      </w:r>
      <w:r w:rsidR="00EC09B0">
        <w:rPr>
          <w:rStyle w:val="FootnoteReference"/>
        </w:rPr>
        <w:footnoteReference w:id="15"/>
      </w:r>
      <w:r w:rsidRPr="007C12A4">
        <w:t>)</w:t>
      </w:r>
      <w:r w:rsidR="00EC09B0">
        <w:t xml:space="preserve">; complete list in appendix F (p. </w:t>
      </w:r>
      <w:r w:rsidR="00774AE2">
        <w:fldChar w:fldCharType="begin"/>
      </w:r>
      <w:r w:rsidR="00774AE2">
        <w:instrText xml:space="preserve"> PAGEREF F \h </w:instrText>
      </w:r>
      <w:r w:rsidR="00774AE2">
        <w:fldChar w:fldCharType="separate"/>
      </w:r>
      <w:r w:rsidR="00363B6B">
        <w:rPr>
          <w:noProof/>
        </w:rPr>
        <w:t>23</w:t>
      </w:r>
      <w:r w:rsidR="00774AE2">
        <w:fldChar w:fldCharType="end"/>
      </w:r>
      <w:r w:rsidR="00EC09B0">
        <w:t>)</w:t>
      </w:r>
    </w:p>
    <w:p w14:paraId="706FCE06" w14:textId="1FF39E5A" w:rsidR="00256890" w:rsidRPr="007C12A4" w:rsidRDefault="00256890" w:rsidP="006E1A11">
      <w:pPr>
        <w:pStyle w:val="ListParagraph"/>
        <w:numPr>
          <w:ilvl w:val="0"/>
          <w:numId w:val="6"/>
        </w:numPr>
        <w:spacing w:after="0"/>
        <w:ind w:left="540" w:hanging="180"/>
        <w:contextualSpacing w:val="0"/>
        <w:jc w:val="both"/>
      </w:pPr>
      <w:r>
        <w:t>Tagged as ‘</w:t>
      </w:r>
      <w:r w:rsidRPr="00256890">
        <w:rPr>
          <w:b/>
        </w:rPr>
        <w:t>Highly accessed</w:t>
      </w:r>
      <w:r>
        <w:t>’ (source: BMC Systems Biology</w:t>
      </w:r>
      <w:r>
        <w:rPr>
          <w:rStyle w:val="FootnoteReference"/>
        </w:rPr>
        <w:footnoteReference w:id="16"/>
      </w:r>
      <w:r>
        <w:t>)</w:t>
      </w:r>
    </w:p>
    <w:p w14:paraId="3D0E3B19" w14:textId="77777777" w:rsidR="006E1A11" w:rsidRPr="007C12A4" w:rsidRDefault="006E1A11" w:rsidP="006E1A11">
      <w:pPr>
        <w:spacing w:after="0"/>
        <w:jc w:val="both"/>
      </w:pPr>
    </w:p>
    <w:p w14:paraId="6DB35D8E" w14:textId="08E7008F" w:rsidR="007C12A4" w:rsidRDefault="007C12A4" w:rsidP="007C12A4">
      <w:pPr>
        <w:pStyle w:val="ListParagraph"/>
        <w:numPr>
          <w:ilvl w:val="0"/>
          <w:numId w:val="2"/>
        </w:numPr>
        <w:spacing w:after="0"/>
        <w:ind w:left="187" w:hanging="187"/>
        <w:contextualSpacing w:val="0"/>
        <w:jc w:val="both"/>
      </w:pPr>
      <w:r w:rsidRPr="00987E55">
        <w:rPr>
          <w:b/>
          <w:i/>
        </w:rPr>
        <w:t>Physiology of Pseudomonas aeruginosa in biofilms as revealed by transcri</w:t>
      </w:r>
      <w:r w:rsidRPr="00987E55">
        <w:rPr>
          <w:b/>
          <w:i/>
        </w:rPr>
        <w:t>p</w:t>
      </w:r>
      <w:r w:rsidRPr="00987E55">
        <w:rPr>
          <w:b/>
          <w:i/>
        </w:rPr>
        <w:t>tome analysis</w:t>
      </w:r>
      <w:r w:rsidRPr="007C12A4">
        <w:t xml:space="preserve"> by Folsom JP, Richards L, Pitts B, Roe F, Ehrlich GD, Parker A, </w:t>
      </w:r>
      <w:r w:rsidRPr="007C12A4">
        <w:rPr>
          <w:u w:val="single"/>
        </w:rPr>
        <w:t>M</w:t>
      </w:r>
      <w:r w:rsidRPr="007C12A4">
        <w:rPr>
          <w:u w:val="single"/>
        </w:rPr>
        <w:t>a</w:t>
      </w:r>
      <w:r w:rsidRPr="007C12A4">
        <w:rPr>
          <w:u w:val="single"/>
        </w:rPr>
        <w:t>zurie A</w:t>
      </w:r>
      <w:r w:rsidRPr="007C12A4">
        <w:t xml:space="preserve"> and Stewart PS. Published in </w:t>
      </w:r>
      <w:r w:rsidRPr="007C12A4">
        <w:rPr>
          <w:i/>
        </w:rPr>
        <w:t>BMC Microbiology</w:t>
      </w:r>
      <w:r w:rsidRPr="007C12A4">
        <w:t>, Nov 2010; 10:294</w:t>
      </w:r>
    </w:p>
    <w:p w14:paraId="39C9AB79" w14:textId="7E0D8A3B" w:rsidR="006E1A11" w:rsidRPr="007C12A4" w:rsidRDefault="006E1A11" w:rsidP="006E1A11">
      <w:pPr>
        <w:pStyle w:val="ListParagraph"/>
        <w:numPr>
          <w:ilvl w:val="0"/>
          <w:numId w:val="8"/>
        </w:numPr>
        <w:spacing w:after="0"/>
        <w:ind w:left="540" w:hanging="180"/>
        <w:contextualSpacing w:val="0"/>
        <w:jc w:val="both"/>
      </w:pPr>
      <w:r w:rsidRPr="007C12A4">
        <w:t xml:space="preserve">Number of accesses (downloads from the journal’s website): </w:t>
      </w:r>
      <w:r w:rsidR="000F76D3" w:rsidRPr="000F76D3">
        <w:rPr>
          <w:b/>
        </w:rPr>
        <w:t>3008</w:t>
      </w:r>
      <w:r w:rsidRPr="007C12A4">
        <w:t xml:space="preserve"> (source: </w:t>
      </w:r>
      <w:r w:rsidR="000F76D3">
        <w:t>B</w:t>
      </w:r>
      <w:r w:rsidR="000F76D3">
        <w:t>i</w:t>
      </w:r>
      <w:r w:rsidR="000F76D3">
        <w:t>oMed Central</w:t>
      </w:r>
      <w:r w:rsidR="000F76D3">
        <w:rPr>
          <w:rStyle w:val="FootnoteReference"/>
        </w:rPr>
        <w:footnoteReference w:id="17"/>
      </w:r>
      <w:r w:rsidRPr="007C12A4">
        <w:t>)</w:t>
      </w:r>
    </w:p>
    <w:p w14:paraId="08C4115C" w14:textId="62473860" w:rsidR="006E1A11" w:rsidRDefault="006E1A11" w:rsidP="006E1A11">
      <w:pPr>
        <w:pStyle w:val="ListParagraph"/>
        <w:numPr>
          <w:ilvl w:val="0"/>
          <w:numId w:val="8"/>
        </w:numPr>
        <w:spacing w:after="0"/>
        <w:ind w:left="540" w:hanging="180"/>
        <w:contextualSpacing w:val="0"/>
        <w:jc w:val="both"/>
      </w:pPr>
      <w:r w:rsidRPr="007C12A4">
        <w:t xml:space="preserve">Number of </w:t>
      </w:r>
      <w:r w:rsidR="00D07706">
        <w:t>citations in scholarly journals</w:t>
      </w:r>
      <w:r w:rsidR="008675CB">
        <w:t>’</w:t>
      </w:r>
      <w:r w:rsidR="00D07706">
        <w:t xml:space="preserve"> publications</w:t>
      </w:r>
      <w:r w:rsidRPr="007C12A4">
        <w:t xml:space="preserve">: </w:t>
      </w:r>
      <w:r w:rsidR="000F76D3">
        <w:t>0.</w:t>
      </w:r>
    </w:p>
    <w:p w14:paraId="32B6245F" w14:textId="34B21B30" w:rsidR="000F76D3" w:rsidRPr="007C12A4" w:rsidRDefault="000F76D3" w:rsidP="006E1A11">
      <w:pPr>
        <w:pStyle w:val="ListParagraph"/>
        <w:numPr>
          <w:ilvl w:val="0"/>
          <w:numId w:val="8"/>
        </w:numPr>
        <w:spacing w:after="0"/>
        <w:ind w:left="540" w:hanging="180"/>
        <w:contextualSpacing w:val="0"/>
        <w:jc w:val="both"/>
      </w:pPr>
      <w:r>
        <w:t>Tagged as ‘</w:t>
      </w:r>
      <w:r w:rsidRPr="000F76D3">
        <w:rPr>
          <w:b/>
        </w:rPr>
        <w:t>Highly accessed</w:t>
      </w:r>
      <w:r>
        <w:t>’ (source: BMC Microbiology</w:t>
      </w:r>
      <w:r>
        <w:rPr>
          <w:rStyle w:val="FootnoteReference"/>
        </w:rPr>
        <w:footnoteReference w:id="18"/>
      </w:r>
      <w:r>
        <w:t>)</w:t>
      </w:r>
    </w:p>
    <w:p w14:paraId="4EB069BF" w14:textId="77777777" w:rsidR="007C12A4" w:rsidRDefault="007C12A4" w:rsidP="00426901"/>
    <w:p w14:paraId="1EAFBB22" w14:textId="614A9516" w:rsidR="008F7D4B" w:rsidRDefault="007C12A4" w:rsidP="00EC09B0">
      <w:pPr>
        <w:pBdr>
          <w:top w:val="single" w:sz="4" w:space="1" w:color="auto"/>
          <w:left w:val="single" w:sz="4" w:space="4" w:color="auto"/>
          <w:bottom w:val="single" w:sz="4" w:space="1" w:color="auto"/>
          <w:right w:val="single" w:sz="4" w:space="4" w:color="auto"/>
        </w:pBdr>
        <w:jc w:val="both"/>
      </w:pPr>
      <w:r w:rsidRPr="00EC09B0">
        <w:rPr>
          <w:b/>
        </w:rPr>
        <w:t>Note</w:t>
      </w:r>
      <w:r>
        <w:t xml:space="preserve">: the two </w:t>
      </w:r>
      <w:r w:rsidR="00292109">
        <w:t xml:space="preserve">latest </w:t>
      </w:r>
      <w:r>
        <w:t xml:space="preserve">publications in BMC Systems Biology and BMC Microbiology are too recent (2010) to have been </w:t>
      </w:r>
      <w:r w:rsidR="000F76D3">
        <w:t xml:space="preserve">significantly </w:t>
      </w:r>
      <w:r>
        <w:t>cited in any other publication, due to the average length for a publication to be peer-reviewed and published (about a year). However, their tagging as ‘Highly accessed’ by the journal’s website demo</w:t>
      </w:r>
      <w:r>
        <w:t>n</w:t>
      </w:r>
      <w:r>
        <w:t>strate the interest shown by scientists in the field for the content of this work.</w:t>
      </w:r>
    </w:p>
    <w:p w14:paraId="759A51F5" w14:textId="211BA5E3" w:rsidR="00E14BF0" w:rsidRDefault="00E14BF0" w:rsidP="00E14BF0">
      <w:pPr>
        <w:jc w:val="both"/>
      </w:pPr>
      <w:bookmarkStart w:id="1" w:name="A"/>
      <w:r w:rsidRPr="006E781B">
        <w:rPr>
          <w:rStyle w:val="Heading1Char"/>
        </w:rPr>
        <w:t>Appendix A</w:t>
      </w:r>
      <w:bookmarkEnd w:id="1"/>
      <w:r>
        <w:rPr>
          <w:b/>
        </w:rPr>
        <w:t xml:space="preserve">. </w:t>
      </w:r>
      <w:r>
        <w:t>Publications in scholarly journals citing the manuscript</w:t>
      </w:r>
      <w:r w:rsidRPr="00E14BF0">
        <w:t xml:space="preserve"> ‘</w:t>
      </w:r>
      <w:r w:rsidRPr="00E14BF0">
        <w:rPr>
          <w:i/>
        </w:rPr>
        <w:t>A novel sens</w:t>
      </w:r>
      <w:r w:rsidRPr="00E14BF0">
        <w:rPr>
          <w:i/>
        </w:rPr>
        <w:t>i</w:t>
      </w:r>
      <w:r w:rsidRPr="00E14BF0">
        <w:rPr>
          <w:i/>
        </w:rPr>
        <w:t>tive microarray approach for differential screening using probes labeled with two di</w:t>
      </w:r>
      <w:r w:rsidRPr="00E14BF0">
        <w:rPr>
          <w:i/>
        </w:rPr>
        <w:t>f</w:t>
      </w:r>
      <w:r w:rsidRPr="00E14BF0">
        <w:rPr>
          <w:i/>
        </w:rPr>
        <w:t>ferent radio-elements’</w:t>
      </w:r>
    </w:p>
    <w:p w14:paraId="0D98B5C9" w14:textId="77777777" w:rsidR="00E14BF0" w:rsidRPr="00E14BF0" w:rsidRDefault="00E14BF0" w:rsidP="00E14BF0">
      <w:pPr>
        <w:ind w:firstLine="180"/>
        <w:jc w:val="both"/>
      </w:pPr>
      <w:r w:rsidRPr="00E14BF0">
        <w:t>1.</w:t>
      </w:r>
      <w:r w:rsidRPr="00E14BF0">
        <w:tab/>
        <w:t>Huang, T.D. et al. Gene expression analysis with an integrated CMOS microa</w:t>
      </w:r>
      <w:r w:rsidRPr="00E14BF0">
        <w:t>r</w:t>
      </w:r>
      <w:r w:rsidRPr="00E14BF0">
        <w:t>ray by time-resolved fluorescence detection. BIOSENSORS &amp; BIOELECTRONICS 26, 2660–2665 (2011).</w:t>
      </w:r>
    </w:p>
    <w:p w14:paraId="36828961" w14:textId="77777777" w:rsidR="00E14BF0" w:rsidRPr="00E14BF0" w:rsidRDefault="00E14BF0" w:rsidP="00E14BF0">
      <w:pPr>
        <w:ind w:firstLine="180"/>
        <w:jc w:val="both"/>
      </w:pPr>
      <w:r w:rsidRPr="00E14BF0">
        <w:t>2.</w:t>
      </w:r>
      <w:r w:rsidRPr="00E14BF0">
        <w:tab/>
        <w:t>Siau, A. et al. Temperature Shift and Host Cell Contact Up-Regulate Sporoz</w:t>
      </w:r>
      <w:r w:rsidRPr="00E14BF0">
        <w:t>o</w:t>
      </w:r>
      <w:r w:rsidRPr="00E14BF0">
        <w:t>ite Expression of Plasmodium falciparum Genes Involved in Hepatocyte Infection. PLOS PATHOGENS 4, e1000121 (2008).</w:t>
      </w:r>
    </w:p>
    <w:p w14:paraId="48DD3244" w14:textId="2193F7BB" w:rsidR="00E14BF0" w:rsidRPr="00E14BF0" w:rsidRDefault="00E14BF0" w:rsidP="00E14BF0">
      <w:pPr>
        <w:ind w:firstLine="180"/>
        <w:jc w:val="both"/>
      </w:pPr>
      <w:r w:rsidRPr="00E14BF0">
        <w:t>3.</w:t>
      </w:r>
      <w:r w:rsidRPr="00E14BF0">
        <w:tab/>
        <w:t>Marquette, C.A., Corgier, B.P., Heyries, K.A. &amp; Blum, L.J. Biochips: non-conventional strategies for biosensing elements immobilization. FRONTIERS IN B</w:t>
      </w:r>
      <w:r w:rsidRPr="00E14BF0">
        <w:t>I</w:t>
      </w:r>
      <w:r w:rsidRPr="00E14BF0">
        <w:t>OSCIENCE 13, 382–400 (2008).</w:t>
      </w:r>
    </w:p>
    <w:p w14:paraId="68DE4759" w14:textId="77777777" w:rsidR="00E14BF0" w:rsidRPr="00E14BF0" w:rsidRDefault="00E14BF0" w:rsidP="00E14BF0">
      <w:pPr>
        <w:ind w:firstLine="180"/>
        <w:jc w:val="both"/>
      </w:pPr>
      <w:r w:rsidRPr="00E14BF0">
        <w:t>4.</w:t>
      </w:r>
      <w:r w:rsidRPr="00E14BF0">
        <w:tab/>
        <w:t>Siau, A. et al. Whole‐Transcriptome Analysis of Plasmodium falciparumField Isolates: Identification of New Pathogenicity Factors. J INFECT DIS 196, 1603–1612 (2007).</w:t>
      </w:r>
    </w:p>
    <w:p w14:paraId="326409B5" w14:textId="77777777" w:rsidR="00E14BF0" w:rsidRPr="00E14BF0" w:rsidRDefault="00E14BF0" w:rsidP="00E14BF0">
      <w:pPr>
        <w:ind w:firstLine="180"/>
        <w:jc w:val="both"/>
      </w:pPr>
      <w:r w:rsidRPr="00E14BF0">
        <w:t>5.</w:t>
      </w:r>
      <w:r w:rsidRPr="00E14BF0">
        <w:tab/>
        <w:t>Rachman, H. &amp; Kaufmann, S.H.E. Exploring functional genomics for the deve</w:t>
      </w:r>
      <w:r w:rsidRPr="00E14BF0">
        <w:t>l</w:t>
      </w:r>
      <w:r w:rsidRPr="00E14BF0">
        <w:t>opment of novel intervention strategies against tuberculosis. INTERNATIONAL JOURNAL OF MEDICAL MICROBIOLOGY 297, 559–567 (2007).</w:t>
      </w:r>
    </w:p>
    <w:p w14:paraId="42D53F91" w14:textId="6A471666" w:rsidR="00E14BF0" w:rsidRPr="00E14BF0" w:rsidRDefault="00E14BF0" w:rsidP="00E14BF0">
      <w:pPr>
        <w:ind w:firstLine="180"/>
        <w:jc w:val="both"/>
      </w:pPr>
      <w:r w:rsidRPr="00E14BF0">
        <w:t>6.</w:t>
      </w:r>
      <w:r w:rsidRPr="00E14BF0">
        <w:tab/>
        <w:t>Marquette, C.A., Cretich, M., Blum, L.J. &amp; Chiari, M. Protein microarrays e</w:t>
      </w:r>
      <w:r w:rsidRPr="00E14BF0">
        <w:t>n</w:t>
      </w:r>
      <w:r w:rsidRPr="00E14BF0">
        <w:t>hanced performance using nanobeads arraying and polymer coating. TALANTA 71, 1312–1318 (2007).</w:t>
      </w:r>
    </w:p>
    <w:p w14:paraId="09F47D37" w14:textId="77777777" w:rsidR="00E14BF0" w:rsidRPr="00E14BF0" w:rsidRDefault="00E14BF0" w:rsidP="00E14BF0">
      <w:pPr>
        <w:ind w:firstLine="180"/>
        <w:jc w:val="both"/>
      </w:pPr>
      <w:r w:rsidRPr="00E14BF0">
        <w:t>7.</w:t>
      </w:r>
      <w:r w:rsidRPr="00E14BF0">
        <w:tab/>
        <w:t>Marquette, C.A., Lawrence, M.F. &amp; Blum, L.J. DNA Covalent Immobilization o</w:t>
      </w:r>
      <w:r w:rsidRPr="00E14BF0">
        <w:t>n</w:t>
      </w:r>
      <w:r w:rsidRPr="00E14BF0">
        <w:t>to Screen-Printed Electrode Networks for Direct Label-Free Hybridization Detection of p53 Sequences. ANALYTICAL CHEMISTRY 78, 959–964 (2006).</w:t>
      </w:r>
    </w:p>
    <w:p w14:paraId="03744ACD" w14:textId="79BDF4A2" w:rsidR="00E14BF0" w:rsidRPr="00E14BF0" w:rsidRDefault="00E14BF0" w:rsidP="00E14BF0">
      <w:pPr>
        <w:ind w:firstLine="180"/>
        <w:jc w:val="both"/>
      </w:pPr>
      <w:r w:rsidRPr="00E14BF0">
        <w:t>8.</w:t>
      </w:r>
      <w:r w:rsidRPr="00E14BF0">
        <w:tab/>
        <w:t>Kofiadi, I.A. &amp; Rebrikov, D.V. Methods for detecting single nucleotide pol</w:t>
      </w:r>
      <w:r w:rsidRPr="00E14BF0">
        <w:t>y</w:t>
      </w:r>
      <w:r w:rsidRPr="00E14BF0">
        <w:t>morphisms: Allele-specific PCR and hybridization with oligonucleotide probe. RU</w:t>
      </w:r>
      <w:r w:rsidRPr="00E14BF0">
        <w:t>S</w:t>
      </w:r>
      <w:r w:rsidRPr="00E14BF0">
        <w:t>SIAN JOURNAL OF GENETICS 42, 16–26 (2006).</w:t>
      </w:r>
    </w:p>
    <w:p w14:paraId="1F664735" w14:textId="075EF1A7" w:rsidR="00E14BF0" w:rsidRPr="00E14BF0" w:rsidRDefault="00E14BF0" w:rsidP="00E14BF0">
      <w:pPr>
        <w:ind w:firstLine="180"/>
        <w:jc w:val="both"/>
      </w:pPr>
      <w:r w:rsidRPr="00E14BF0">
        <w:t>9.</w:t>
      </w:r>
      <w:r w:rsidRPr="00E14BF0">
        <w:tab/>
        <w:t>Honore, P. et al. MicroArray Facility: a laboratory information management system with extended support for Nylon based technologies. BMC Genomics 7, (2006).</w:t>
      </w:r>
    </w:p>
    <w:p w14:paraId="31C68097" w14:textId="77777777" w:rsidR="00E14BF0" w:rsidRPr="00E14BF0" w:rsidRDefault="00E14BF0" w:rsidP="00E14BF0">
      <w:pPr>
        <w:ind w:firstLine="180"/>
        <w:jc w:val="both"/>
      </w:pPr>
      <w:r w:rsidRPr="00E14BF0">
        <w:t>10.</w:t>
      </w:r>
      <w:r w:rsidRPr="00E14BF0">
        <w:tab/>
        <w:t>Maskali, F. et al. High-resolution simultaneous imaging of SPECT, PET, and MRI tracers on histologic sections of myocardial infarction. JOURNAL OF NUCLEAR CARDIOLOGY 12, 229–230 (2005).</w:t>
      </w:r>
    </w:p>
    <w:p w14:paraId="273FED82" w14:textId="408DB71E" w:rsidR="00E14BF0" w:rsidRPr="00E14BF0" w:rsidRDefault="00E14BF0" w:rsidP="00E14BF0">
      <w:pPr>
        <w:ind w:firstLine="180"/>
        <w:jc w:val="both"/>
      </w:pPr>
      <w:r w:rsidRPr="00E14BF0">
        <w:t>11.</w:t>
      </w:r>
      <w:r w:rsidRPr="00E14BF0">
        <w:tab/>
        <w:t>Marquette, C. et al. Latex bead immobilisation in PDMS matrix for the dete</w:t>
      </w:r>
      <w:r w:rsidRPr="00E14BF0">
        <w:t>c</w:t>
      </w:r>
      <w:r w:rsidRPr="00E14BF0">
        <w:t>tion of p53 gene point mutation and anti-HIV-1 capsid protein antibodies. ANALY</w:t>
      </w:r>
      <w:r w:rsidRPr="00E14BF0">
        <w:t>T</w:t>
      </w:r>
      <w:r w:rsidRPr="00E14BF0">
        <w:t>ICAL AND BIOANALYTICAL CHEMISTRY 381, 1019–1024 (2005).</w:t>
      </w:r>
    </w:p>
    <w:p w14:paraId="5A876719" w14:textId="77777777" w:rsidR="00E14BF0" w:rsidRPr="00E14BF0" w:rsidRDefault="00E14BF0" w:rsidP="00E14BF0">
      <w:pPr>
        <w:ind w:firstLine="180"/>
        <w:jc w:val="both"/>
      </w:pPr>
      <w:r w:rsidRPr="00E14BF0">
        <w:t>12.</w:t>
      </w:r>
      <w:r w:rsidRPr="00E14BF0">
        <w:tab/>
        <w:t>Marquette, C.A. &amp; Blum, L.J. Conducting elastomer surface texturing: a path to electrode spotting. Application to the biochip production. BIOSENSORS \&amp; BIO</w:t>
      </w:r>
      <w:r w:rsidRPr="00E14BF0">
        <w:t>E</w:t>
      </w:r>
      <w:r w:rsidRPr="00E14BF0">
        <w:t>LECTRONICS 20, 197–203 (2004).</w:t>
      </w:r>
    </w:p>
    <w:p w14:paraId="178AFFE1" w14:textId="58BB2FCD" w:rsidR="00E14BF0" w:rsidRPr="00E14BF0" w:rsidRDefault="00E14BF0" w:rsidP="00E14BF0">
      <w:pPr>
        <w:ind w:firstLine="180"/>
        <w:jc w:val="both"/>
      </w:pPr>
      <w:r w:rsidRPr="00E14BF0">
        <w:t>13.</w:t>
      </w:r>
      <w:r w:rsidRPr="00E14BF0">
        <w:tab/>
        <w:t>Meloni, R., Khalfallah, O. &amp; Biguet, N. DNA microarrays and pha</w:t>
      </w:r>
      <w:r w:rsidRPr="00E14BF0">
        <w:t>r</w:t>
      </w:r>
      <w:r w:rsidRPr="00E14BF0">
        <w:t>macogenomics. PHARMACOLOGICAL RESEARCH 49, 303–308 (2004).</w:t>
      </w:r>
    </w:p>
    <w:p w14:paraId="4A870D64" w14:textId="60E1AD1C" w:rsidR="00E14BF0" w:rsidRPr="00E14BF0" w:rsidRDefault="00E14BF0" w:rsidP="00E14BF0">
      <w:pPr>
        <w:ind w:firstLine="180"/>
        <w:jc w:val="both"/>
      </w:pPr>
      <w:r w:rsidRPr="00E14BF0">
        <w:t>14.</w:t>
      </w:r>
      <w:r w:rsidRPr="00E14BF0">
        <w:tab/>
        <w:t>Gissot, M. et al. Transcriptome of 3D7 and its gametocyte-less derivative F12 Plasmodium falciparum clones during erythrocytic development using a gene-specific microarray assigned to gene regulation, cell cycle and transcription factors. GENE 341, 267–277 (2004).</w:t>
      </w:r>
    </w:p>
    <w:p w14:paraId="3A198713" w14:textId="527252C7" w:rsidR="00E14BF0" w:rsidRPr="00E14BF0" w:rsidRDefault="00E14BF0" w:rsidP="00E14BF0">
      <w:pPr>
        <w:ind w:firstLine="180"/>
        <w:jc w:val="both"/>
      </w:pPr>
      <w:r w:rsidRPr="00E14BF0">
        <w:t>15.</w:t>
      </w:r>
      <w:r w:rsidRPr="00E14BF0">
        <w:tab/>
        <w:t>Marquette, C. &amp; Blum, L. Direct immobilization in poly(dimethylsiloxane) for DNA, protein and enzyme fluidic biochips. ANALYTICA CHIMICA ACTA 506, 127–132 (2004).</w:t>
      </w:r>
    </w:p>
    <w:p w14:paraId="005FC444" w14:textId="20DF5715" w:rsidR="00E14BF0" w:rsidRPr="00E14BF0" w:rsidRDefault="00E14BF0" w:rsidP="00E14BF0">
      <w:pPr>
        <w:ind w:firstLine="180"/>
        <w:jc w:val="both"/>
      </w:pPr>
      <w:r w:rsidRPr="00E14BF0">
        <w:t>16.</w:t>
      </w:r>
      <w:r w:rsidRPr="00E14BF0">
        <w:tab/>
        <w:t>Raetz, E. &amp; Moos, P. Impact of microarray technology in clinical oncology. CANCER INVESTIGATION 22, 312–320 (2004).</w:t>
      </w:r>
    </w:p>
    <w:p w14:paraId="74F90871" w14:textId="77777777" w:rsidR="00E14BF0" w:rsidRPr="00E14BF0" w:rsidRDefault="00E14BF0" w:rsidP="00E14BF0">
      <w:pPr>
        <w:ind w:firstLine="180"/>
        <w:jc w:val="both"/>
      </w:pPr>
      <w:r w:rsidRPr="00E14BF0">
        <w:t>17.</w:t>
      </w:r>
      <w:r w:rsidRPr="00E14BF0">
        <w:tab/>
        <w:t>Petalidis, L. Global amplification of mRNA by template-switching PCR: linea</w:t>
      </w:r>
      <w:r w:rsidRPr="00E14BF0">
        <w:t>r</w:t>
      </w:r>
      <w:r w:rsidRPr="00E14BF0">
        <w:t>ity and application to microarray analysis. NUCLEIC ACIDS RESEARCH 31, 142e–142 (2003).</w:t>
      </w:r>
    </w:p>
    <w:p w14:paraId="10C5C98C" w14:textId="77777777" w:rsidR="00E14BF0" w:rsidRPr="00E14BF0" w:rsidRDefault="00E14BF0" w:rsidP="00E14BF0">
      <w:pPr>
        <w:ind w:firstLine="180"/>
        <w:jc w:val="both"/>
      </w:pPr>
      <w:r w:rsidRPr="00E14BF0">
        <w:t>18.</w:t>
      </w:r>
      <w:r w:rsidRPr="00E14BF0">
        <w:tab/>
        <w:t>Marquette, C.A., Thomas, D., Degiuli, A.S. &amp; Blum, L.C.J. Design of luminescent biochips based on enzyme, antibody, or DNA composite layers. ANALYTICAL AND BIOANALYTICAL CHEMISTRY 377, 922–928 (2003).</w:t>
      </w:r>
    </w:p>
    <w:p w14:paraId="0ED1B057" w14:textId="6AE324D3" w:rsidR="00E14BF0" w:rsidRPr="00E14BF0" w:rsidRDefault="00E14BF0" w:rsidP="00E14BF0">
      <w:pPr>
        <w:ind w:firstLine="180"/>
        <w:jc w:val="both"/>
      </w:pPr>
      <w:r w:rsidRPr="00E14BF0">
        <w:t>19.</w:t>
      </w:r>
      <w:r w:rsidRPr="00E14BF0">
        <w:tab/>
        <w:t>Scheel, J. et al. Yellow pages to the transcriptome. PHARMACOGENOMICS 3, 791–807 (2002).</w:t>
      </w:r>
    </w:p>
    <w:p w14:paraId="1D66C117" w14:textId="77777777" w:rsidR="00E14BF0" w:rsidRPr="00E14BF0" w:rsidRDefault="00E14BF0" w:rsidP="00E14BF0">
      <w:pPr>
        <w:ind w:firstLine="180"/>
        <w:jc w:val="both"/>
      </w:pPr>
      <w:r w:rsidRPr="00E14BF0">
        <w:t>20.</w:t>
      </w:r>
      <w:r w:rsidRPr="00E14BF0">
        <w:tab/>
        <w:t>Talaat, A.M. Genomic DNA standards for gene expression profiling in Myc</w:t>
      </w:r>
      <w:r w:rsidRPr="00E14BF0">
        <w:t>o</w:t>
      </w:r>
      <w:r w:rsidRPr="00E14BF0">
        <w:t>bacterium tuberculosis. NUCLEIC ACIDS RESEARCH 30, 104e–104 (2002).</w:t>
      </w:r>
    </w:p>
    <w:p w14:paraId="0A0A4DC6" w14:textId="11808761" w:rsidR="00E14BF0" w:rsidRPr="00E14BF0" w:rsidRDefault="00E14BF0" w:rsidP="00E14BF0">
      <w:pPr>
        <w:ind w:firstLine="180"/>
        <w:jc w:val="both"/>
      </w:pPr>
      <w:r w:rsidRPr="00E14BF0">
        <w:t>21.</w:t>
      </w:r>
      <w:r w:rsidRPr="00E14BF0">
        <w:tab/>
        <w:t>Shoemaker, D. &amp; Linsley, P. Recent developments in DNA microarrays. CU</w:t>
      </w:r>
      <w:r w:rsidRPr="00E14BF0">
        <w:t>R</w:t>
      </w:r>
      <w:r w:rsidRPr="00E14BF0">
        <w:t>RENT OPINION IN MICROBIOLOGY 5, 334–337 (2002).</w:t>
      </w:r>
    </w:p>
    <w:p w14:paraId="4856642B" w14:textId="0AD6458B" w:rsidR="00E14BF0" w:rsidRPr="00E14BF0" w:rsidRDefault="00E14BF0" w:rsidP="00E14BF0">
      <w:pPr>
        <w:ind w:firstLine="180"/>
        <w:jc w:val="both"/>
      </w:pPr>
      <w:r w:rsidRPr="00E14BF0">
        <w:t>22.</w:t>
      </w:r>
      <w:r w:rsidRPr="00E14BF0">
        <w:tab/>
        <w:t>Wierling, C. et al. Simulation of DNA array hybridization experiments and evaluation of critical parameters during subsequent image and data analysis. BMC Bioinformatics 3, (2002).</w:t>
      </w:r>
    </w:p>
    <w:p w14:paraId="708F8E78" w14:textId="3C471260" w:rsidR="00E14BF0" w:rsidRDefault="00E14BF0">
      <w:pPr>
        <w:rPr>
          <w:b/>
        </w:rPr>
      </w:pPr>
      <w:r>
        <w:rPr>
          <w:b/>
        </w:rPr>
        <w:br w:type="page"/>
      </w:r>
    </w:p>
    <w:p w14:paraId="227A954D" w14:textId="12D002F2" w:rsidR="00192F77" w:rsidRDefault="008F7D4B" w:rsidP="00C57A88">
      <w:pPr>
        <w:jc w:val="both"/>
      </w:pPr>
      <w:bookmarkStart w:id="2" w:name="B"/>
      <w:r w:rsidRPr="00982CCF">
        <w:rPr>
          <w:rStyle w:val="Heading1Char"/>
        </w:rPr>
        <w:t>Appendix B</w:t>
      </w:r>
      <w:bookmarkEnd w:id="2"/>
      <w:r w:rsidR="00590907">
        <w:rPr>
          <w:b/>
        </w:rPr>
        <w:t>.</w:t>
      </w:r>
      <w:r>
        <w:t xml:space="preserve"> Publications in scholarly journals citing the manuscript</w:t>
      </w:r>
      <w:r w:rsidRPr="008F7D4B">
        <w:t xml:space="preserve"> ‘</w:t>
      </w:r>
      <w:r w:rsidRPr="008F7D4B">
        <w:rPr>
          <w:i/>
        </w:rPr>
        <w:t>Gene networks inference using dynamic bayesian networks</w:t>
      </w:r>
      <w:r>
        <w:t>’</w:t>
      </w:r>
    </w:p>
    <w:p w14:paraId="751BF0BA" w14:textId="77777777" w:rsidR="00A8617D" w:rsidRPr="00A8617D" w:rsidRDefault="00A8617D" w:rsidP="00A8617D">
      <w:pPr>
        <w:ind w:firstLine="180"/>
        <w:jc w:val="both"/>
      </w:pPr>
      <w:r w:rsidRPr="00A8617D">
        <w:t>1.</w:t>
      </w:r>
      <w:r w:rsidRPr="00A8617D">
        <w:tab/>
        <w:t>Kentzoglanakis, K. &amp; Poole, M. A Swarm Intelligence Framework for Reco</w:t>
      </w:r>
      <w:r w:rsidRPr="00A8617D">
        <w:t>n</w:t>
      </w:r>
      <w:r w:rsidRPr="00A8617D">
        <w:t>structing Gene Networks: Searching for Biologically Plausible Architectures. IEEE/ACM Trans. Comput. Biol. and Bioinf. PP, 1–1 (2011).</w:t>
      </w:r>
    </w:p>
    <w:p w14:paraId="4BEEFB3E" w14:textId="77777777" w:rsidR="00A8617D" w:rsidRPr="00A8617D" w:rsidRDefault="00A8617D" w:rsidP="00A8617D">
      <w:pPr>
        <w:ind w:firstLine="180"/>
        <w:jc w:val="both"/>
      </w:pPr>
      <w:r w:rsidRPr="00A8617D">
        <w:t>2.</w:t>
      </w:r>
      <w:r w:rsidRPr="00A8617D">
        <w:tab/>
        <w:t>Morshed, N. &amp; Chetty, M. Information Theoretic Dynamic Bayesian Network Approach for Reconstructing Genetic Networks. Artificial Intelligence and Applic</w:t>
      </w:r>
      <w:r w:rsidRPr="00A8617D">
        <w:t>a</w:t>
      </w:r>
      <w:r w:rsidRPr="00A8617D">
        <w:t>tions / Modelling, Identification, and Control (2011).doi:10.2316/P.2011.717-079</w:t>
      </w:r>
    </w:p>
    <w:p w14:paraId="2A29541D" w14:textId="77777777" w:rsidR="00A8617D" w:rsidRPr="00A8617D" w:rsidRDefault="00A8617D" w:rsidP="00A8617D">
      <w:pPr>
        <w:ind w:firstLine="180"/>
        <w:jc w:val="both"/>
      </w:pPr>
      <w:r w:rsidRPr="00A8617D">
        <w:t>3.</w:t>
      </w:r>
      <w:r w:rsidRPr="00A8617D">
        <w:tab/>
        <w:t>Emmert-Streib, F. Large-Scale Statistical Inference of Gene Regulatory Ne</w:t>
      </w:r>
      <w:r w:rsidRPr="00A8617D">
        <w:t>t</w:t>
      </w:r>
      <w:r w:rsidRPr="00A8617D">
        <w:t>works: Local Network-Based Measures. Intelligent Systems Reference Library 11, 179–193 (2011).</w:t>
      </w:r>
    </w:p>
    <w:p w14:paraId="0E8CA72B" w14:textId="77777777" w:rsidR="00A8617D" w:rsidRPr="00A8617D" w:rsidRDefault="00A8617D" w:rsidP="00A8617D">
      <w:pPr>
        <w:ind w:firstLine="180"/>
        <w:jc w:val="both"/>
      </w:pPr>
      <w:r w:rsidRPr="00A8617D">
        <w:t>4.</w:t>
      </w:r>
      <w:r w:rsidRPr="00A8617D">
        <w:tab/>
        <w:t>Chun, H. et al. Reverse Engineering of Gene Regulation Networks with an A</w:t>
      </w:r>
      <w:r w:rsidRPr="00A8617D">
        <w:t>p</w:t>
      </w:r>
      <w:r w:rsidRPr="00A8617D">
        <w:t>plication to the DREAM4 in silico Network Challenge. Springer Handbooks of Co</w:t>
      </w:r>
      <w:r w:rsidRPr="00A8617D">
        <w:t>m</w:t>
      </w:r>
      <w:r w:rsidRPr="00A8617D">
        <w:t>putational Statistics 461–477 (2011).doi:10.1007/978-3-642-16345-6_22</w:t>
      </w:r>
    </w:p>
    <w:p w14:paraId="44F5CCCD" w14:textId="77777777" w:rsidR="00A8617D" w:rsidRPr="00A8617D" w:rsidRDefault="00A8617D" w:rsidP="00A8617D">
      <w:pPr>
        <w:ind w:firstLine="180"/>
        <w:jc w:val="both"/>
      </w:pPr>
      <w:r w:rsidRPr="00A8617D">
        <w:t>5.</w:t>
      </w:r>
      <w:r w:rsidRPr="00A8617D">
        <w:tab/>
        <w:t>Zare, H. Inferring a Transcriptional Regulatory Network from Gene Expre</w:t>
      </w:r>
      <w:r w:rsidRPr="00A8617D">
        <w:t>s</w:t>
      </w:r>
      <w:r w:rsidRPr="00A8617D">
        <w:t>sion Data Using Nonlinear Manifold Embedding. Nature Precedings (2010).doi:10.1038/npre.2010.5008.1</w:t>
      </w:r>
    </w:p>
    <w:p w14:paraId="24BEA672" w14:textId="77777777" w:rsidR="00A8617D" w:rsidRPr="00A8617D" w:rsidRDefault="00A8617D" w:rsidP="00A8617D">
      <w:pPr>
        <w:ind w:firstLine="180"/>
        <w:jc w:val="both"/>
      </w:pPr>
      <w:r w:rsidRPr="00A8617D">
        <w:t>6.</w:t>
      </w:r>
      <w:r w:rsidRPr="00A8617D">
        <w:tab/>
        <w:t>Lelandais, G. &amp; Devaux, F. Comparative Functional Genomics of Stress R</w:t>
      </w:r>
      <w:r w:rsidRPr="00A8617D">
        <w:t>e</w:t>
      </w:r>
      <w:r w:rsidRPr="00A8617D">
        <w:t>sponses in Yeasts. OMICS: A Journal of Integrative Biology 14, 501–515 (2010).</w:t>
      </w:r>
    </w:p>
    <w:p w14:paraId="41043250" w14:textId="77777777" w:rsidR="00A8617D" w:rsidRPr="00A8617D" w:rsidRDefault="00A8617D" w:rsidP="00A8617D">
      <w:pPr>
        <w:ind w:firstLine="180"/>
        <w:jc w:val="both"/>
      </w:pPr>
      <w:r w:rsidRPr="00A8617D">
        <w:t>7.</w:t>
      </w:r>
      <w:r w:rsidRPr="00A8617D">
        <w:tab/>
        <w:t>Huynh-Thu, V.A., Irrthum, A., Wehenkel, L. &amp; Geurts, P. Inferring Regulatory Networks from Expression Data Using Tree-Based Methods. PLoS ONE 5, e12776 (2010).</w:t>
      </w:r>
    </w:p>
    <w:p w14:paraId="590B0B2A" w14:textId="77777777" w:rsidR="00A8617D" w:rsidRPr="00A8617D" w:rsidRDefault="00A8617D" w:rsidP="00A8617D">
      <w:pPr>
        <w:ind w:firstLine="180"/>
        <w:jc w:val="both"/>
      </w:pPr>
      <w:r w:rsidRPr="00A8617D">
        <w:t>8.</w:t>
      </w:r>
      <w:r w:rsidRPr="00A8617D">
        <w:tab/>
        <w:t>Ibrahim, Z., Ngom, A. &amp; Tawfik, A.Y. Using Qualitative Probability in Reverse-Engineering Gene Regulatory Networks. IEEE/ACM Trans. Comput. Biol. and Bioinf. 8, 326–334 (2010).</w:t>
      </w:r>
    </w:p>
    <w:p w14:paraId="17B83DE0" w14:textId="77777777" w:rsidR="00A8617D" w:rsidRPr="00A8617D" w:rsidRDefault="00A8617D" w:rsidP="00A8617D">
      <w:pPr>
        <w:ind w:firstLine="180"/>
        <w:jc w:val="both"/>
      </w:pPr>
      <w:r w:rsidRPr="00A8617D">
        <w:t>9.</w:t>
      </w:r>
      <w:r w:rsidRPr="00A8617D">
        <w:tab/>
        <w:t>Shojaie, A. &amp; Michailidis, G. Discovering graphical Granger causality using the truncating lasso penalty. Bioinformatics 26, i517–i523 (2010).</w:t>
      </w:r>
    </w:p>
    <w:p w14:paraId="122A7845" w14:textId="77777777" w:rsidR="00A8617D" w:rsidRPr="00A8617D" w:rsidRDefault="00A8617D" w:rsidP="00A8617D">
      <w:pPr>
        <w:ind w:firstLine="180"/>
        <w:jc w:val="both"/>
      </w:pPr>
      <w:r w:rsidRPr="00A8617D">
        <w:t>10.</w:t>
      </w:r>
      <w:r w:rsidRPr="00A8617D">
        <w:tab/>
        <w:t>Morrissey, E.R., Juarez, M.A., Denby, K.J. &amp; Burroughs, N.J. On reverse eng</w:t>
      </w:r>
      <w:r w:rsidRPr="00A8617D">
        <w:t>i</w:t>
      </w:r>
      <w:r w:rsidRPr="00A8617D">
        <w:t>neering of gene interaction networks using time course data with repeated mea</w:t>
      </w:r>
      <w:r w:rsidRPr="00A8617D">
        <w:t>s</w:t>
      </w:r>
      <w:r w:rsidRPr="00A8617D">
        <w:t>urements. Bioinformatics 26, 2305–2312 (2010).</w:t>
      </w:r>
    </w:p>
    <w:p w14:paraId="0254A3E5" w14:textId="77777777" w:rsidR="00A8617D" w:rsidRPr="00A8617D" w:rsidRDefault="00A8617D" w:rsidP="00A8617D">
      <w:pPr>
        <w:ind w:firstLine="180"/>
        <w:jc w:val="both"/>
      </w:pPr>
      <w:r w:rsidRPr="00A8617D">
        <w:t>11.</w:t>
      </w:r>
      <w:r w:rsidRPr="00A8617D">
        <w:tab/>
        <w:t>Zhou, T. &amp; Wang, Y.L. Causal relationship inference for a large-scale cellular network. Bioinformatics 26, 2020–2028 (2010).</w:t>
      </w:r>
    </w:p>
    <w:p w14:paraId="04203DD8" w14:textId="77777777" w:rsidR="00A8617D" w:rsidRPr="00A8617D" w:rsidRDefault="00A8617D" w:rsidP="00A8617D">
      <w:pPr>
        <w:ind w:firstLine="180"/>
        <w:jc w:val="both"/>
      </w:pPr>
      <w:r w:rsidRPr="00A8617D">
        <w:t>12.</w:t>
      </w:r>
      <w:r w:rsidRPr="00A8617D">
        <w:tab/>
        <w:t>Yan, W. et al. Effects of Time Point Measurement on the Reconstruction of Gene Regulatory Networks. Molecules 15, 5354–5368 (2010).</w:t>
      </w:r>
    </w:p>
    <w:p w14:paraId="63F13D0B" w14:textId="77777777" w:rsidR="00A8617D" w:rsidRPr="00A8617D" w:rsidRDefault="00A8617D" w:rsidP="00A8617D">
      <w:pPr>
        <w:ind w:firstLine="180"/>
        <w:jc w:val="both"/>
      </w:pPr>
      <w:r w:rsidRPr="00A8617D">
        <w:t>13.</w:t>
      </w:r>
      <w:r w:rsidRPr="00A8617D">
        <w:tab/>
        <w:t>Shiraishi, Y., Kimura, S. &amp; Okada, M. Inferring cluster-based networks from differently stimulated multiple time-course gene expression data. Bioinformatics 26, 1073–1081 (2010).</w:t>
      </w:r>
    </w:p>
    <w:p w14:paraId="38BFBAF6" w14:textId="77777777" w:rsidR="00A8617D" w:rsidRPr="00A8617D" w:rsidRDefault="00A8617D" w:rsidP="00A8617D">
      <w:pPr>
        <w:ind w:firstLine="180"/>
        <w:jc w:val="both"/>
      </w:pPr>
      <w:r w:rsidRPr="00A8617D">
        <w:t>14.</w:t>
      </w:r>
      <w:r w:rsidRPr="00A8617D">
        <w:tab/>
        <w:t>Shimamura, T., Imoto, S., Yamaguchi, R., Nagasaki, M. &amp; Miyano, S. Inferring dynamic gene networks under varying conditions for transcriptomic network co</w:t>
      </w:r>
      <w:r w:rsidRPr="00A8617D">
        <w:t>m</w:t>
      </w:r>
      <w:r w:rsidRPr="00A8617D">
        <w:t>parison. Bioinformatics 26, 1064–1072 (2010).</w:t>
      </w:r>
    </w:p>
    <w:p w14:paraId="2E74301B" w14:textId="77777777" w:rsidR="00A8617D" w:rsidRPr="00A8617D" w:rsidRDefault="00A8617D" w:rsidP="00A8617D">
      <w:pPr>
        <w:ind w:firstLine="180"/>
        <w:jc w:val="both"/>
      </w:pPr>
      <w:r w:rsidRPr="00A8617D">
        <w:t>15.</w:t>
      </w:r>
      <w:r w:rsidRPr="00A8617D">
        <w:tab/>
        <w:t>Zhu, J. et al. Characterizing Dynamic Changes in the Human Blood Transcri</w:t>
      </w:r>
      <w:r w:rsidRPr="00A8617D">
        <w:t>p</w:t>
      </w:r>
      <w:r w:rsidRPr="00A8617D">
        <w:t>tional Network. PLoS Computational Biology 6, e1000671 (2010).</w:t>
      </w:r>
    </w:p>
    <w:p w14:paraId="3A665340" w14:textId="77777777" w:rsidR="00A8617D" w:rsidRPr="00A8617D" w:rsidRDefault="00A8617D" w:rsidP="00A8617D">
      <w:pPr>
        <w:ind w:firstLine="180"/>
        <w:jc w:val="both"/>
      </w:pPr>
      <w:r w:rsidRPr="00A8617D">
        <w:t>16.</w:t>
      </w:r>
      <w:r w:rsidRPr="00A8617D">
        <w:tab/>
        <w:t>Rau, A., Jaffrézic, F., Foulley, J. &amp; Doerge, R.W. An Empirical Bayesian Method for Estimating Biological Networks from Temporal Microarray Data. Statistical A</w:t>
      </w:r>
      <w:r w:rsidRPr="00A8617D">
        <w:t>p</w:t>
      </w:r>
      <w:r w:rsidRPr="00A8617D">
        <w:t>plications in Genetics and Molecular Biology 9, (2010).</w:t>
      </w:r>
    </w:p>
    <w:p w14:paraId="0294971E" w14:textId="77777777" w:rsidR="00A8617D" w:rsidRPr="00A8617D" w:rsidRDefault="00A8617D" w:rsidP="00A8617D">
      <w:pPr>
        <w:ind w:firstLine="180"/>
        <w:jc w:val="both"/>
      </w:pPr>
      <w:r w:rsidRPr="00A8617D">
        <w:t>17.</w:t>
      </w:r>
      <w:r w:rsidRPr="00A8617D">
        <w:tab/>
        <w:t>Wang, H., Gao, X. &amp; Thompson, C.P. A GA-Based Approach for Parameter Learning of Discrete Dynamic Bayesian Networks. Computer Modeling and Simul</w:t>
      </w:r>
      <w:r w:rsidRPr="00A8617D">
        <w:t>a</w:t>
      </w:r>
      <w:r w:rsidRPr="00A8617D">
        <w:t>tion, 2010. ICCMS '10. Second International Conference on DOI - 10.1109/ICCMS.2010.126 1, 390–393 (2010).</w:t>
      </w:r>
    </w:p>
    <w:p w14:paraId="19761DB6" w14:textId="77777777" w:rsidR="00A8617D" w:rsidRPr="00A8617D" w:rsidRDefault="00A8617D" w:rsidP="00A8617D">
      <w:pPr>
        <w:ind w:firstLine="180"/>
        <w:jc w:val="both"/>
      </w:pPr>
      <w:r w:rsidRPr="00A8617D">
        <w:t>18.</w:t>
      </w:r>
      <w:r w:rsidRPr="00A8617D">
        <w:tab/>
        <w:t>A new approach for modelling gene regulatory networks using fuzzy petri nets. Journal of integrative bioinformatics 7, 113 (2010).</w:t>
      </w:r>
    </w:p>
    <w:p w14:paraId="635E915B" w14:textId="77777777" w:rsidR="00A8617D" w:rsidRPr="00A8617D" w:rsidRDefault="00A8617D" w:rsidP="00A8617D">
      <w:pPr>
        <w:ind w:firstLine="180"/>
        <w:jc w:val="both"/>
      </w:pPr>
      <w:r w:rsidRPr="00A8617D">
        <w:t>19.</w:t>
      </w:r>
      <w:r w:rsidRPr="00A8617D">
        <w:tab/>
        <w:t>Datta, D., Konar, A., Nagar, A. &amp; Bisoyi, A. An improved identification tec</w:t>
      </w:r>
      <w:r w:rsidRPr="00A8617D">
        <w:t>h</w:t>
      </w:r>
      <w:r w:rsidRPr="00A8617D">
        <w:t>nique of gene regulatory network from gene expression time series data using mu</w:t>
      </w:r>
      <w:r w:rsidRPr="00A8617D">
        <w:t>l</w:t>
      </w:r>
      <w:r w:rsidRPr="00A8617D">
        <w:t>ti-objective differential evolution. Hybrid Intelligent Systems (HIS), 2010 10th I</w:t>
      </w:r>
      <w:r w:rsidRPr="00A8617D">
        <w:t>n</w:t>
      </w:r>
      <w:r w:rsidRPr="00A8617D">
        <w:t>ternational Conference on DOI - 10.1109/HIS.2010.5601067 79–84 (2010).doi:10.1109/HIS.2010.5601067</w:t>
      </w:r>
    </w:p>
    <w:p w14:paraId="3DFB306B" w14:textId="77777777" w:rsidR="00A8617D" w:rsidRPr="00A8617D" w:rsidRDefault="00A8617D" w:rsidP="00A8617D">
      <w:pPr>
        <w:ind w:firstLine="180"/>
        <w:jc w:val="both"/>
      </w:pPr>
      <w:r w:rsidRPr="00A8617D">
        <w:t>20.</w:t>
      </w:r>
      <w:r w:rsidRPr="00A8617D">
        <w:tab/>
        <w:t>Swain, M.T., Mandel, J.J. &amp; Dubitzky, W. Comparative study of three commo</w:t>
      </w:r>
      <w:r w:rsidRPr="00A8617D">
        <w:t>n</w:t>
      </w:r>
      <w:r w:rsidRPr="00A8617D">
        <w:t>ly used continuous deterministic methods for modeling gene regulation networks. BMC Bioinformatics 11, 459 (2010).</w:t>
      </w:r>
    </w:p>
    <w:p w14:paraId="687D42F9" w14:textId="77777777" w:rsidR="00A8617D" w:rsidRPr="00A8617D" w:rsidRDefault="00A8617D" w:rsidP="00A8617D">
      <w:pPr>
        <w:ind w:firstLine="180"/>
        <w:jc w:val="both"/>
      </w:pPr>
      <w:r w:rsidRPr="00A8617D">
        <w:t>21.</w:t>
      </w:r>
      <w:r w:rsidRPr="00A8617D">
        <w:tab/>
        <w:t>Gitter, A., Lu, Y. &amp; Bar-Joseph, Z. Computational Methods for Analyzing D</w:t>
      </w:r>
      <w:r w:rsidRPr="00A8617D">
        <w:t>y</w:t>
      </w:r>
      <w:r w:rsidRPr="00A8617D">
        <w:t>namic Regulatory Networks. Methods in Molecular Biology 674, 419–441 (2010).</w:t>
      </w:r>
    </w:p>
    <w:p w14:paraId="287F3CF3" w14:textId="77777777" w:rsidR="00A8617D" w:rsidRPr="00A8617D" w:rsidRDefault="00A8617D" w:rsidP="00A8617D">
      <w:pPr>
        <w:ind w:firstLine="180"/>
        <w:jc w:val="both"/>
      </w:pPr>
      <w:r w:rsidRPr="00A8617D">
        <w:t>22.</w:t>
      </w:r>
      <w:r w:rsidRPr="00A8617D">
        <w:tab/>
        <w:t>Vallabhajosyula, R.R. &amp; Raval, A. Computational Modeling in Systems Biology. Methods in Molecular Biology 662, 97–120 (2010).</w:t>
      </w:r>
    </w:p>
    <w:p w14:paraId="3451FEBC" w14:textId="77777777" w:rsidR="00A8617D" w:rsidRPr="00A8617D" w:rsidRDefault="00A8617D" w:rsidP="00A8617D">
      <w:pPr>
        <w:ind w:firstLine="180"/>
        <w:jc w:val="both"/>
      </w:pPr>
      <w:r w:rsidRPr="00A8617D">
        <w:t>23.</w:t>
      </w:r>
      <w:r w:rsidRPr="00A8617D">
        <w:tab/>
        <w:t>Wiggers, P., Rothkrantz, L. &amp; van de Lisdonk, R. Design and Implementation of a Bayesian Network Speech Recognizer. Lecture Notes in Computer Science 6231, 447–454 (2010).</w:t>
      </w:r>
    </w:p>
    <w:p w14:paraId="48A63E93" w14:textId="77777777" w:rsidR="00A8617D" w:rsidRPr="00A8617D" w:rsidRDefault="00A8617D" w:rsidP="00A8617D">
      <w:pPr>
        <w:ind w:firstLine="180"/>
        <w:jc w:val="both"/>
      </w:pPr>
      <w:r w:rsidRPr="00A8617D">
        <w:t>24.</w:t>
      </w:r>
      <w:r w:rsidRPr="00A8617D">
        <w:tab/>
        <w:t>Datta, D., Konar, A., Das, S. &amp; Panigrahi, B.K. Gene Regulatory Network Ident</w:t>
      </w:r>
      <w:r w:rsidRPr="00A8617D">
        <w:t>i</w:t>
      </w:r>
      <w:r w:rsidRPr="00A8617D">
        <w:t>fication from Gene Expression Time Series Data Using Swarm Intelligence. Adapt</w:t>
      </w:r>
      <w:r w:rsidRPr="00A8617D">
        <w:t>a</w:t>
      </w:r>
      <w:r w:rsidRPr="00A8617D">
        <w:t>tion, Learning, and Optimization 8, 517–542 (2010).</w:t>
      </w:r>
    </w:p>
    <w:p w14:paraId="2CBB63CC" w14:textId="77777777" w:rsidR="00A8617D" w:rsidRPr="00A8617D" w:rsidRDefault="00A8617D" w:rsidP="00A8617D">
      <w:pPr>
        <w:ind w:firstLine="180"/>
        <w:jc w:val="both"/>
      </w:pPr>
      <w:r w:rsidRPr="00A8617D">
        <w:t>25.</w:t>
      </w:r>
      <w:r w:rsidRPr="00A8617D">
        <w:tab/>
        <w:t>Yang, W. &amp; Luo, Q. Modeling Protein-Signaling Networks with Granger Ca</w:t>
      </w:r>
      <w:r w:rsidRPr="00A8617D">
        <w:t>u</w:t>
      </w:r>
      <w:r w:rsidRPr="00A8617D">
        <w:t>sality Test. Computational Biology 15, 249–257 (2010).</w:t>
      </w:r>
    </w:p>
    <w:p w14:paraId="2BF04D25" w14:textId="77777777" w:rsidR="00A8617D" w:rsidRPr="00A8617D" w:rsidRDefault="00A8617D" w:rsidP="00A8617D">
      <w:pPr>
        <w:ind w:firstLine="180"/>
        <w:jc w:val="both"/>
      </w:pPr>
      <w:r w:rsidRPr="00A8617D">
        <w:t>26.</w:t>
      </w:r>
      <w:r w:rsidRPr="00A8617D">
        <w:tab/>
        <w:t>Mondal, B.S., Sarkar, A.K., Hasan, M.M. &amp; Noman, N. Reconstruction of Gene Regulatory Networks using Differential Evolution. Computer and Information Tec</w:t>
      </w:r>
      <w:r w:rsidRPr="00A8617D">
        <w:t>h</w:t>
      </w:r>
      <w:r w:rsidRPr="00A8617D">
        <w:t>nology (ICCIT), 2010 13th International Conference on DOI - 10.1109/ICCITECHN.2010.5723898 440–445 (2010).doi:10.1109/ICCITECHN.2010.5723898</w:t>
      </w:r>
    </w:p>
    <w:p w14:paraId="3CCC5B95" w14:textId="77777777" w:rsidR="00A8617D" w:rsidRPr="00A8617D" w:rsidRDefault="00A8617D" w:rsidP="00A8617D">
      <w:pPr>
        <w:ind w:firstLine="180"/>
        <w:jc w:val="both"/>
      </w:pPr>
      <w:r w:rsidRPr="00A8617D">
        <w:t>27.</w:t>
      </w:r>
      <w:r w:rsidRPr="00A8617D">
        <w:tab/>
        <w:t>Smith, V.A. Revealing Structure of Complex Biological Systems Using Bayes</w:t>
      </w:r>
      <w:r w:rsidRPr="00A8617D">
        <w:t>i</w:t>
      </w:r>
      <w:r w:rsidRPr="00A8617D">
        <w:t>an Networks. Network Science 185–204 (2010).doi:10.1007/978-1-84996-396-1_9</w:t>
      </w:r>
    </w:p>
    <w:p w14:paraId="06E2467D" w14:textId="77777777" w:rsidR="00A8617D" w:rsidRPr="00A8617D" w:rsidRDefault="00A8617D" w:rsidP="00A8617D">
      <w:pPr>
        <w:ind w:firstLine="180"/>
        <w:jc w:val="both"/>
      </w:pPr>
      <w:r w:rsidRPr="00A8617D">
        <w:t>28.</w:t>
      </w:r>
      <w:r w:rsidRPr="00A8617D">
        <w:tab/>
        <w:t>Kabir, M., Noman, N. &amp; Iba, H. Reverse engineering gene regulatory network from microarray data using linear time-variant model. BMC Bioinformatics 11, S56 (2010).</w:t>
      </w:r>
    </w:p>
    <w:p w14:paraId="31B6D758" w14:textId="77777777" w:rsidR="00A8617D" w:rsidRPr="00A8617D" w:rsidRDefault="00A8617D" w:rsidP="00A8617D">
      <w:pPr>
        <w:ind w:firstLine="180"/>
        <w:jc w:val="both"/>
      </w:pPr>
      <w:r w:rsidRPr="00A8617D">
        <w:t>29.</w:t>
      </w:r>
      <w:r w:rsidRPr="00A8617D">
        <w:tab/>
        <w:t>Matthäus, F., Smith, V.A. &amp; Gebicke-Haerter, P.J. Some Useful Mathematical Tools to Transform Microarray Data into Interactive Molecular Networks. Systems Biology in Psychiatric Research 277–300 (2010).doi:10.1002/9783527630271.ch13</w:t>
      </w:r>
    </w:p>
    <w:p w14:paraId="4E700BB5" w14:textId="77777777" w:rsidR="00A8617D" w:rsidRPr="00A8617D" w:rsidRDefault="00A8617D" w:rsidP="00A8617D">
      <w:pPr>
        <w:ind w:firstLine="180"/>
        <w:jc w:val="both"/>
      </w:pPr>
      <w:r w:rsidRPr="00A8617D">
        <w:t>30.</w:t>
      </w:r>
      <w:r w:rsidRPr="00A8617D">
        <w:tab/>
        <w:t>Ning Sun &amp; Hongyu Zhao Reconstructing transcriptional regulatory networks through genomics data. Statistical Methods in Medical Research 18, 595–617 (2009).</w:t>
      </w:r>
    </w:p>
    <w:p w14:paraId="3B7DF632" w14:textId="77777777" w:rsidR="00A8617D" w:rsidRPr="00A8617D" w:rsidRDefault="00A8617D" w:rsidP="00A8617D">
      <w:pPr>
        <w:ind w:firstLine="180"/>
        <w:jc w:val="both"/>
      </w:pPr>
      <w:r w:rsidRPr="00A8617D">
        <w:t>31.</w:t>
      </w:r>
      <w:r w:rsidRPr="00A8617D">
        <w:tab/>
        <w:t>Aijo, T. &amp; LAHDESMAKI, H. Learning gene regulatory networks from gene e</w:t>
      </w:r>
      <w:r w:rsidRPr="00A8617D">
        <w:t>x</w:t>
      </w:r>
      <w:r w:rsidRPr="00A8617D">
        <w:t>pression measurements using non-parametric molecular kinetics. Bioinformatics 25, 2937–2944 (2009).</w:t>
      </w:r>
    </w:p>
    <w:p w14:paraId="6A5AB507" w14:textId="77777777" w:rsidR="00A8617D" w:rsidRPr="00A8617D" w:rsidRDefault="00A8617D" w:rsidP="00A8617D">
      <w:pPr>
        <w:ind w:firstLine="180"/>
        <w:jc w:val="both"/>
      </w:pPr>
      <w:r w:rsidRPr="00A8617D">
        <w:t>32.</w:t>
      </w:r>
      <w:r w:rsidRPr="00A8617D">
        <w:tab/>
        <w:t>Wang, H., Gao, X. &amp; Thompson, C.P. Novel recursive inference algorithm for discrete dynamic Bayesian networks. Progress in Natural Science 19, 1147–1151 (2009).</w:t>
      </w:r>
    </w:p>
    <w:p w14:paraId="34DFB7B8" w14:textId="77777777" w:rsidR="00A8617D" w:rsidRPr="00A8617D" w:rsidRDefault="00A8617D" w:rsidP="00A8617D">
      <w:pPr>
        <w:ind w:firstLine="180"/>
        <w:jc w:val="both"/>
      </w:pPr>
      <w:r w:rsidRPr="00A8617D">
        <w:t>33.</w:t>
      </w:r>
      <w:r w:rsidRPr="00A8617D">
        <w:tab/>
        <w:t>Cooke, E.J., Savage, R.S. &amp; Wild, D.L. Computational approaches to the integr</w:t>
      </w:r>
      <w:r w:rsidRPr="00A8617D">
        <w:t>a</w:t>
      </w:r>
      <w:r w:rsidRPr="00A8617D">
        <w:t>tion of gene expression, ChIP-chip and sequence data in the inference of gene reg</w:t>
      </w:r>
      <w:r w:rsidRPr="00A8617D">
        <w:t>u</w:t>
      </w:r>
      <w:r w:rsidRPr="00A8617D">
        <w:t>latory networks. Seminars in Cell &amp; Developmental Biology 20, 863–868 (2009).</w:t>
      </w:r>
    </w:p>
    <w:p w14:paraId="0597D016" w14:textId="77777777" w:rsidR="00A8617D" w:rsidRPr="00A8617D" w:rsidRDefault="00A8617D" w:rsidP="00A8617D">
      <w:pPr>
        <w:ind w:firstLine="180"/>
        <w:jc w:val="both"/>
      </w:pPr>
      <w:r w:rsidRPr="00A8617D">
        <w:t>34.</w:t>
      </w:r>
      <w:r w:rsidRPr="00A8617D">
        <w:tab/>
        <w:t>Echtermeyer, C., Smulders, T.V. &amp; Smith, V.A. Causal pattern recovery from neural spike train data using the Snap Shot Score. J Comput Neurosci 29, 231–252 (2009).</w:t>
      </w:r>
    </w:p>
    <w:p w14:paraId="2C167EFC" w14:textId="77777777" w:rsidR="00A8617D" w:rsidRPr="00A8617D" w:rsidRDefault="00A8617D" w:rsidP="00A8617D">
      <w:pPr>
        <w:ind w:firstLine="180"/>
        <w:jc w:val="both"/>
      </w:pPr>
      <w:r w:rsidRPr="00A8617D">
        <w:t>35.</w:t>
      </w:r>
      <w:r w:rsidRPr="00A8617D">
        <w:tab/>
        <w:t>Szczurek, E., Gat-Viks, I., Tiuryn, J. &amp; Vingron, M. Elucidating regulatory mechanisms downstream of a signaling pathway using informative experiments. Mol Syst Biol 5, (2009).</w:t>
      </w:r>
    </w:p>
    <w:p w14:paraId="76125CB7" w14:textId="77777777" w:rsidR="00A8617D" w:rsidRPr="00A8617D" w:rsidRDefault="00A8617D" w:rsidP="00A8617D">
      <w:pPr>
        <w:ind w:firstLine="180"/>
        <w:jc w:val="both"/>
      </w:pPr>
      <w:r w:rsidRPr="00A8617D">
        <w:t>36.</w:t>
      </w:r>
      <w:r w:rsidRPr="00A8617D">
        <w:tab/>
        <w:t>Amato, F., Cosentino, C. &amp; Montefusco, F. Exploiting prior knowledge and preferential attachment to infer biological interaction networks. 2009 17th Medite</w:t>
      </w:r>
      <w:r w:rsidRPr="00A8617D">
        <w:t>r</w:t>
      </w:r>
      <w:r w:rsidRPr="00A8617D">
        <w:t>ranean Conference on Control and Automation (MED) 1474–1479 (2009).doi:10.1109/MED.2009.5164755</w:t>
      </w:r>
    </w:p>
    <w:p w14:paraId="397BCA26" w14:textId="77777777" w:rsidR="00A8617D" w:rsidRPr="00A8617D" w:rsidRDefault="00A8617D" w:rsidP="00A8617D">
      <w:pPr>
        <w:ind w:firstLine="180"/>
        <w:jc w:val="both"/>
      </w:pPr>
      <w:r w:rsidRPr="00A8617D">
        <w:t>37.</w:t>
      </w:r>
      <w:r w:rsidRPr="00A8617D">
        <w:tab/>
        <w:t>Yufei Huang, Tienda-Luna, I. &amp; Yufeng Wang A survey of statistical models for reverse engineering gene regulatory networks. IEEE Signal Process. Mag. 26, 76–97 (2009).</w:t>
      </w:r>
    </w:p>
    <w:p w14:paraId="5D06DC69" w14:textId="77777777" w:rsidR="00A8617D" w:rsidRPr="00A8617D" w:rsidRDefault="00A8617D" w:rsidP="00A8617D">
      <w:pPr>
        <w:ind w:firstLine="180"/>
        <w:jc w:val="both"/>
      </w:pPr>
      <w:r w:rsidRPr="00A8617D">
        <w:t>38.</w:t>
      </w:r>
      <w:r w:rsidRPr="00A8617D">
        <w:tab/>
        <w:t>Lulli, G. &amp; Romauch, M. A mathematical program to refine gene regulatory networks. Discrete Applied Mathematics 157, 2469–2482 (2009).</w:t>
      </w:r>
    </w:p>
    <w:p w14:paraId="6B42825B" w14:textId="77777777" w:rsidR="00A8617D" w:rsidRPr="00A8617D" w:rsidRDefault="00A8617D" w:rsidP="00A8617D">
      <w:pPr>
        <w:ind w:firstLine="180"/>
        <w:jc w:val="both"/>
      </w:pPr>
      <w:r w:rsidRPr="00A8617D">
        <w:t>39.</w:t>
      </w:r>
      <w:r w:rsidRPr="00A8617D">
        <w:tab/>
        <w:t>Datta, D., Sinha Choudhuri, S., Konar, A., Nagar, A. &amp; Das, S. A recurrent fuzzy neural model of a gene regulatory network for knowledge extraction using differe</w:t>
      </w:r>
      <w:r w:rsidRPr="00A8617D">
        <w:t>n</w:t>
      </w:r>
      <w:r w:rsidRPr="00A8617D">
        <w:t>tial evolution. Evolutionary Computation 2900–2906 (2009).doi:10.1109/CEC.2009.4983307</w:t>
      </w:r>
    </w:p>
    <w:p w14:paraId="718FD192" w14:textId="77777777" w:rsidR="00A8617D" w:rsidRPr="00A8617D" w:rsidRDefault="00A8617D" w:rsidP="00A8617D">
      <w:pPr>
        <w:ind w:firstLine="180"/>
        <w:jc w:val="both"/>
      </w:pPr>
      <w:r w:rsidRPr="00A8617D">
        <w:t>40.</w:t>
      </w:r>
      <w:r w:rsidRPr="00A8617D">
        <w:tab/>
        <w:t>Hecker, M., Lambeck, S., Toepfer, S., van Someren, E. &amp; Guthke, R. Gene reg</w:t>
      </w:r>
      <w:r w:rsidRPr="00A8617D">
        <w:t>u</w:t>
      </w:r>
      <w:r w:rsidRPr="00A8617D">
        <w:t>latory network inference: Data integration in dynamic models—A review. Biosy</w:t>
      </w:r>
      <w:r w:rsidRPr="00A8617D">
        <w:t>s</w:t>
      </w:r>
      <w:r w:rsidRPr="00A8617D">
        <w:t>tems 96, 86–103 (2009).</w:t>
      </w:r>
    </w:p>
    <w:p w14:paraId="3567B943" w14:textId="77777777" w:rsidR="00A8617D" w:rsidRPr="00A8617D" w:rsidRDefault="00A8617D" w:rsidP="00A8617D">
      <w:pPr>
        <w:ind w:firstLine="180"/>
        <w:jc w:val="both"/>
      </w:pPr>
      <w:r w:rsidRPr="00A8617D">
        <w:t>41.</w:t>
      </w:r>
      <w:r w:rsidRPr="00A8617D">
        <w:tab/>
        <w:t>Biological network inference and analysis using SEBINI and CABIN. 541, 551–576 (Humana Press: Totowa, NJ, 2009).</w:t>
      </w:r>
    </w:p>
    <w:p w14:paraId="673B167B" w14:textId="77777777" w:rsidR="00A8617D" w:rsidRPr="00A8617D" w:rsidRDefault="00A8617D" w:rsidP="00A8617D">
      <w:pPr>
        <w:ind w:firstLine="180"/>
        <w:jc w:val="both"/>
      </w:pPr>
      <w:r w:rsidRPr="00A8617D">
        <w:t>42.</w:t>
      </w:r>
      <w:r w:rsidRPr="00A8617D">
        <w:tab/>
        <w:t>Chechik, G. &amp; Koller, D. Timing of Gene Expression Responses to Environme</w:t>
      </w:r>
      <w:r w:rsidRPr="00A8617D">
        <w:t>n</w:t>
      </w:r>
      <w:r w:rsidRPr="00A8617D">
        <w:t>tal Changes. Journal of Computational Biology 16, 279–290 (2009).</w:t>
      </w:r>
    </w:p>
    <w:p w14:paraId="60DA5009" w14:textId="77777777" w:rsidR="00A8617D" w:rsidRPr="00A8617D" w:rsidRDefault="00A8617D" w:rsidP="00A8617D">
      <w:pPr>
        <w:ind w:firstLine="180"/>
        <w:jc w:val="both"/>
      </w:pPr>
      <w:r w:rsidRPr="00A8617D">
        <w:t>43.</w:t>
      </w:r>
      <w:r w:rsidRPr="00A8617D">
        <w:tab/>
        <w:t>McKinney, B.A. Informatics approaches for identifying biologic relationships in time-series data. WIREs Nanmed Nanobiotech 1, 60–68 (2009).</w:t>
      </w:r>
    </w:p>
    <w:p w14:paraId="323D63EE" w14:textId="77777777" w:rsidR="00A8617D" w:rsidRPr="00A8617D" w:rsidRDefault="00A8617D" w:rsidP="00A8617D">
      <w:pPr>
        <w:ind w:firstLine="180"/>
        <w:jc w:val="both"/>
      </w:pPr>
      <w:r w:rsidRPr="00A8617D">
        <w:t>44.</w:t>
      </w:r>
      <w:r w:rsidRPr="00A8617D">
        <w:tab/>
        <w:t>Bayesian analysis of gene expression data. (Wiley Online Library: 2009).</w:t>
      </w:r>
    </w:p>
    <w:p w14:paraId="782F6232" w14:textId="77777777" w:rsidR="00A8617D" w:rsidRPr="00A8617D" w:rsidRDefault="00A8617D" w:rsidP="00A8617D">
      <w:pPr>
        <w:ind w:firstLine="180"/>
        <w:jc w:val="both"/>
      </w:pPr>
      <w:r w:rsidRPr="00A8617D">
        <w:t>45.</w:t>
      </w:r>
      <w:r w:rsidRPr="00A8617D">
        <w:tab/>
        <w:t>Datta, D., Konar, A. &amp; Janarthanan, R. Extraction of interaction information among genes from gene expression time series data. Nature &amp; Biologically Inspired Computing, 2009. NaBIC 2009. World Congress on DOI - 10.1109/NABIC.2009.5393607 98–103 (2009).doi:10.1109/NABIC.2009.5393607</w:t>
      </w:r>
    </w:p>
    <w:p w14:paraId="4CD715F8" w14:textId="77777777" w:rsidR="00A8617D" w:rsidRPr="00A8617D" w:rsidRDefault="00A8617D" w:rsidP="00A8617D">
      <w:pPr>
        <w:ind w:firstLine="180"/>
        <w:jc w:val="both"/>
      </w:pPr>
      <w:r w:rsidRPr="00A8617D">
        <w:t>46.</w:t>
      </w:r>
      <w:r w:rsidRPr="00A8617D">
        <w:tab/>
        <w:t>Hamed, R.I., Ahson, S.I. &amp; Parveen, R. From fuzzy logic theory to Fuzzy Petri Nets predicting changes in gene expression level. Methods and Models in Computer Science, 2009. ICM2CS 2009. Proceeding of International Conference on DOI - 1–7 (2009).</w:t>
      </w:r>
    </w:p>
    <w:p w14:paraId="7272A408" w14:textId="77777777" w:rsidR="00A8617D" w:rsidRPr="00A8617D" w:rsidRDefault="00A8617D" w:rsidP="00A8617D">
      <w:pPr>
        <w:ind w:firstLine="180"/>
        <w:jc w:val="both"/>
      </w:pPr>
      <w:r w:rsidRPr="00A8617D">
        <w:t>47.</w:t>
      </w:r>
      <w:r w:rsidRPr="00A8617D">
        <w:tab/>
        <w:t>Nam, H., Lee, K. &amp; Lee, D. Identification of temporal association rules from time-series microarray data sets. BMC Bioinformatics 10, S6 (2009).</w:t>
      </w:r>
    </w:p>
    <w:p w14:paraId="330BB80D" w14:textId="77777777" w:rsidR="00A8617D" w:rsidRPr="00A8617D" w:rsidRDefault="00A8617D" w:rsidP="00A8617D">
      <w:pPr>
        <w:ind w:firstLine="180"/>
        <w:jc w:val="both"/>
      </w:pPr>
      <w:r w:rsidRPr="00A8617D">
        <w:t>48.</w:t>
      </w:r>
      <w:r w:rsidRPr="00A8617D">
        <w:tab/>
        <w:t>Lèbre, S. Inferring Dynamic Genetic Networks with Low Order Independe</w:t>
      </w:r>
      <w:r w:rsidRPr="00A8617D">
        <w:t>n</w:t>
      </w:r>
      <w:r w:rsidRPr="00A8617D">
        <w:t>cies. Statistical Applications in Genetics and Molecular Biology 8, (2009).</w:t>
      </w:r>
    </w:p>
    <w:p w14:paraId="63A088FC" w14:textId="77777777" w:rsidR="00A8617D" w:rsidRPr="00A8617D" w:rsidRDefault="00A8617D" w:rsidP="00A8617D">
      <w:pPr>
        <w:ind w:firstLine="180"/>
        <w:jc w:val="both"/>
      </w:pPr>
      <w:r w:rsidRPr="00A8617D">
        <w:t>49.</w:t>
      </w:r>
      <w:r w:rsidRPr="00A8617D">
        <w:tab/>
        <w:t>Novikov, E. &amp; Barillot, E. Model selection in the reconstruction of regulatory networks from time-series data. BMC Res Notes 2, 68 (2009).</w:t>
      </w:r>
    </w:p>
    <w:p w14:paraId="20B42994" w14:textId="77777777" w:rsidR="00A8617D" w:rsidRPr="00A8617D" w:rsidRDefault="00A8617D" w:rsidP="00A8617D">
      <w:pPr>
        <w:ind w:firstLine="180"/>
        <w:jc w:val="both"/>
      </w:pPr>
      <w:r w:rsidRPr="00A8617D">
        <w:t>50.</w:t>
      </w:r>
      <w:r w:rsidRPr="00A8617D">
        <w:tab/>
        <w:t>Probabilistic Boolean Networks: The Modeling and Control of Gene Regulat</w:t>
      </w:r>
      <w:r w:rsidRPr="00A8617D">
        <w:t>o</w:t>
      </w:r>
      <w:r w:rsidRPr="00A8617D">
        <w:t>ry Networks. (Siam: 2009).</w:t>
      </w:r>
    </w:p>
    <w:p w14:paraId="3AABDA2C" w14:textId="77777777" w:rsidR="00A8617D" w:rsidRPr="00A8617D" w:rsidRDefault="00A8617D" w:rsidP="00A8617D">
      <w:pPr>
        <w:ind w:firstLine="180"/>
        <w:jc w:val="both"/>
      </w:pPr>
      <w:r w:rsidRPr="00A8617D">
        <w:t>51.</w:t>
      </w:r>
      <w:r w:rsidRPr="00A8617D">
        <w:tab/>
        <w:t>Wang, Y. et al. Reconstruct gene regulatory network using slice pattern mo</w:t>
      </w:r>
      <w:r w:rsidRPr="00A8617D">
        <w:t>d</w:t>
      </w:r>
      <w:r w:rsidRPr="00A8617D">
        <w:t>el. BMC Genomics 10, S2 (2009).</w:t>
      </w:r>
    </w:p>
    <w:p w14:paraId="6DDDA7CB" w14:textId="77777777" w:rsidR="00A8617D" w:rsidRPr="00A8617D" w:rsidRDefault="00A8617D" w:rsidP="00A8617D">
      <w:pPr>
        <w:ind w:firstLine="180"/>
        <w:jc w:val="both"/>
      </w:pPr>
      <w:r w:rsidRPr="00A8617D">
        <w:t>52.</w:t>
      </w:r>
      <w:r w:rsidRPr="00A8617D">
        <w:tab/>
        <w:t>Luo, Q., Liu, X. &amp; Yi, D. Reconstructing Gene Networks from Microarray Time-Series Data via Granger Causality. Lecture Notes of the Institute for Computer Sc</w:t>
      </w:r>
      <w:r w:rsidRPr="00A8617D">
        <w:t>i</w:t>
      </w:r>
      <w:r w:rsidRPr="00A8617D">
        <w:t>ences, Social Informatics and Telecommunications Engineering 4, 196–209 (2009).</w:t>
      </w:r>
    </w:p>
    <w:p w14:paraId="6B7B0078" w14:textId="77777777" w:rsidR="00A8617D" w:rsidRPr="00A8617D" w:rsidRDefault="00A8617D" w:rsidP="00A8617D">
      <w:pPr>
        <w:ind w:firstLine="180"/>
        <w:jc w:val="both"/>
      </w:pPr>
      <w:r w:rsidRPr="00A8617D">
        <w:t>53.</w:t>
      </w:r>
      <w:r w:rsidRPr="00A8617D">
        <w:tab/>
        <w:t>Han, Z., Duan, D., Li, W. &amp; Liu, H. Reconstructing genetic regulation network: Problems and methods. Computer Science and Information Technology, 2009. I</w:t>
      </w:r>
      <w:r w:rsidRPr="00A8617D">
        <w:t>C</w:t>
      </w:r>
      <w:r w:rsidRPr="00A8617D">
        <w:t>CSIT 2009. 2nd IEEE International Conference on DOI - 10.1109/ICCSIT.2009.5234743 194–198 (2009).doi:10.1109/ICCSIT.2009.5234743</w:t>
      </w:r>
    </w:p>
    <w:p w14:paraId="68CDE0D2" w14:textId="77777777" w:rsidR="00A8617D" w:rsidRPr="00A8617D" w:rsidRDefault="00A8617D" w:rsidP="00A8617D">
      <w:pPr>
        <w:ind w:firstLine="180"/>
        <w:jc w:val="both"/>
      </w:pPr>
      <w:r w:rsidRPr="00A8617D">
        <w:t>54.</w:t>
      </w:r>
      <w:r w:rsidRPr="00A8617D">
        <w:tab/>
        <w:t>Zare, H., Sangurdekar, D., Srivastava, P., Kaveh, M. &amp; Khodursky, A. Reco</w:t>
      </w:r>
      <w:r w:rsidRPr="00A8617D">
        <w:t>n</w:t>
      </w:r>
      <w:r w:rsidRPr="00A8617D">
        <w:t>struction of Escherichia coli transcriptional regulatory networks via regulon-based associations. BMC Syst Biol 3, 39 (2009).</w:t>
      </w:r>
    </w:p>
    <w:p w14:paraId="3D36C16A" w14:textId="77777777" w:rsidR="00A8617D" w:rsidRPr="00A8617D" w:rsidRDefault="00A8617D" w:rsidP="00A8617D">
      <w:pPr>
        <w:ind w:firstLine="180"/>
        <w:jc w:val="both"/>
      </w:pPr>
      <w:r w:rsidRPr="00A8617D">
        <w:t>55.</w:t>
      </w:r>
      <w:r w:rsidRPr="00A8617D">
        <w:tab/>
        <w:t>Bremer, M. &amp; Doerge, R.W. The KM-Algorithm Identifies Regulated Genes in Time Series Expression Data. Advances in Bioinformatics 2009, 1–10 (2009).</w:t>
      </w:r>
    </w:p>
    <w:p w14:paraId="78A6D346" w14:textId="77777777" w:rsidR="00A8617D" w:rsidRPr="00A8617D" w:rsidRDefault="00A8617D" w:rsidP="00A8617D">
      <w:pPr>
        <w:ind w:firstLine="180"/>
        <w:jc w:val="both"/>
      </w:pPr>
      <w:r w:rsidRPr="00A8617D">
        <w:t>56.</w:t>
      </w:r>
      <w:r w:rsidRPr="00A8617D">
        <w:tab/>
        <w:t>Gao, X., Pu, D.Q. &amp; Song, P.X.K. Transition Dependency: A Gene-Gene Intera</w:t>
      </w:r>
      <w:r w:rsidRPr="00A8617D">
        <w:t>c</w:t>
      </w:r>
      <w:r w:rsidRPr="00A8617D">
        <w:t>tion Measure for Times Series Microarray Data. EURASIP Journal on Bioinformatics and Systems Biology 2009, 1–12 (2009).</w:t>
      </w:r>
    </w:p>
    <w:p w14:paraId="3304277B" w14:textId="77777777" w:rsidR="00A8617D" w:rsidRPr="00A8617D" w:rsidRDefault="00A8617D" w:rsidP="00A8617D">
      <w:pPr>
        <w:ind w:firstLine="180"/>
        <w:jc w:val="both"/>
      </w:pPr>
      <w:r w:rsidRPr="00A8617D">
        <w:t>57.</w:t>
      </w:r>
      <w:r w:rsidRPr="00A8617D">
        <w:tab/>
        <w:t>Chuang, C., Hung, K., Chen, C. &amp; Shieh, G.S. Uncovering transcriptional intera</w:t>
      </w:r>
      <w:r w:rsidRPr="00A8617D">
        <w:t>c</w:t>
      </w:r>
      <w:r w:rsidRPr="00A8617D">
        <w:t>tions via an adaptive fuzzy logic approach. BMC Bioinformatics 10, 400 (2009).</w:t>
      </w:r>
    </w:p>
    <w:p w14:paraId="416B67AF" w14:textId="77777777" w:rsidR="00A8617D" w:rsidRPr="00A8617D" w:rsidRDefault="00A8617D" w:rsidP="00A8617D">
      <w:pPr>
        <w:ind w:firstLine="180"/>
        <w:jc w:val="both"/>
      </w:pPr>
      <w:r w:rsidRPr="00A8617D">
        <w:t>58.</w:t>
      </w:r>
      <w:r w:rsidRPr="00A8617D">
        <w:tab/>
        <w:t>Daly, R. et al. Using Higher-Order Dynamic Bayesian Networks to Model Per</w:t>
      </w:r>
      <w:r w:rsidRPr="00A8617D">
        <w:t>i</w:t>
      </w:r>
      <w:r w:rsidRPr="00A8617D">
        <w:t>odic Data from the Circadian Clock of Arabidopsis Thaliana. Lecture Notes in Co</w:t>
      </w:r>
      <w:r w:rsidRPr="00A8617D">
        <w:t>m</w:t>
      </w:r>
      <w:r w:rsidRPr="00A8617D">
        <w:t>puter Science 5780, 67–78 (2009).</w:t>
      </w:r>
    </w:p>
    <w:p w14:paraId="507581C9" w14:textId="77777777" w:rsidR="00A8617D" w:rsidRPr="00A8617D" w:rsidRDefault="00A8617D" w:rsidP="00A8617D">
      <w:pPr>
        <w:ind w:firstLine="180"/>
        <w:jc w:val="both"/>
      </w:pPr>
      <w:r w:rsidRPr="00A8617D">
        <w:t>59.</w:t>
      </w:r>
      <w:r w:rsidRPr="00A8617D">
        <w:tab/>
        <w:t>Gold, D., Mallick, B. &amp; Coombes, K. Real-Time Gene Expression: Statistical Challenges in Design and Inference. Journal of Computational Biology 15, 611–623 (2008).</w:t>
      </w:r>
    </w:p>
    <w:p w14:paraId="4700D45C" w14:textId="77777777" w:rsidR="00A8617D" w:rsidRPr="00A8617D" w:rsidRDefault="00A8617D" w:rsidP="00A8617D">
      <w:pPr>
        <w:ind w:firstLine="180"/>
        <w:jc w:val="both"/>
      </w:pPr>
      <w:r w:rsidRPr="00A8617D">
        <w:t>60.</w:t>
      </w:r>
      <w:r w:rsidRPr="00A8617D">
        <w:tab/>
        <w:t xml:space="preserve">Li, P., Zhang, C., Perkins, E., Gong, P. &amp; Deng, Y. Inferring Gene Regulatory Network of Yeast Cell-Cycle using Dynamic Bayesian Network. Bioinformatics &amp; Computational Biology - BIOCOMP 801–805 (2008).at </w:t>
      </w:r>
    </w:p>
    <w:p w14:paraId="05DFAD2F" w14:textId="77777777" w:rsidR="00A8617D" w:rsidRPr="00A8617D" w:rsidRDefault="00A8617D" w:rsidP="00A8617D">
      <w:pPr>
        <w:ind w:firstLine="180"/>
        <w:jc w:val="both"/>
      </w:pPr>
      <w:r w:rsidRPr="00A8617D">
        <w:t>61.</w:t>
      </w:r>
      <w:r w:rsidRPr="00A8617D">
        <w:tab/>
        <w:t>Chiu, S., Chen, C. &amp; Lin, T. Using support vector regression to model the corr</w:t>
      </w:r>
      <w:r w:rsidRPr="00A8617D">
        <w:t>e</w:t>
      </w:r>
      <w:r w:rsidRPr="00A8617D">
        <w:t>lation between the clinical metastases time and gene expression profile for breast cancer. Artificial Intelligence in Medicine 44, 221–231 (2008).</w:t>
      </w:r>
    </w:p>
    <w:p w14:paraId="71039CCB" w14:textId="77777777" w:rsidR="00A8617D" w:rsidRPr="00A8617D" w:rsidRDefault="00A8617D" w:rsidP="00A8617D">
      <w:pPr>
        <w:ind w:firstLine="180"/>
        <w:jc w:val="both"/>
      </w:pPr>
      <w:r w:rsidRPr="00A8617D">
        <w:t>62.</w:t>
      </w:r>
      <w:r w:rsidRPr="00A8617D">
        <w:tab/>
        <w:t>Ma, P.C.H. &amp; Chan, K.C.C. Inferring Gene Regulatory Networks From Expre</w:t>
      </w:r>
      <w:r w:rsidRPr="00A8617D">
        <w:t>s</w:t>
      </w:r>
      <w:r w:rsidRPr="00A8617D">
        <w:t>sion Data by Discovering Fuzzy Dependency Relationships. IEEE Trans. Fuzzy Syst. 16, 455–465 (2008).</w:t>
      </w:r>
    </w:p>
    <w:p w14:paraId="32A304D8" w14:textId="77777777" w:rsidR="00A8617D" w:rsidRPr="00A8617D" w:rsidRDefault="00A8617D" w:rsidP="00A8617D">
      <w:pPr>
        <w:ind w:firstLine="180"/>
        <w:jc w:val="both"/>
      </w:pPr>
      <w:r w:rsidRPr="00A8617D">
        <w:t>63.</w:t>
      </w:r>
      <w:r w:rsidRPr="00A8617D">
        <w:tab/>
        <w:t>Chuang, C.L., Jen, C.H., Chen, C.M. &amp; Shieh, G.S. A pattern recognition approach to infer time-lagged genetic interactions. Bioinformatics 24, 1183–1190 (2008).</w:t>
      </w:r>
    </w:p>
    <w:p w14:paraId="32FD97EE" w14:textId="77777777" w:rsidR="00A8617D" w:rsidRPr="00A8617D" w:rsidRDefault="00A8617D" w:rsidP="00A8617D">
      <w:pPr>
        <w:ind w:firstLine="180"/>
        <w:jc w:val="both"/>
      </w:pPr>
      <w:r w:rsidRPr="00A8617D">
        <w:t>64.</w:t>
      </w:r>
      <w:r w:rsidRPr="00A8617D">
        <w:tab/>
        <w:t>Jeong, D.H., Darvish, A., Najarian, K., Yang, J. &amp; Ribarsky, W. Interactive visual analysis of time-series microarray data. TVC 24, 1053–1066 (2008).</w:t>
      </w:r>
    </w:p>
    <w:p w14:paraId="45BA478C" w14:textId="77777777" w:rsidR="00A8617D" w:rsidRPr="00A8617D" w:rsidRDefault="00A8617D" w:rsidP="00A8617D">
      <w:pPr>
        <w:ind w:firstLine="180"/>
        <w:jc w:val="both"/>
      </w:pPr>
      <w:r w:rsidRPr="00A8617D">
        <w:t>65.</w:t>
      </w:r>
      <w:r w:rsidRPr="00A8617D">
        <w:tab/>
        <w:t>Chuang, C., Chen, C., Shieh, G.S. &amp; Jiang, J. A fuzzy logic approach to infer tra</w:t>
      </w:r>
      <w:r w:rsidRPr="00A8617D">
        <w:t>n</w:t>
      </w:r>
      <w:r w:rsidRPr="00A8617D">
        <w:t>scriptional regulatory network in saccharomyces cerevisiae using promoter site prediction and gene expression pattern recognition. Evolutionary Computation, 2008. CEC 2008. (IEEE World Congress on Computational Intelligence). IEEE Co</w:t>
      </w:r>
      <w:r w:rsidRPr="00A8617D">
        <w:t>n</w:t>
      </w:r>
      <w:r w:rsidRPr="00A8617D">
        <w:t>gress on DOI - 10.1109/CEC.2008.4631021 1714–1721 (2008).doi:10.1109/CEC.2008.4631021</w:t>
      </w:r>
    </w:p>
    <w:p w14:paraId="1657A7A5" w14:textId="77777777" w:rsidR="00A8617D" w:rsidRPr="00A8617D" w:rsidRDefault="00A8617D" w:rsidP="00A8617D">
      <w:pPr>
        <w:ind w:firstLine="180"/>
        <w:jc w:val="both"/>
      </w:pPr>
      <w:r w:rsidRPr="00A8617D">
        <w:t>66.</w:t>
      </w:r>
      <w:r w:rsidRPr="00A8617D">
        <w:tab/>
        <w:t>Wang, F., De Pan &amp; Ding, J. A New Approach Combined Fuzzy Clustering and Bayesian Networks for Modeling Gene Regulatory Networks. BioMedical Enginee</w:t>
      </w:r>
      <w:r w:rsidRPr="00A8617D">
        <w:t>r</w:t>
      </w:r>
      <w:r w:rsidRPr="00A8617D">
        <w:t>ing and Informatics, 2008. BMEI 2008. International Conference on DOI - 10.1109/BMEI.2008.117 1, 29–33 (2008).</w:t>
      </w:r>
    </w:p>
    <w:p w14:paraId="3BC719FE" w14:textId="77777777" w:rsidR="00A8617D" w:rsidRPr="00A8617D" w:rsidRDefault="00A8617D" w:rsidP="00A8617D">
      <w:pPr>
        <w:ind w:firstLine="180"/>
        <w:jc w:val="both"/>
      </w:pPr>
      <w:r w:rsidRPr="00A8617D">
        <w:t>67.</w:t>
      </w:r>
      <w:r w:rsidRPr="00A8617D">
        <w:tab/>
        <w:t>Donkers, J. &amp; Tuyls, K. Belief Networks for Bioinformatics. Studies in Comp</w:t>
      </w:r>
      <w:r w:rsidRPr="00A8617D">
        <w:t>u</w:t>
      </w:r>
      <w:r w:rsidRPr="00A8617D">
        <w:t>tational Intelligence 94, 75–111 (2008).</w:t>
      </w:r>
    </w:p>
    <w:p w14:paraId="603CEFD3" w14:textId="77777777" w:rsidR="00A8617D" w:rsidRPr="00A8617D" w:rsidRDefault="00A8617D" w:rsidP="00A8617D">
      <w:pPr>
        <w:ind w:firstLine="180"/>
        <w:jc w:val="both"/>
      </w:pPr>
      <w:r w:rsidRPr="00A8617D">
        <w:t>68.</w:t>
      </w:r>
      <w:r w:rsidRPr="00A8617D">
        <w:tab/>
        <w:t>Yu, J., Helmlinger, G., Saulnier, M. &amp; Georgieva, A. Computational Inference of Biological Causal Networks – Analysis of Therapeutic Compound Effects. Analysis of Microarray Data 83–99 (2008).doi:10.1002/9783527622818.ch4</w:t>
      </w:r>
    </w:p>
    <w:p w14:paraId="1CC96798" w14:textId="77777777" w:rsidR="00A8617D" w:rsidRPr="00A8617D" w:rsidRDefault="00A8617D" w:rsidP="00A8617D">
      <w:pPr>
        <w:ind w:firstLine="180"/>
        <w:jc w:val="both"/>
      </w:pPr>
      <w:r w:rsidRPr="00A8617D">
        <w:t>69.</w:t>
      </w:r>
      <w:r w:rsidRPr="00A8617D">
        <w:tab/>
        <w:t>Lin, X. &amp; Chen, X. Gene Network Learning Using Regulated Dynamic Bayesian Network Methods. Machine Learning and Applications, 2008. ICMLA '08. Seventh International Conference on DOI - 10.1109/ICMLA.2008.119 717–722 (2008).doi:10.1109/ICMLA.2008.119</w:t>
      </w:r>
    </w:p>
    <w:p w14:paraId="7597E1F2" w14:textId="77777777" w:rsidR="00A8617D" w:rsidRPr="00A8617D" w:rsidRDefault="00A8617D" w:rsidP="00A8617D">
      <w:pPr>
        <w:ind w:firstLine="180"/>
        <w:jc w:val="both"/>
      </w:pPr>
      <w:r w:rsidRPr="00A8617D">
        <w:t>70.</w:t>
      </w:r>
      <w:r w:rsidRPr="00A8617D">
        <w:tab/>
        <w:t>Identification of temporal association rules from time-series microarray data set: temporal association rules. Proceeding of the 2nd international workshop on Data and text mining in bioinformatics 21–28 (2008).</w:t>
      </w:r>
    </w:p>
    <w:p w14:paraId="5EC3F5CD" w14:textId="77777777" w:rsidR="00A8617D" w:rsidRPr="00A8617D" w:rsidRDefault="00A8617D" w:rsidP="00A8617D">
      <w:pPr>
        <w:ind w:firstLine="180"/>
        <w:jc w:val="both"/>
      </w:pPr>
      <w:r w:rsidRPr="00A8617D">
        <w:t>71.</w:t>
      </w:r>
      <w:r w:rsidRPr="00A8617D">
        <w:tab/>
        <w:t>Kentzoglanakis, K., Poole, M. &amp; Adams, C. Incorporating Heuristics in a Swarm Intelligence Framework for Inferring Gene Regulatory Networks from Gene Expre</w:t>
      </w:r>
      <w:r w:rsidRPr="00A8617D">
        <w:t>s</w:t>
      </w:r>
      <w:r w:rsidRPr="00A8617D">
        <w:t>sion Time Series. 5217, 323–330 (Springer Berlin Heidelberg: Berlin, Heidelberg, 2008).</w:t>
      </w:r>
    </w:p>
    <w:p w14:paraId="1EB9A11A" w14:textId="77777777" w:rsidR="00A8617D" w:rsidRPr="00A8617D" w:rsidRDefault="00A8617D" w:rsidP="00A8617D">
      <w:pPr>
        <w:ind w:firstLine="180"/>
        <w:jc w:val="both"/>
      </w:pPr>
      <w:r w:rsidRPr="00A8617D">
        <w:t>72.</w:t>
      </w:r>
      <w:r w:rsidRPr="00A8617D">
        <w:tab/>
        <w:t>Inferring Gene Regulatory Networks from Expression Data. Computational Intelligence in Bioinformatics 33–74 (2008).</w:t>
      </w:r>
    </w:p>
    <w:p w14:paraId="52661DF0" w14:textId="77777777" w:rsidR="00A8617D" w:rsidRPr="00A8617D" w:rsidRDefault="00A8617D" w:rsidP="00A8617D">
      <w:pPr>
        <w:ind w:firstLine="180"/>
        <w:jc w:val="both"/>
      </w:pPr>
      <w:r w:rsidRPr="00A8617D">
        <w:t>73.</w:t>
      </w:r>
      <w:r w:rsidRPr="00A8617D">
        <w:tab/>
        <w:t>Huang, H., Chen, K., Ho, S. &amp; Ho, S. Inferring S-system models of genetic ne</w:t>
      </w:r>
      <w:r w:rsidRPr="00A8617D">
        <w:t>t</w:t>
      </w:r>
      <w:r w:rsidRPr="00A8617D">
        <w:t>works from a time-series real data set of gene expression profiles. Evolutionary Computation, 2008. CEC 2008. (IEEE World Congress on Computational Intell</w:t>
      </w:r>
      <w:r w:rsidRPr="00A8617D">
        <w:t>i</w:t>
      </w:r>
      <w:r w:rsidRPr="00A8617D">
        <w:t>gence). IEEE Congress on DOI - 10.1109/CEC.2008.4631021 2788–2793 (2008).doi:10.1109/CEC.2008.4631172</w:t>
      </w:r>
    </w:p>
    <w:p w14:paraId="32976292" w14:textId="77777777" w:rsidR="00A8617D" w:rsidRPr="00A8617D" w:rsidRDefault="00A8617D" w:rsidP="00A8617D">
      <w:pPr>
        <w:ind w:firstLine="180"/>
        <w:jc w:val="both"/>
      </w:pPr>
      <w:r w:rsidRPr="00A8617D">
        <w:t>74.</w:t>
      </w:r>
      <w:r w:rsidRPr="00A8617D">
        <w:tab/>
        <w:t>Shieh, G.S. et al. Inferring transcriptional compensation interactions in yeast via stepwise structure equation modeling. BMC Bioinformatics 9, 134 (2008).</w:t>
      </w:r>
    </w:p>
    <w:p w14:paraId="74AD4178" w14:textId="77777777" w:rsidR="00A8617D" w:rsidRPr="00A8617D" w:rsidRDefault="00A8617D" w:rsidP="00A8617D">
      <w:pPr>
        <w:ind w:firstLine="180"/>
        <w:jc w:val="both"/>
      </w:pPr>
      <w:r w:rsidRPr="00A8617D">
        <w:t>75.</w:t>
      </w:r>
      <w:r w:rsidRPr="00A8617D">
        <w:tab/>
        <w:t>Zou, M., Wu, W. &amp; Conzen, S.D. Large-scale DNA Microarray Data Analysis R</w:t>
      </w:r>
      <w:r w:rsidRPr="00A8617D">
        <w:t>e</w:t>
      </w:r>
      <w:r w:rsidRPr="00A8617D">
        <w:t>veals Glucocorticoid Receptor-mediated Breast Cancer Cell Survival Pathways. Co</w:t>
      </w:r>
      <w:r w:rsidRPr="00A8617D">
        <w:t>n</w:t>
      </w:r>
      <w:r w:rsidRPr="00A8617D">
        <w:t>temporary Endocrinology 165–183 (2008).doi:10.1007/978-1-59745-309-7_9</w:t>
      </w:r>
    </w:p>
    <w:p w14:paraId="35B58EE8" w14:textId="77777777" w:rsidR="00A8617D" w:rsidRPr="00A8617D" w:rsidRDefault="00A8617D" w:rsidP="00A8617D">
      <w:pPr>
        <w:ind w:firstLine="180"/>
        <w:jc w:val="both"/>
      </w:pPr>
      <w:r w:rsidRPr="00A8617D">
        <w:t>76.</w:t>
      </w:r>
      <w:r w:rsidRPr="00A8617D">
        <w:tab/>
        <w:t>Novikov, E. &amp; Barillot, E. Regulatory network reconstruction using an integral additive model with flexible kernel functions. BMC Syst Biol 2, 8 (2008).</w:t>
      </w:r>
    </w:p>
    <w:p w14:paraId="11382CEE" w14:textId="77777777" w:rsidR="00A8617D" w:rsidRPr="00A8617D" w:rsidRDefault="00A8617D" w:rsidP="00A8617D">
      <w:pPr>
        <w:ind w:firstLine="180"/>
        <w:jc w:val="both"/>
      </w:pPr>
      <w:r w:rsidRPr="00A8617D">
        <w:t>77.</w:t>
      </w:r>
      <w:r w:rsidRPr="00A8617D">
        <w:tab/>
        <w:t>FERRAZZI, F. et al. Inferring gene regulatory networks by integrating static and dynamic data. International Journal of Medical Informatics 76, S462–S475 (2007).</w:t>
      </w:r>
    </w:p>
    <w:p w14:paraId="3320675A" w14:textId="77777777" w:rsidR="00A8617D" w:rsidRPr="00A8617D" w:rsidRDefault="00A8617D" w:rsidP="00A8617D">
      <w:pPr>
        <w:ind w:firstLine="180"/>
        <w:jc w:val="both"/>
      </w:pPr>
      <w:r w:rsidRPr="00A8617D">
        <w:t>78.</w:t>
      </w:r>
      <w:r w:rsidRPr="00A8617D">
        <w:tab/>
        <w:t>DAVID, L.A. &amp; WIGGINS, C.H. Benchmarking of Dynamic Bayesian Networks Inferred from Stochastic Time-Series Data. Annals of the New York Academy of Sc</w:t>
      </w:r>
      <w:r w:rsidRPr="00A8617D">
        <w:t>i</w:t>
      </w:r>
      <w:r w:rsidRPr="00A8617D">
        <w:t>ences 1115, 90–101 (2007).</w:t>
      </w:r>
    </w:p>
    <w:p w14:paraId="7D29A6B5" w14:textId="77777777" w:rsidR="00A8617D" w:rsidRPr="00A8617D" w:rsidRDefault="00A8617D" w:rsidP="00A8617D">
      <w:pPr>
        <w:ind w:firstLine="180"/>
        <w:jc w:val="both"/>
      </w:pPr>
      <w:r w:rsidRPr="00A8617D">
        <w:t>79.</w:t>
      </w:r>
      <w:r w:rsidRPr="00A8617D">
        <w:tab/>
        <w:t>XU, R., VENAYAGAMOORTHY, G. &amp; WUNSCHII, D. Modeling of gene regulatory networks with hybrid differential evolution and particle swarm optimization. Ne</w:t>
      </w:r>
      <w:r w:rsidRPr="00A8617D">
        <w:t>u</w:t>
      </w:r>
      <w:r w:rsidRPr="00A8617D">
        <w:t>ral Networks 20, 917–927 (2007).</w:t>
      </w:r>
    </w:p>
    <w:p w14:paraId="41ED64BE" w14:textId="77777777" w:rsidR="00A8617D" w:rsidRPr="00A8617D" w:rsidRDefault="00A8617D" w:rsidP="00A8617D">
      <w:pPr>
        <w:ind w:firstLine="180"/>
        <w:jc w:val="both"/>
      </w:pPr>
      <w:r w:rsidRPr="00A8617D">
        <w:t>80.</w:t>
      </w:r>
      <w:r w:rsidRPr="00A8617D">
        <w:tab/>
        <w:t>GEBERT, J., RADDE, N. &amp; WEBER, G. Modeling gene regulatory networks with piecewise linear differential equations. European Journal of Operational Research 181, 1148–1165 (2007).</w:t>
      </w:r>
    </w:p>
    <w:p w14:paraId="4B3E9195" w14:textId="77777777" w:rsidR="00A8617D" w:rsidRPr="00A8617D" w:rsidRDefault="00A8617D" w:rsidP="00A8617D">
      <w:pPr>
        <w:ind w:firstLine="180"/>
        <w:jc w:val="both"/>
      </w:pPr>
      <w:r w:rsidRPr="00A8617D">
        <w:t>81.</w:t>
      </w:r>
      <w:r w:rsidRPr="00A8617D">
        <w:tab/>
        <w:t>Huang, Y., Wang, J., Jianqiu, Z., Sanchez, M. &amp; Wang, Y. Bayesian Inference of Genetic Regulatory Networks from Time Series Microarray Data Using Dynamic Bayesian Networks. Journal of Multimedia 2, 46–56 (2007).</w:t>
      </w:r>
    </w:p>
    <w:p w14:paraId="3A63E2B0" w14:textId="77777777" w:rsidR="00A8617D" w:rsidRPr="00A8617D" w:rsidRDefault="00A8617D" w:rsidP="00A8617D">
      <w:pPr>
        <w:ind w:firstLine="180"/>
        <w:jc w:val="both"/>
      </w:pPr>
      <w:r w:rsidRPr="00A8617D">
        <w:t>82.</w:t>
      </w:r>
      <w:r w:rsidRPr="00A8617D">
        <w:tab/>
        <w:t>Tienda-Luna, I.M. et al. Inferring the skeleton cell cycle regulatory network of malaria parasite using comparative genomic and variational Bayesian approaches. Genetica 132, 131–142 (2007).</w:t>
      </w:r>
    </w:p>
    <w:p w14:paraId="24FC4072" w14:textId="77777777" w:rsidR="00A8617D" w:rsidRPr="00A8617D" w:rsidRDefault="00A8617D" w:rsidP="00A8617D">
      <w:pPr>
        <w:ind w:firstLine="180"/>
        <w:jc w:val="both"/>
      </w:pPr>
      <w:r w:rsidRPr="00A8617D">
        <w:t>83.</w:t>
      </w:r>
      <w:r w:rsidRPr="00A8617D">
        <w:tab/>
        <w:t>Liang, Y. &amp; Kelemen, A. Bayesian State Space Models for Inferring and Pr</w:t>
      </w:r>
      <w:r w:rsidRPr="00A8617D">
        <w:t>e</w:t>
      </w:r>
      <w:r w:rsidRPr="00A8617D">
        <w:t>dicting Temporal Gene Expression Profiles. Biom. J. 49, 801–814 (2007).</w:t>
      </w:r>
    </w:p>
    <w:p w14:paraId="7C412C54" w14:textId="77777777" w:rsidR="00A8617D" w:rsidRPr="00A8617D" w:rsidRDefault="00A8617D" w:rsidP="00A8617D">
      <w:pPr>
        <w:ind w:firstLine="180"/>
        <w:jc w:val="both"/>
      </w:pPr>
      <w:r w:rsidRPr="00A8617D">
        <w:t>84.</w:t>
      </w:r>
      <w:r w:rsidRPr="00A8617D">
        <w:tab/>
        <w:t>Goutsias, J. &amp; Lee, N.H. Computational and Experimental Approaches for Modeling Gene Regulatory Networks. curr pharm des 13, 1415–1436 (2007).</w:t>
      </w:r>
    </w:p>
    <w:p w14:paraId="6B4E8754" w14:textId="77777777" w:rsidR="00A8617D" w:rsidRPr="00A8617D" w:rsidRDefault="00A8617D" w:rsidP="00A8617D">
      <w:pPr>
        <w:ind w:firstLine="180"/>
        <w:jc w:val="both"/>
      </w:pPr>
      <w:r w:rsidRPr="00A8617D">
        <w:t>85.</w:t>
      </w:r>
      <w:r w:rsidRPr="00A8617D">
        <w:tab/>
        <w:t>Cosentino, C. et al. Linear matrix inequalities approach to reconstruction of biological networks. Systems Biology, IET 1, 164–173 (2007).</w:t>
      </w:r>
    </w:p>
    <w:p w14:paraId="3EAA8240" w14:textId="77777777" w:rsidR="00A8617D" w:rsidRPr="00A8617D" w:rsidRDefault="00A8617D" w:rsidP="00A8617D">
      <w:pPr>
        <w:ind w:firstLine="180"/>
        <w:jc w:val="both"/>
      </w:pPr>
      <w:r w:rsidRPr="00A8617D">
        <w:t>86.</w:t>
      </w:r>
      <w:r w:rsidRPr="00A8617D">
        <w:tab/>
        <w:t>Xu, R., Wunsch, D., II &amp; Frank, R. Inference of Genetic Regulatory Networks with Recurrent Neural Network Models Using Particle Swarm Optimization. IEEE/ACM Trans. Comput. Biol. and Bioinf. 4, 681–692 (2007).</w:t>
      </w:r>
    </w:p>
    <w:p w14:paraId="2E5397E9" w14:textId="77777777" w:rsidR="00A8617D" w:rsidRPr="00A8617D" w:rsidRDefault="00A8617D" w:rsidP="00A8617D">
      <w:pPr>
        <w:ind w:firstLine="180"/>
        <w:jc w:val="both"/>
      </w:pPr>
      <w:r w:rsidRPr="00A8617D">
        <w:t>87.</w:t>
      </w:r>
      <w:r w:rsidRPr="00A8617D">
        <w:tab/>
        <w:t>Lee, T.Q., Yeh, C.Y. &amp; Doong, S.H. A Comparative Study of Genetic Network Modeling Using Predator-Prey System. Innovative Computing, Information and Co</w:t>
      </w:r>
      <w:r w:rsidRPr="00A8617D">
        <w:t>n</w:t>
      </w:r>
      <w:r w:rsidRPr="00A8617D">
        <w:t>trol, 2007. ICICIC '07. Second International Conference on DOI - 10.1109/ICICIC.2007.7 167–167 (2007).doi:10.1109/ICICIC.2007.7</w:t>
      </w:r>
    </w:p>
    <w:p w14:paraId="57F78422" w14:textId="77777777" w:rsidR="00A8617D" w:rsidRPr="00A8617D" w:rsidRDefault="00A8617D" w:rsidP="00A8617D">
      <w:pPr>
        <w:ind w:firstLine="180"/>
        <w:jc w:val="both"/>
      </w:pPr>
      <w:r w:rsidRPr="00A8617D">
        <w:t>88.</w:t>
      </w:r>
      <w:r w:rsidRPr="00A8617D">
        <w:tab/>
        <w:t>Chuang, C., Chen, C., Shieh, G.S. &amp; Jiang, J. A neuro-fuzzy inference system to infer gene-gene interactions based on recognition of microarray gene expression patterns. Evolutionary Computation, 2007. CEC 2007. IEEE Congress on DOI - 10.1109/CEC.2007.4424566 904–910 (2007).doi:10.1109/CEC.2007.4424566</w:t>
      </w:r>
    </w:p>
    <w:p w14:paraId="4D94F8EC" w14:textId="77777777" w:rsidR="00A8617D" w:rsidRPr="00A8617D" w:rsidRDefault="00A8617D" w:rsidP="00A8617D">
      <w:pPr>
        <w:ind w:firstLine="180"/>
        <w:jc w:val="both"/>
      </w:pPr>
      <w:r w:rsidRPr="00A8617D">
        <w:t>89.</w:t>
      </w:r>
      <w:r w:rsidRPr="00A8617D">
        <w:tab/>
        <w:t>Akaho, S. &amp; Fukumizu, K. Active Learning for Network Estimation. Comput</w:t>
      </w:r>
      <w:r w:rsidRPr="00A8617D">
        <w:t>a</w:t>
      </w:r>
      <w:r w:rsidRPr="00A8617D">
        <w:t>tional Intelligence and Bioinformatics and Computational Biology, 2007. CIBCB '07. IEEE Symposium on DOI - 402–409 (2007).</w:t>
      </w:r>
    </w:p>
    <w:p w14:paraId="671E5724" w14:textId="77777777" w:rsidR="00A8617D" w:rsidRPr="00A8617D" w:rsidRDefault="00A8617D" w:rsidP="00A8617D">
      <w:pPr>
        <w:ind w:firstLine="180"/>
        <w:jc w:val="both"/>
      </w:pPr>
      <w:r w:rsidRPr="00A8617D">
        <w:t>90.</w:t>
      </w:r>
      <w:r w:rsidRPr="00A8617D">
        <w:tab/>
        <w:t>An effective data mining technique for reconstructing gene regulatory ne</w:t>
      </w:r>
      <w:r w:rsidRPr="00A8617D">
        <w:t>t</w:t>
      </w:r>
      <w:r w:rsidRPr="00A8617D">
        <w:t>works from time series expression data. J. Bioinform. Comput. Biol. 5, 651–668 (2007).</w:t>
      </w:r>
    </w:p>
    <w:p w14:paraId="1201DF04" w14:textId="77777777" w:rsidR="00A8617D" w:rsidRPr="00A8617D" w:rsidRDefault="00A8617D" w:rsidP="00A8617D">
      <w:pPr>
        <w:ind w:firstLine="180"/>
        <w:jc w:val="both"/>
      </w:pPr>
      <w:r w:rsidRPr="00A8617D">
        <w:t>91.</w:t>
      </w:r>
      <w:r w:rsidRPr="00A8617D">
        <w:tab/>
        <w:t>Ferrazzi, F., Sebastiani, P., Ramoni, M.F. &amp; Bellazzi, R. Bayesian approaches to reverse engineer cellular systems: a simulation study on nonlinear Gaussian ne</w:t>
      </w:r>
      <w:r w:rsidRPr="00A8617D">
        <w:t>t</w:t>
      </w:r>
      <w:r w:rsidRPr="00A8617D">
        <w:t>works. BMC Bioinformatics 8, S2 (2007).</w:t>
      </w:r>
    </w:p>
    <w:p w14:paraId="6CD5553F" w14:textId="77777777" w:rsidR="00A8617D" w:rsidRPr="00A8617D" w:rsidRDefault="00A8617D" w:rsidP="00A8617D">
      <w:pPr>
        <w:ind w:firstLine="180"/>
        <w:jc w:val="both"/>
      </w:pPr>
      <w:r w:rsidRPr="00A8617D">
        <w:t>92.</w:t>
      </w:r>
      <w:r w:rsidRPr="00A8617D">
        <w:tab/>
        <w:t>Kim, H., Lee, J.K. &amp; Park, T. Boolean networks using the chi-square test for i</w:t>
      </w:r>
      <w:r w:rsidRPr="00A8617D">
        <w:t>n</w:t>
      </w:r>
      <w:r w:rsidRPr="00A8617D">
        <w:t>ferring large-scale gene regulatory networks. BMC Bioinformatics 8, 37 (2007).</w:t>
      </w:r>
    </w:p>
    <w:p w14:paraId="4F3445F3" w14:textId="77777777" w:rsidR="00A8617D" w:rsidRPr="00A8617D" w:rsidRDefault="00A8617D" w:rsidP="00A8617D">
      <w:pPr>
        <w:ind w:firstLine="180"/>
        <w:jc w:val="both"/>
      </w:pPr>
      <w:r w:rsidRPr="00A8617D">
        <w:t>93.</w:t>
      </w:r>
      <w:r w:rsidRPr="00A8617D">
        <w:tab/>
        <w:t>Li, P., Zhang, C., Perkins, E.J., Gong, P. &amp; Deng, Y. Comparison of probabilistic Boolean network and dynamic Bayesian network approaches for inferring gene re</w:t>
      </w:r>
      <w:r w:rsidRPr="00A8617D">
        <w:t>g</w:t>
      </w:r>
      <w:r w:rsidRPr="00A8617D">
        <w:t>ulatory networks. BMC Bioinformatics 8, S13 (2007).</w:t>
      </w:r>
    </w:p>
    <w:p w14:paraId="236C630E" w14:textId="77777777" w:rsidR="00A8617D" w:rsidRPr="00A8617D" w:rsidRDefault="00A8617D" w:rsidP="00A8617D">
      <w:pPr>
        <w:ind w:firstLine="180"/>
        <w:jc w:val="both"/>
      </w:pPr>
      <w:r w:rsidRPr="00A8617D">
        <w:t>94.</w:t>
      </w:r>
      <w:r w:rsidRPr="00A8617D">
        <w:tab/>
        <w:t>GeneCFE-ANFIS: A neuro-fuzzy inference system to infer gene-gene intera</w:t>
      </w:r>
      <w:r w:rsidRPr="00A8617D">
        <w:t>c</w:t>
      </w:r>
      <w:r w:rsidRPr="00A8617D">
        <w:t>tions based on recognition of microarray gene expression patterns. BIOMEDICAL ENGINEERING APPLICATIONS BASIS COMMUNICATIONS 19, 71 (2007).</w:t>
      </w:r>
    </w:p>
    <w:p w14:paraId="1020D985" w14:textId="77777777" w:rsidR="00A8617D" w:rsidRPr="00A8617D" w:rsidRDefault="00A8617D" w:rsidP="00A8617D">
      <w:pPr>
        <w:ind w:firstLine="180"/>
        <w:jc w:val="both"/>
      </w:pPr>
      <w:r w:rsidRPr="00A8617D">
        <w:t>95.</w:t>
      </w:r>
      <w:r w:rsidRPr="00A8617D">
        <w:tab/>
        <w:t>Ko, Y., Zhai, C. &amp; Rodriguez-Zas, S.L. Inference of Gene Pathways Using Gaus</w:t>
      </w:r>
      <w:r w:rsidRPr="00A8617D">
        <w:t>s</w:t>
      </w:r>
      <w:r w:rsidRPr="00A8617D">
        <w:t>ian Mixture Models. Bioinformatics and Biomedicine, 2007. BIBM 2007. IEEE Inte</w:t>
      </w:r>
      <w:r w:rsidRPr="00A8617D">
        <w:t>r</w:t>
      </w:r>
      <w:r w:rsidRPr="00A8617D">
        <w:t>national Conference on DOI - 10.1109/BIBM.2007.59 362–367 (2007).doi:10.1109/BIBM.2007.59</w:t>
      </w:r>
    </w:p>
    <w:p w14:paraId="57457717" w14:textId="77777777" w:rsidR="00A8617D" w:rsidRPr="00A8617D" w:rsidRDefault="00A8617D" w:rsidP="00A8617D">
      <w:pPr>
        <w:ind w:firstLine="180"/>
        <w:jc w:val="both"/>
      </w:pPr>
      <w:r w:rsidRPr="00A8617D">
        <w:t>96.</w:t>
      </w:r>
      <w:r w:rsidRPr="00A8617D">
        <w:tab/>
        <w:t>Kim, S. &amp; Kim, D. Inference of Gene Regulatory Networks Using Time Sliding Comparison and Transcriptional Lagging Time from Time Series Gene Expression Profiles. Bioinformatics and Bioengineering, 2007. BIBE 2007. Proceedings of the 7th IEEE International Conference on DOI - 10.1109/BIBE.2007.4375684 1035–1040 (2007).doi:10.1109/BIBE.2007.4375684</w:t>
      </w:r>
    </w:p>
    <w:p w14:paraId="1EF69AE7" w14:textId="77777777" w:rsidR="00A8617D" w:rsidRPr="00A8617D" w:rsidRDefault="00A8617D" w:rsidP="00A8617D">
      <w:pPr>
        <w:ind w:firstLine="180"/>
        <w:jc w:val="both"/>
      </w:pPr>
      <w:r w:rsidRPr="00A8617D">
        <w:t>97.</w:t>
      </w:r>
      <w:r w:rsidRPr="00A8617D">
        <w:tab/>
        <w:t>Markowetz, F. &amp; Spang, R. Inferring cellular networks – a review. BMC Bioi</w:t>
      </w:r>
      <w:r w:rsidRPr="00A8617D">
        <w:t>n</w:t>
      </w:r>
      <w:r w:rsidRPr="00A8617D">
        <w:t>formatics 8, S5 (2007).</w:t>
      </w:r>
    </w:p>
    <w:p w14:paraId="75A158D2" w14:textId="77777777" w:rsidR="00A8617D" w:rsidRPr="00A8617D" w:rsidRDefault="00A8617D" w:rsidP="00A8617D">
      <w:pPr>
        <w:ind w:firstLine="180"/>
        <w:jc w:val="both"/>
      </w:pPr>
      <w:r w:rsidRPr="00A8617D">
        <w:t>98.</w:t>
      </w:r>
      <w:r w:rsidRPr="00A8617D">
        <w:tab/>
        <w:t>Rao, A., Hero, A.O., III, States, D.J. &amp; Engel, J.D. Inferring Time-Varying Ne</w:t>
      </w:r>
      <w:r w:rsidRPr="00A8617D">
        <w:t>t</w:t>
      </w:r>
      <w:r w:rsidRPr="00A8617D">
        <w:t>work Topologies from Gene Expression Data. EURASIP Journal on Bioinformatics and Systems Biology 2007, 1–12 (2007).</w:t>
      </w:r>
    </w:p>
    <w:p w14:paraId="49D96660" w14:textId="77777777" w:rsidR="00A8617D" w:rsidRPr="00A8617D" w:rsidRDefault="00A8617D" w:rsidP="00A8617D">
      <w:pPr>
        <w:ind w:firstLine="180"/>
        <w:jc w:val="both"/>
      </w:pPr>
      <w:r w:rsidRPr="00A8617D">
        <w:t>99.</w:t>
      </w:r>
      <w:r w:rsidRPr="00A8617D">
        <w:tab/>
        <w:t>Mandel, J.J., Palfreyman, N.M. &amp; Dubitzky, W. Modelling codependence in bi</w:t>
      </w:r>
      <w:r w:rsidRPr="00A8617D">
        <w:t>o</w:t>
      </w:r>
      <w:r w:rsidRPr="00A8617D">
        <w:t>logical systems. IET Syst. Biol. 1, 18 (2007).</w:t>
      </w:r>
    </w:p>
    <w:p w14:paraId="343954E8" w14:textId="77777777" w:rsidR="00A8617D" w:rsidRPr="00A8617D" w:rsidRDefault="00A8617D" w:rsidP="00A8617D">
      <w:pPr>
        <w:ind w:firstLine="180"/>
        <w:jc w:val="both"/>
      </w:pPr>
      <w:r w:rsidRPr="00A8617D">
        <w:t>100.</w:t>
      </w:r>
      <w:r w:rsidRPr="00A8617D">
        <w:tab/>
        <w:t>Beal, M.J., Li, J., Ghahramani, Z. &amp; Wild, D.L. Reconstructing Transcriptional Networks Using Gene Expression Profiling and Bayesian State-Space Models. Intr</w:t>
      </w:r>
      <w:r w:rsidRPr="00A8617D">
        <w:t>o</w:t>
      </w:r>
      <w:r w:rsidRPr="00A8617D">
        <w:t>duction to Systems Biology 217–241 (2007).doi:10.1007/978-1-59745-531-2_12</w:t>
      </w:r>
    </w:p>
    <w:p w14:paraId="167B0E91" w14:textId="77777777" w:rsidR="00A8617D" w:rsidRPr="00A8617D" w:rsidRDefault="00A8617D" w:rsidP="00A8617D">
      <w:pPr>
        <w:ind w:firstLine="180"/>
        <w:jc w:val="both"/>
      </w:pPr>
      <w:r w:rsidRPr="00A8617D">
        <w:t>101.</w:t>
      </w:r>
      <w:r w:rsidRPr="00A8617D">
        <w:tab/>
        <w:t>HAAVISTO, O. STATE SPACE MODELING OF YEAST GENE EXPRESSION D</w:t>
      </w:r>
      <w:r w:rsidRPr="00A8617D">
        <w:t>Y</w:t>
      </w:r>
      <w:r w:rsidRPr="00A8617D">
        <w:t>NAMICS. J. Bioinform. Comput. Biol. 5, 31 (2007).</w:t>
      </w:r>
    </w:p>
    <w:p w14:paraId="09EA92B1" w14:textId="77777777" w:rsidR="00A8617D" w:rsidRPr="00A8617D" w:rsidRDefault="00A8617D" w:rsidP="00A8617D">
      <w:pPr>
        <w:ind w:firstLine="180"/>
        <w:jc w:val="both"/>
      </w:pPr>
      <w:r w:rsidRPr="00A8617D">
        <w:t>102.</w:t>
      </w:r>
      <w:r w:rsidRPr="00A8617D">
        <w:tab/>
        <w:t>Isabel Tienda Luna, Y.H.Y.Y.D.P.R.P. &amp; Perez, M.C.C. Uncovering Gene Regul</w:t>
      </w:r>
      <w:r w:rsidRPr="00A8617D">
        <w:t>a</w:t>
      </w:r>
      <w:r w:rsidRPr="00A8617D">
        <w:t>tory Networks from Time-Series</w:t>
      </w:r>
      <w:r w:rsidRPr="00A8617D">
        <w:cr/>
        <w:t>Microarray Data with Variational Bayesian Structural</w:t>
      </w:r>
      <w:r w:rsidRPr="00A8617D">
        <w:cr/>
        <w:t>Expectation Maximization. EURASIP Journal on Bioinformatics and Systems Biology 2007, (2007).</w:t>
      </w:r>
    </w:p>
    <w:p w14:paraId="070A44C1" w14:textId="77777777" w:rsidR="00A8617D" w:rsidRPr="00A8617D" w:rsidRDefault="00A8617D" w:rsidP="00A8617D">
      <w:pPr>
        <w:ind w:firstLine="180"/>
        <w:jc w:val="both"/>
      </w:pPr>
      <w:r w:rsidRPr="00A8617D">
        <w:t>103.</w:t>
      </w:r>
      <w:r w:rsidRPr="00A8617D">
        <w:tab/>
        <w:t>Ross, B.J. &amp; Zuviria, E. Evolving dynamic Bayesian networks with Multi-objective genetic algorithms. Appl Intell 26, 13–23 (2006).</w:t>
      </w:r>
    </w:p>
    <w:p w14:paraId="2FFC5949" w14:textId="77777777" w:rsidR="00A8617D" w:rsidRPr="00A8617D" w:rsidRDefault="00A8617D" w:rsidP="00A8617D">
      <w:pPr>
        <w:ind w:firstLine="180"/>
        <w:jc w:val="both"/>
      </w:pPr>
      <w:r w:rsidRPr="00A8617D">
        <w:t>104.</w:t>
      </w:r>
      <w:r w:rsidRPr="00A8617D">
        <w:tab/>
        <w:t>Inoue, L.Y.T., Neira, M., Nelson, C., Gleave, M. &amp; Etzioni, R. Cluster-based ne</w:t>
      </w:r>
      <w:r w:rsidRPr="00A8617D">
        <w:t>t</w:t>
      </w:r>
      <w:r w:rsidRPr="00A8617D">
        <w:t>work model for time-course gene expression data. Biostatistics 8, 507–525 (2006).</w:t>
      </w:r>
    </w:p>
    <w:p w14:paraId="7EFA0FB2" w14:textId="77777777" w:rsidR="00A8617D" w:rsidRPr="00A8617D" w:rsidRDefault="00A8617D" w:rsidP="00A8617D">
      <w:pPr>
        <w:ind w:firstLine="180"/>
        <w:jc w:val="both"/>
      </w:pPr>
      <w:r w:rsidRPr="00A8617D">
        <w:t>105.</w:t>
      </w:r>
      <w:r w:rsidRPr="00A8617D">
        <w:tab/>
        <w:t xml:space="preserve">Yu, J., Helmlinger, G., Saulnier, M. &amp; Georgieva, A. Computational Inference of Compound-induced Anti-inflammatory Effects Across Time in an Adjuvant-induced Arthritis Rat Model. Bioinformatics &amp; Computational Biology 490–495 (2006) </w:t>
      </w:r>
    </w:p>
    <w:p w14:paraId="5A39191F" w14:textId="77777777" w:rsidR="00A8617D" w:rsidRPr="00A8617D" w:rsidRDefault="00A8617D" w:rsidP="00A8617D">
      <w:pPr>
        <w:ind w:firstLine="180"/>
        <w:jc w:val="both"/>
      </w:pPr>
      <w:r w:rsidRPr="00A8617D">
        <w:t>106.</w:t>
      </w:r>
      <w:r w:rsidRPr="00A8617D">
        <w:tab/>
        <w:t>Ram, R., Chetty, M. &amp; Dix, T.I. Fuzzy Model for Gene Regulatory Network. 2006 IEEE International Conference on Evolutionary Computation 1450–1455 (2006).doi:10.1109/CEC.2006.1688479</w:t>
      </w:r>
    </w:p>
    <w:p w14:paraId="5B85A508" w14:textId="77777777" w:rsidR="00A8617D" w:rsidRPr="00A8617D" w:rsidRDefault="00A8617D" w:rsidP="00A8617D">
      <w:pPr>
        <w:ind w:firstLine="180"/>
        <w:jc w:val="both"/>
      </w:pPr>
      <w:r w:rsidRPr="00A8617D">
        <w:t>107.</w:t>
      </w:r>
      <w:r w:rsidRPr="00A8617D">
        <w:tab/>
        <w:t>Langmead, C., Jha, S. &amp; Clarke, E. Temporal-logics as query languages for D</w:t>
      </w:r>
      <w:r w:rsidRPr="00A8617D">
        <w:t>y</w:t>
      </w:r>
      <w:r w:rsidRPr="00A8617D">
        <w:t>namic Bayesian Networks: Application to D. melanogaster Embryo Development. (2006)</w:t>
      </w:r>
    </w:p>
    <w:p w14:paraId="31191DE4" w14:textId="77777777" w:rsidR="00A8617D" w:rsidRPr="00A8617D" w:rsidRDefault="00A8617D" w:rsidP="00A8617D">
      <w:pPr>
        <w:ind w:firstLine="180"/>
        <w:jc w:val="both"/>
      </w:pPr>
      <w:r w:rsidRPr="00A8617D">
        <w:t>108.</w:t>
      </w:r>
      <w:r w:rsidRPr="00A8617D">
        <w:tab/>
        <w:t>Xing, Z. &amp; Wu, D. Modeling Multiple Time Units Delayed Gene Regulatory Network Using Dynamic Bayesian Network. Sixth IEEE International Conference on Data Mining - Workshops (ICDMW'06) 190–195 (2006).doi:10.1109/ICDMW.2006.120</w:t>
      </w:r>
    </w:p>
    <w:p w14:paraId="2B9C8294" w14:textId="77777777" w:rsidR="00A8617D" w:rsidRPr="00A8617D" w:rsidRDefault="00A8617D" w:rsidP="00A8617D">
      <w:pPr>
        <w:ind w:firstLine="180"/>
        <w:jc w:val="both"/>
      </w:pPr>
      <w:r w:rsidRPr="00A8617D">
        <w:t>109.</w:t>
      </w:r>
      <w:r w:rsidRPr="00A8617D">
        <w:tab/>
        <w:t>LAHDESMAKI, H., HAUTANIEMI, S., SHMULEVICH, I. &amp; YLIHARJA, O. Relatio</w:t>
      </w:r>
      <w:r w:rsidRPr="00A8617D">
        <w:t>n</w:t>
      </w:r>
      <w:r w:rsidRPr="00A8617D">
        <w:t>ships between probabilistic Boolean networks and dynamic Bayesian networks as models of gene regulatory networks. Signal Processing 86, 814–834 (2006).</w:t>
      </w:r>
    </w:p>
    <w:p w14:paraId="2E4A3DEF" w14:textId="77777777" w:rsidR="00A8617D" w:rsidRPr="00A8617D" w:rsidRDefault="00A8617D" w:rsidP="00A8617D">
      <w:pPr>
        <w:ind w:firstLine="180"/>
        <w:jc w:val="both"/>
      </w:pPr>
      <w:r w:rsidRPr="00A8617D">
        <w:t>110.</w:t>
      </w:r>
      <w:r w:rsidRPr="00A8617D">
        <w:tab/>
        <w:t>Chen, X.W. An effective structure learning method for constructing gene ne</w:t>
      </w:r>
      <w:r w:rsidRPr="00A8617D">
        <w:t>t</w:t>
      </w:r>
      <w:r w:rsidRPr="00A8617D">
        <w:t>works. Bioinformatics 22, 1367–1374 (2006).</w:t>
      </w:r>
    </w:p>
    <w:p w14:paraId="7136CF51" w14:textId="77777777" w:rsidR="00A8617D" w:rsidRPr="00A8617D" w:rsidRDefault="00A8617D" w:rsidP="00A8617D">
      <w:pPr>
        <w:ind w:firstLine="180"/>
        <w:jc w:val="both"/>
      </w:pPr>
      <w:r w:rsidRPr="00A8617D">
        <w:t>111.</w:t>
      </w:r>
      <w:r w:rsidRPr="00A8617D">
        <w:tab/>
        <w:t>Li, Z. Using a state-space model with hidden variables to infer transcription factor activities. Bioinformatics 22, 747–754 (2006).</w:t>
      </w:r>
    </w:p>
    <w:p w14:paraId="5EBC39EE" w14:textId="77777777" w:rsidR="00A8617D" w:rsidRPr="00A8617D" w:rsidRDefault="00A8617D" w:rsidP="00A8617D">
      <w:pPr>
        <w:ind w:firstLine="180"/>
        <w:jc w:val="both"/>
      </w:pPr>
      <w:r w:rsidRPr="00A8617D">
        <w:t>112.</w:t>
      </w:r>
      <w:r w:rsidRPr="00A8617D">
        <w:tab/>
        <w:t>Xu, R., Venayagamoorthy, G. &amp; Wunsch, D. A Study of Particle Swarm Optim</w:t>
      </w:r>
      <w:r w:rsidRPr="00A8617D">
        <w:t>i</w:t>
      </w:r>
      <w:r w:rsidRPr="00A8617D">
        <w:t>zation in Gene Regulatory Networks Inference. Lecture Notes in Computer Science 3973, 648–653 (2006).</w:t>
      </w:r>
    </w:p>
    <w:p w14:paraId="760741B0" w14:textId="77777777" w:rsidR="00A8617D" w:rsidRPr="00A8617D" w:rsidRDefault="00A8617D" w:rsidP="00A8617D">
      <w:pPr>
        <w:ind w:firstLine="180"/>
        <w:jc w:val="both"/>
      </w:pPr>
      <w:r w:rsidRPr="00A8617D">
        <w:t>113.</w:t>
      </w:r>
      <w:r w:rsidRPr="00A8617D">
        <w:tab/>
        <w:t>Dojer, N., Gambin, A., Mizera, A., Wilczyński, B. &amp; Tiuryn, J. Applying dynamic Bayesian networks to perturbed gene expression data. BMC Bioinformatics 7, 249 (2006).</w:t>
      </w:r>
    </w:p>
    <w:p w14:paraId="0F70022A" w14:textId="77777777" w:rsidR="00A8617D" w:rsidRPr="00A8617D" w:rsidRDefault="00A8617D" w:rsidP="00A8617D">
      <w:pPr>
        <w:ind w:firstLine="180"/>
        <w:jc w:val="both"/>
      </w:pPr>
      <w:r w:rsidRPr="00A8617D">
        <w:t>114.</w:t>
      </w:r>
      <w:r w:rsidRPr="00A8617D">
        <w:tab/>
        <w:t>Liang, Y. &amp; Kelemen, A. Bayesian Dynamic Multivariate Models for Inferring Gene Interaction Networks. Engineering in Medicine and Biology Society, 2006. EMBS '06. 28th Annual International Conference of the IEEE DOI - 10.1109/IEMBS.2006.260091 2041–2044 (2006).doi:10.1109/IEMBS.2006.260091</w:t>
      </w:r>
    </w:p>
    <w:p w14:paraId="570FB73C" w14:textId="77777777" w:rsidR="00A8617D" w:rsidRPr="00A8617D" w:rsidRDefault="00A8617D" w:rsidP="00A8617D">
      <w:pPr>
        <w:ind w:firstLine="180"/>
        <w:jc w:val="both"/>
      </w:pPr>
      <w:r w:rsidRPr="00A8617D">
        <w:t>115.</w:t>
      </w:r>
      <w:r w:rsidRPr="00A8617D">
        <w:tab/>
        <w:t>He, F. &amp; Zeng, A. In search of functional association from time-series microa</w:t>
      </w:r>
      <w:r w:rsidRPr="00A8617D">
        <w:t>r</w:t>
      </w:r>
      <w:r w:rsidRPr="00A8617D">
        <w:t>ray data based on the change trend and level of gene expression. BMC Bioinforma</w:t>
      </w:r>
      <w:r w:rsidRPr="00A8617D">
        <w:t>t</w:t>
      </w:r>
      <w:r w:rsidRPr="00A8617D">
        <w:t>ics 7, 69 (2006).</w:t>
      </w:r>
    </w:p>
    <w:p w14:paraId="10F5588F" w14:textId="77777777" w:rsidR="00A8617D" w:rsidRPr="00A8617D" w:rsidRDefault="00A8617D" w:rsidP="00A8617D">
      <w:pPr>
        <w:ind w:firstLine="180"/>
        <w:jc w:val="both"/>
      </w:pPr>
      <w:r w:rsidRPr="00A8617D">
        <w:t>116.</w:t>
      </w:r>
      <w:r w:rsidRPr="00A8617D">
        <w:tab/>
        <w:t>Microarrays and Transcription Networks. (Landes Bioscience/Eurekah. com: 2006).</w:t>
      </w:r>
    </w:p>
    <w:p w14:paraId="2F531EAC" w14:textId="77777777" w:rsidR="00A8617D" w:rsidRPr="00A8617D" w:rsidRDefault="00A8617D" w:rsidP="00A8617D">
      <w:pPr>
        <w:ind w:firstLine="180"/>
        <w:jc w:val="both"/>
      </w:pPr>
      <w:r w:rsidRPr="00A8617D">
        <w:t>117.</w:t>
      </w:r>
      <w:r w:rsidRPr="00A8617D">
        <w:tab/>
        <w:t>Du, P., Gong, J., SyrkinWurtele, E. &amp; Dickerson, J.A. Modeling Gene Expression Networks Using Fuzzy Logic. IEEE Trans. Syst., Man, Cybern. B 35, 1351–1359 (2005).</w:t>
      </w:r>
    </w:p>
    <w:p w14:paraId="22CC7338" w14:textId="77777777" w:rsidR="00A8617D" w:rsidRPr="00A8617D" w:rsidRDefault="00A8617D" w:rsidP="00A8617D">
      <w:pPr>
        <w:ind w:firstLine="180"/>
        <w:jc w:val="both"/>
      </w:pPr>
      <w:r w:rsidRPr="00A8617D">
        <w:t>118.</w:t>
      </w:r>
      <w:r w:rsidRPr="00A8617D">
        <w:tab/>
        <w:t>PENA, J., BJORKEGREN, J. &amp; TEGNER, J. Learning dynamic Bayesian network models via cross-validation. Pattern Recognition Letters 26, 2295–2308 (2005).</w:t>
      </w:r>
    </w:p>
    <w:p w14:paraId="186CF0CE" w14:textId="77777777" w:rsidR="00A8617D" w:rsidRPr="00A8617D" w:rsidRDefault="00A8617D" w:rsidP="00A8617D">
      <w:pPr>
        <w:ind w:firstLine="180"/>
        <w:jc w:val="both"/>
      </w:pPr>
      <w:r w:rsidRPr="00A8617D">
        <w:t>119.</w:t>
      </w:r>
      <w:r w:rsidRPr="00A8617D">
        <w:tab/>
        <w:t>Bezerra, G.B., Barra, T.V., Zuben, von, F.J. &amp; de Castro, L.N. Handling Data Sparseness in Gene Network Reconstruction. Computational Intelligence in Bioi</w:t>
      </w:r>
      <w:r w:rsidRPr="00A8617D">
        <w:t>n</w:t>
      </w:r>
      <w:r w:rsidRPr="00A8617D">
        <w:t>formatics and Computational Biology, 2005. CIBCB '05. Proceedings of the 2005 IEEE Symposium on DOI - 10.1109/CIBCB.2005.1594900 1–8 (2005).doi:10.1109/CIBCB.2005.1594900</w:t>
      </w:r>
    </w:p>
    <w:p w14:paraId="265ED0ED" w14:textId="77777777" w:rsidR="00A8617D" w:rsidRPr="00A8617D" w:rsidRDefault="00A8617D" w:rsidP="00A8617D">
      <w:pPr>
        <w:ind w:firstLine="180"/>
        <w:jc w:val="both"/>
      </w:pPr>
      <w:r w:rsidRPr="00A8617D">
        <w:t>120.</w:t>
      </w:r>
      <w:r w:rsidRPr="00A8617D">
        <w:tab/>
        <w:t>Beal, M.J. A Bayesian approach to reconstructing genetic regulatory networks with hidden factors. Bioinformatics 21, 349–356 (2005).</w:t>
      </w:r>
    </w:p>
    <w:p w14:paraId="1E81CF85" w14:textId="77777777" w:rsidR="00A8617D" w:rsidRPr="00A8617D" w:rsidRDefault="00A8617D" w:rsidP="00A8617D">
      <w:pPr>
        <w:ind w:firstLine="180"/>
        <w:jc w:val="both"/>
      </w:pPr>
      <w:r w:rsidRPr="00A8617D">
        <w:t>121.</w:t>
      </w:r>
      <w:r w:rsidRPr="00A8617D">
        <w:tab/>
        <w:t>Zou, M. &amp; Conzen, S.D. A new dynamic Bayesian network (DBN) approach for identifying gene regulatory networks from time course microarray data. Bioinfo</w:t>
      </w:r>
      <w:r w:rsidRPr="00A8617D">
        <w:t>r</w:t>
      </w:r>
      <w:r w:rsidRPr="00A8617D">
        <w:t>matics 21, 71–79 (2005).</w:t>
      </w:r>
    </w:p>
    <w:p w14:paraId="7502D65D" w14:textId="77777777" w:rsidR="00A8617D" w:rsidRPr="00A8617D" w:rsidRDefault="00A8617D" w:rsidP="00A8617D">
      <w:pPr>
        <w:ind w:firstLine="180"/>
        <w:jc w:val="both"/>
      </w:pPr>
      <w:r w:rsidRPr="00A8617D">
        <w:t>122.</w:t>
      </w:r>
      <w:r w:rsidRPr="00A8617D">
        <w:tab/>
        <w:t>Noman, N. &amp; Iba, H. Inference of gene regulatory networks using s-system and differential evolution. GECCO '05 439–446 (2005).doi:10.1145/1068009.1068079</w:t>
      </w:r>
    </w:p>
    <w:p w14:paraId="08E69EB5" w14:textId="77777777" w:rsidR="00A8617D" w:rsidRPr="00A8617D" w:rsidRDefault="00A8617D" w:rsidP="00A8617D">
      <w:pPr>
        <w:ind w:firstLine="180"/>
        <w:jc w:val="both"/>
      </w:pPr>
      <w:r w:rsidRPr="00A8617D">
        <w:t>123.</w:t>
      </w:r>
      <w:r w:rsidRPr="00A8617D">
        <w:tab/>
        <w:t>CAPOBIANCO, E. Mining Time-dependent Gene Features. J. Bioinform. Co</w:t>
      </w:r>
      <w:r w:rsidRPr="00A8617D">
        <w:t>m</w:t>
      </w:r>
      <w:r w:rsidRPr="00A8617D">
        <w:t>put. Biol. 3, 1191 (2005).</w:t>
      </w:r>
    </w:p>
    <w:p w14:paraId="12632F0B" w14:textId="77777777" w:rsidR="00A8617D" w:rsidRPr="00A8617D" w:rsidRDefault="00A8617D" w:rsidP="00A8617D">
      <w:pPr>
        <w:ind w:firstLine="180"/>
        <w:jc w:val="both"/>
      </w:pPr>
      <w:r w:rsidRPr="00A8617D">
        <w:t>124.</w:t>
      </w:r>
      <w:r w:rsidRPr="00A8617D">
        <w:tab/>
        <w:t>Noman, N. &amp; Iba, H. Reverse engineering genetic networks using evolutionary computation. Genome Informatics 16, 205–214 (2005).</w:t>
      </w:r>
    </w:p>
    <w:p w14:paraId="02106FB3" w14:textId="77777777" w:rsidR="00A8617D" w:rsidRPr="00A8617D" w:rsidRDefault="00A8617D" w:rsidP="00A8617D">
      <w:pPr>
        <w:ind w:firstLine="180"/>
        <w:jc w:val="both"/>
      </w:pPr>
      <w:r w:rsidRPr="00A8617D">
        <w:t>125.</w:t>
      </w:r>
      <w:r w:rsidRPr="00A8617D">
        <w:tab/>
        <w:t>Bar-Joseph, Z. Analyzing time series gene expression data. Bioinformatics 20, 2493–2503 (2004).</w:t>
      </w:r>
    </w:p>
    <w:p w14:paraId="4B99CA11" w14:textId="77777777" w:rsidR="00A8617D" w:rsidRPr="00A8617D" w:rsidRDefault="00A8617D" w:rsidP="00A8617D">
      <w:pPr>
        <w:ind w:firstLine="180"/>
        <w:jc w:val="both"/>
      </w:pPr>
      <w:r w:rsidRPr="00A8617D">
        <w:t>126.</w:t>
      </w:r>
      <w:r w:rsidRPr="00A8617D">
        <w:tab/>
        <w:t>Nachman, I. Inferring quantitative models of regulatory networks from e</w:t>
      </w:r>
      <w:r w:rsidRPr="00A8617D">
        <w:t>x</w:t>
      </w:r>
      <w:r w:rsidRPr="00A8617D">
        <w:t>pression data. Bioinformatics 20, i248–i256 (2004).</w:t>
      </w:r>
    </w:p>
    <w:p w14:paraId="65E9D62D" w14:textId="77777777" w:rsidR="00A8617D" w:rsidRPr="00A8617D" w:rsidRDefault="00A8617D" w:rsidP="00A8617D">
      <w:pPr>
        <w:ind w:firstLine="180"/>
        <w:jc w:val="both"/>
      </w:pPr>
      <w:r w:rsidRPr="00A8617D">
        <w:t>127.</w:t>
      </w:r>
      <w:r w:rsidRPr="00A8617D">
        <w:tab/>
        <w:t>BOURQUE, G. IMPROVING GENE NETWORK INFERENCE BY COMPARING E</w:t>
      </w:r>
      <w:r w:rsidRPr="00A8617D">
        <w:t>X</w:t>
      </w:r>
      <w:r w:rsidRPr="00A8617D">
        <w:t>PRESSION TIME-SERIES ACROSS SPECIES, DEVELOPMENTAL STAGES OR TISSUES. J. Bioinform. Comput. Biol. 2, 765 (2004).</w:t>
      </w:r>
    </w:p>
    <w:p w14:paraId="56CA71AF" w14:textId="2C8BEADF" w:rsidR="00590907" w:rsidRDefault="00A8617D" w:rsidP="00A8617D">
      <w:pPr>
        <w:ind w:firstLine="180"/>
        <w:jc w:val="both"/>
      </w:pPr>
      <w:r w:rsidRPr="00A8617D">
        <w:t>128.</w:t>
      </w:r>
      <w:r w:rsidRPr="00A8617D">
        <w:tab/>
        <w:t>Thompson, M.J., Driscoll, M.E., Gardner, T.S. &amp; Collins, J.J. Reverse engineering gene regulatory networks. Encyclopedia of Genetics, Genomics, Proteomics and Bi</w:t>
      </w:r>
      <w:r w:rsidRPr="00A8617D">
        <w:t>o</w:t>
      </w:r>
      <w:r w:rsidRPr="00A8617D">
        <w:t>informatics (2004).doi:10.1002/047001153X.g308205</w:t>
      </w:r>
    </w:p>
    <w:p w14:paraId="0EBE456E" w14:textId="77777777" w:rsidR="00590907" w:rsidRDefault="00590907">
      <w:r>
        <w:br w:type="page"/>
      </w:r>
    </w:p>
    <w:p w14:paraId="5D15E8AC" w14:textId="4FA416A2" w:rsidR="00A8617D" w:rsidRPr="00A8617D" w:rsidRDefault="00590907" w:rsidP="00590907">
      <w:pPr>
        <w:jc w:val="both"/>
      </w:pPr>
      <w:bookmarkStart w:id="3" w:name="C"/>
      <w:r w:rsidRPr="00982CCF">
        <w:rPr>
          <w:rStyle w:val="Heading1Char"/>
        </w:rPr>
        <w:t>Appendix C</w:t>
      </w:r>
      <w:bookmarkEnd w:id="3"/>
      <w:r>
        <w:t xml:space="preserve">. Publications in scholarly journals citing the manuscript </w:t>
      </w:r>
      <w:r w:rsidRPr="00590907">
        <w:t>‘</w:t>
      </w:r>
      <w:r w:rsidRPr="00590907">
        <w:rPr>
          <w:i/>
        </w:rPr>
        <w:t>An evolutio</w:t>
      </w:r>
      <w:r w:rsidRPr="00590907">
        <w:rPr>
          <w:i/>
        </w:rPr>
        <w:t>n</w:t>
      </w:r>
      <w:r w:rsidRPr="00590907">
        <w:rPr>
          <w:i/>
        </w:rPr>
        <w:t>ary and functional assessment of regulatory network motifs’</w:t>
      </w:r>
    </w:p>
    <w:p w14:paraId="3DAB2913" w14:textId="77777777" w:rsidR="000C1F27" w:rsidRPr="000C1F27" w:rsidRDefault="000C1F27" w:rsidP="000C1F27">
      <w:pPr>
        <w:ind w:firstLine="180"/>
        <w:jc w:val="both"/>
      </w:pPr>
      <w:r w:rsidRPr="000C1F27">
        <w:t>1.</w:t>
      </w:r>
      <w:r w:rsidRPr="000C1F27">
        <w:tab/>
        <w:t>Carreto, L. et al. Expression variability of co-regulated genes differentiates Saccharomyces cerevisiae strains. BMC Genomics 12, 201 (2011).</w:t>
      </w:r>
    </w:p>
    <w:p w14:paraId="6A539A10" w14:textId="77777777" w:rsidR="000C1F27" w:rsidRPr="000C1F27" w:rsidRDefault="000C1F27" w:rsidP="000C1F27">
      <w:pPr>
        <w:ind w:firstLine="180"/>
        <w:jc w:val="both"/>
      </w:pPr>
      <w:r w:rsidRPr="000C1F27">
        <w:t>2.</w:t>
      </w:r>
      <w:r w:rsidRPr="000C1F27">
        <w:tab/>
        <w:t>Lelandais, G. &amp; Devaux, F. Comparative Functional Genomics of Stress R</w:t>
      </w:r>
      <w:r w:rsidRPr="000C1F27">
        <w:t>e</w:t>
      </w:r>
      <w:r w:rsidRPr="000C1F27">
        <w:t>sponses in Yeasts. OMICS: A Journal of Integrative Biology 14, 501–515 (2010).</w:t>
      </w:r>
    </w:p>
    <w:p w14:paraId="244A41B0" w14:textId="77777777" w:rsidR="000C1F27" w:rsidRPr="000C1F27" w:rsidRDefault="000C1F27" w:rsidP="000C1F27">
      <w:pPr>
        <w:ind w:firstLine="180"/>
        <w:jc w:val="both"/>
      </w:pPr>
      <w:r w:rsidRPr="000C1F27">
        <w:t>3.</w:t>
      </w:r>
      <w:r w:rsidRPr="000C1F27">
        <w:tab/>
        <w:t>Ginoza, R. &amp; Mugler, A. Network motifs come in sets: Correlations in the ra</w:t>
      </w:r>
      <w:r w:rsidRPr="000C1F27">
        <w:t>n</w:t>
      </w:r>
      <w:r w:rsidRPr="000C1F27">
        <w:t>domization process. Phys. Rev. E 82, (2010).</w:t>
      </w:r>
    </w:p>
    <w:p w14:paraId="4FC6C9AA" w14:textId="77777777" w:rsidR="000C1F27" w:rsidRPr="000C1F27" w:rsidRDefault="000C1F27" w:rsidP="000C1F27">
      <w:pPr>
        <w:ind w:firstLine="180"/>
        <w:jc w:val="both"/>
      </w:pPr>
      <w:r w:rsidRPr="000C1F27">
        <w:t>4.</w:t>
      </w:r>
      <w:r w:rsidRPr="000C1F27">
        <w:tab/>
        <w:t>Schreiber, F. &amp; Schwobbermeyer, H. Motifs in Biological Networks. Statistical and Evolutionary Analysis of Biological Networks (2010).</w:t>
      </w:r>
    </w:p>
    <w:p w14:paraId="18335899" w14:textId="77777777" w:rsidR="000C1F27" w:rsidRPr="000C1F27" w:rsidRDefault="000C1F27" w:rsidP="000C1F27">
      <w:pPr>
        <w:ind w:firstLine="180"/>
        <w:jc w:val="both"/>
      </w:pPr>
      <w:r w:rsidRPr="000C1F27">
        <w:t>5.</w:t>
      </w:r>
      <w:r w:rsidRPr="000C1F27">
        <w:tab/>
        <w:t>Wang, Y.-C. &amp; Chen, B.-S. Integrated cellular network of transcription regul</w:t>
      </w:r>
      <w:r w:rsidRPr="000C1F27">
        <w:t>a</w:t>
      </w:r>
      <w:r w:rsidRPr="000C1F27">
        <w:t>tions and protein-protein interactions. BMC Syst Biol 4, 20 (2010).</w:t>
      </w:r>
    </w:p>
    <w:p w14:paraId="04DAB742" w14:textId="77777777" w:rsidR="000C1F27" w:rsidRPr="000C1F27" w:rsidRDefault="000C1F27" w:rsidP="000C1F27">
      <w:pPr>
        <w:ind w:firstLine="180"/>
        <w:jc w:val="both"/>
      </w:pPr>
      <w:r w:rsidRPr="000C1F27">
        <w:t>6.</w:t>
      </w:r>
      <w:r w:rsidRPr="000C1F27">
        <w:tab/>
        <w:t>Jenkins, D. &amp; Stekel, D. De Novo Evolution of Complex, Global and Hiera</w:t>
      </w:r>
      <w:r w:rsidRPr="000C1F27">
        <w:t>r</w:t>
      </w:r>
      <w:r w:rsidRPr="000C1F27">
        <w:t>chical Gene Regulatory Mechanisms. J Mol Evol 71, 128–140 (2010).</w:t>
      </w:r>
    </w:p>
    <w:p w14:paraId="55B51200" w14:textId="77777777" w:rsidR="000C1F27" w:rsidRPr="000C1F27" w:rsidRDefault="000C1F27" w:rsidP="000C1F27">
      <w:pPr>
        <w:ind w:firstLine="180"/>
        <w:jc w:val="both"/>
      </w:pPr>
      <w:r w:rsidRPr="000C1F27">
        <w:t>7.</w:t>
      </w:r>
      <w:r w:rsidRPr="000C1F27">
        <w:tab/>
        <w:t>Wu, C. et al. Composite functional module inference: detecting cooperation between transcriptional regulation and protein interaction by mantel test. BMC Syst Biol 4, 82 (2010).</w:t>
      </w:r>
    </w:p>
    <w:p w14:paraId="1E807E97" w14:textId="77777777" w:rsidR="000C1F27" w:rsidRPr="000C1F27" w:rsidRDefault="000C1F27" w:rsidP="000C1F27">
      <w:pPr>
        <w:ind w:firstLine="180"/>
        <w:jc w:val="both"/>
      </w:pPr>
      <w:r w:rsidRPr="000C1F27">
        <w:t>8.</w:t>
      </w:r>
      <w:r w:rsidRPr="000C1F27">
        <w:tab/>
        <w:t>Almaas, E. Evolution of Metabolic Networks. Evolutionary Genomics and Sy</w:t>
      </w:r>
      <w:r w:rsidRPr="000C1F27">
        <w:t>s</w:t>
      </w:r>
      <w:r w:rsidRPr="000C1F27">
        <w:t>tems Biology 397–411 (2010).doi:10.1002/9780470570418.ch18</w:t>
      </w:r>
    </w:p>
    <w:p w14:paraId="4285329C" w14:textId="77777777" w:rsidR="000C1F27" w:rsidRPr="000C1F27" w:rsidRDefault="000C1F27" w:rsidP="000C1F27">
      <w:pPr>
        <w:ind w:firstLine="180"/>
        <w:jc w:val="both"/>
      </w:pPr>
      <w:r w:rsidRPr="000C1F27">
        <w:t>9.</w:t>
      </w:r>
      <w:r w:rsidRPr="000C1F27">
        <w:tab/>
        <w:t>Goemann, B., Wingender, E. &amp; Potapov, A.P. An approach to evaluate the topological significance of motifs and other patterns in regulatory networks. BMC Syst Biol 3, 53 (2009).</w:t>
      </w:r>
    </w:p>
    <w:p w14:paraId="0AF356A7" w14:textId="77777777" w:rsidR="000C1F27" w:rsidRPr="000C1F27" w:rsidRDefault="000C1F27" w:rsidP="000C1F27">
      <w:pPr>
        <w:ind w:firstLine="180"/>
        <w:jc w:val="both"/>
      </w:pPr>
      <w:r w:rsidRPr="000C1F27">
        <w:t>10.</w:t>
      </w:r>
      <w:r w:rsidRPr="000C1F27">
        <w:tab/>
        <w:t>Ratmann, O., Wiuf, C. &amp; Pinney, J.W. From evidence to inference: probing the evolution of protein interaction networks. HFSP J. 3, 290 (2009).</w:t>
      </w:r>
    </w:p>
    <w:p w14:paraId="344FFF30" w14:textId="77777777" w:rsidR="000C1F27" w:rsidRPr="000C1F27" w:rsidRDefault="000C1F27" w:rsidP="000C1F27">
      <w:pPr>
        <w:ind w:firstLine="180"/>
        <w:jc w:val="both"/>
      </w:pPr>
      <w:r w:rsidRPr="000C1F27">
        <w:t>11.</w:t>
      </w:r>
      <w:r w:rsidRPr="000C1F27">
        <w:tab/>
        <w:t>Lagomarsino, M.C., Bassetti, B., Castellani, G. &amp; Remondini, D. Functional models for large-scale gene regulation networks: realism and fiction. Mol. BioSyst. 5, 335–344 (2009).</w:t>
      </w:r>
    </w:p>
    <w:p w14:paraId="7BFDA8F4" w14:textId="77777777" w:rsidR="000C1F27" w:rsidRPr="000C1F27" w:rsidRDefault="000C1F27" w:rsidP="000C1F27">
      <w:pPr>
        <w:ind w:firstLine="180"/>
        <w:jc w:val="both"/>
      </w:pPr>
      <w:r w:rsidRPr="000C1F27">
        <w:t>12.</w:t>
      </w:r>
      <w:r w:rsidRPr="000C1F27">
        <w:tab/>
        <w:t>Re, A., Corá, D., Taverna, D. &amp; Caselle, M. Genome-wide survey of microRNA–transcription factor feed-forward regulatory circuits in human. Mol. BioSyst. 5, 854 (2009).</w:t>
      </w:r>
    </w:p>
    <w:p w14:paraId="4D4794A5" w14:textId="77777777" w:rsidR="000C1F27" w:rsidRPr="000C1F27" w:rsidRDefault="000C1F27" w:rsidP="000C1F27">
      <w:pPr>
        <w:ind w:firstLine="180"/>
        <w:jc w:val="both"/>
      </w:pPr>
      <w:r w:rsidRPr="000C1F27">
        <w:t>13.</w:t>
      </w:r>
      <w:r w:rsidRPr="000C1F27">
        <w:tab/>
        <w:t>Danos, V., Féret, J., Fontana, W., Harmer, R. &amp; Krivine, J. Investigation of a Bi</w:t>
      </w:r>
      <w:r w:rsidRPr="000C1F27">
        <w:t>o</w:t>
      </w:r>
      <w:r w:rsidRPr="000C1F27">
        <w:t>logical Repair Scheme. Lecture Notes in Computer Science 5391, 1–12 (2009).</w:t>
      </w:r>
    </w:p>
    <w:p w14:paraId="4E1E6F75" w14:textId="77777777" w:rsidR="000C1F27" w:rsidRPr="000C1F27" w:rsidRDefault="000C1F27" w:rsidP="000C1F27">
      <w:pPr>
        <w:ind w:firstLine="180"/>
        <w:jc w:val="both"/>
      </w:pPr>
      <w:r w:rsidRPr="000C1F27">
        <w:t>14.</w:t>
      </w:r>
      <w:r w:rsidRPr="000C1F27">
        <w:tab/>
        <w:t>Wang, J. &amp; Provan, G. On motifs and functional modules in complex networks. Science and Technology for Humanity (TIC-STH), 2009 IEEE Toronto International Conference DOI - 10.1109/TIC-STH.2009.5444392 78–82 (2009).doi:10.1109/TIC-STH.2009.5444392</w:t>
      </w:r>
    </w:p>
    <w:p w14:paraId="00A6BC77" w14:textId="77777777" w:rsidR="000C1F27" w:rsidRPr="000C1F27" w:rsidRDefault="000C1F27" w:rsidP="000C1F27">
      <w:pPr>
        <w:ind w:firstLine="180"/>
        <w:jc w:val="both"/>
      </w:pPr>
      <w:r w:rsidRPr="000C1F27">
        <w:t>15.</w:t>
      </w:r>
      <w:r w:rsidRPr="000C1F27">
        <w:tab/>
        <w:t>Cui, Q., Purisima, E.O. &amp; Wang, E. Protein evolution on a human signaling network. BMC Syst Biol 3, 21 (2009).</w:t>
      </w:r>
    </w:p>
    <w:p w14:paraId="1798D65C" w14:textId="77777777" w:rsidR="000C1F27" w:rsidRPr="000C1F27" w:rsidRDefault="000C1F27" w:rsidP="000C1F27">
      <w:pPr>
        <w:ind w:firstLine="180"/>
        <w:jc w:val="both"/>
      </w:pPr>
      <w:r w:rsidRPr="000C1F27">
        <w:t>16.</w:t>
      </w:r>
      <w:r w:rsidRPr="000C1F27">
        <w:tab/>
        <w:t>Cournac, A. &amp; Sepulchre, J.-A. Simple molecular networks that respond opt</w:t>
      </w:r>
      <w:r w:rsidRPr="000C1F27">
        <w:t>i</w:t>
      </w:r>
      <w:r w:rsidRPr="000C1F27">
        <w:t>mally to time-periodic stimulation. BMC Syst Biol 3, 29 (2009).</w:t>
      </w:r>
    </w:p>
    <w:p w14:paraId="5D643295" w14:textId="77777777" w:rsidR="000C1F27" w:rsidRPr="000C1F27" w:rsidRDefault="000C1F27" w:rsidP="000C1F27">
      <w:pPr>
        <w:ind w:firstLine="180"/>
        <w:jc w:val="both"/>
      </w:pPr>
      <w:r w:rsidRPr="000C1F27">
        <w:t>17.</w:t>
      </w:r>
      <w:r w:rsidRPr="000C1F27">
        <w:tab/>
        <w:t>Camas, F.M. &amp; Poyatos, J.F. What Determines the Assembly of Transcriptional Network Motifs in Escherichia coli? PLoS ONE 3, e3657 (2008).</w:t>
      </w:r>
    </w:p>
    <w:p w14:paraId="67F55515" w14:textId="77777777" w:rsidR="000C1F27" w:rsidRPr="000C1F27" w:rsidRDefault="000C1F27" w:rsidP="000C1F27">
      <w:pPr>
        <w:ind w:firstLine="180"/>
        <w:jc w:val="both"/>
      </w:pPr>
      <w:r w:rsidRPr="000C1F27">
        <w:t>18.</w:t>
      </w:r>
      <w:r w:rsidRPr="000C1F27">
        <w:tab/>
        <w:t>Kuzniar, A., van Ham, R.C.H.J., Pongor, S. &amp; Leunissen, J.A.M. The quest for orthologs: finding the corresponding gene across genomes. Trends in Genetics 24, 539–551 (2008).</w:t>
      </w:r>
    </w:p>
    <w:p w14:paraId="49CDEBC8" w14:textId="77777777" w:rsidR="000C1F27" w:rsidRPr="000C1F27" w:rsidRDefault="000C1F27" w:rsidP="000C1F27">
      <w:pPr>
        <w:ind w:firstLine="180"/>
        <w:jc w:val="both"/>
      </w:pPr>
      <w:r w:rsidRPr="000C1F27">
        <w:t>19.</w:t>
      </w:r>
      <w:r w:rsidRPr="000C1F27">
        <w:tab/>
        <w:t>KNABE, J., NEHANIV, C. &amp; SCHILSTRA, M. Do motifs reflect evolved fun</w:t>
      </w:r>
      <w:r w:rsidRPr="000C1F27">
        <w:t>c</w:t>
      </w:r>
      <w:r w:rsidRPr="000C1F27">
        <w:t>tion?—No convergent evolution of genetic regulatory network subgraph topol</w:t>
      </w:r>
      <w:r w:rsidRPr="000C1F27">
        <w:t>o</w:t>
      </w:r>
      <w:r w:rsidRPr="000C1F27">
        <w:t>gies</w:t>
      </w:r>
      <w:r w:rsidRPr="000C1F27">
        <w:rPr>
          <w:rFonts w:ascii="Menlo Regular" w:hAnsi="Menlo Regular" w:cs="Menlo Regular"/>
        </w:rPr>
        <w:t>☆</w:t>
      </w:r>
      <w:r w:rsidRPr="000C1F27">
        <w:t>. Biosystems 94, 68–74 (2008).</w:t>
      </w:r>
    </w:p>
    <w:p w14:paraId="7BDB39BC" w14:textId="77777777" w:rsidR="000C1F27" w:rsidRPr="000C1F27" w:rsidRDefault="000C1F27" w:rsidP="000C1F27">
      <w:pPr>
        <w:ind w:firstLine="180"/>
        <w:jc w:val="both"/>
      </w:pPr>
      <w:r w:rsidRPr="000C1F27">
        <w:t>20.</w:t>
      </w:r>
      <w:r w:rsidRPr="000C1F27">
        <w:tab/>
        <w:t>Sellerio, A.L., Bassetti, B., Isambert, H. &amp; Cosentino Lagomarsino, M. A co</w:t>
      </w:r>
      <w:r w:rsidRPr="000C1F27">
        <w:t>m</w:t>
      </w:r>
      <w:r w:rsidRPr="000C1F27">
        <w:t>parative evolutionary study of transcription networks. eprint arXiv:0805.2288 (2008).</w:t>
      </w:r>
    </w:p>
    <w:p w14:paraId="2442D896" w14:textId="77777777" w:rsidR="000C1F27" w:rsidRPr="000C1F27" w:rsidRDefault="000C1F27" w:rsidP="000C1F27">
      <w:pPr>
        <w:ind w:firstLine="180"/>
        <w:jc w:val="both"/>
      </w:pPr>
      <w:r w:rsidRPr="000C1F27">
        <w:t>21.</w:t>
      </w:r>
      <w:r w:rsidRPr="000C1F27">
        <w:tab/>
        <w:t>Ciriello, G. &amp; Guerra, C. A review on models and algorithms for motif disco</w:t>
      </w:r>
      <w:r w:rsidRPr="000C1F27">
        <w:t>v</w:t>
      </w:r>
      <w:r w:rsidRPr="000C1F27">
        <w:t>ery in protein-protein interaction networks. Briefings in Functional Genomics and Proteomics 7, 147–156 (2008).</w:t>
      </w:r>
    </w:p>
    <w:p w14:paraId="337BAC90" w14:textId="77777777" w:rsidR="000C1F27" w:rsidRPr="000C1F27" w:rsidRDefault="000C1F27" w:rsidP="000C1F27">
      <w:pPr>
        <w:ind w:firstLine="180"/>
        <w:jc w:val="both"/>
      </w:pPr>
      <w:r w:rsidRPr="000C1F27">
        <w:t>22.</w:t>
      </w:r>
      <w:r w:rsidRPr="000C1F27">
        <w:tab/>
        <w:t>Ortutay, C. &amp; Vihinen, M. Efficiency of the immunome protein interaction network increases during evolution. Immunome Res 4, 4 (2008).</w:t>
      </w:r>
    </w:p>
    <w:p w14:paraId="2A97E163" w14:textId="77777777" w:rsidR="000C1F27" w:rsidRPr="000C1F27" w:rsidRDefault="000C1F27" w:rsidP="000C1F27">
      <w:pPr>
        <w:ind w:firstLine="180"/>
        <w:jc w:val="both"/>
      </w:pPr>
      <w:r w:rsidRPr="000C1F27">
        <w:t>23.</w:t>
      </w:r>
      <w:r w:rsidRPr="000C1F27">
        <w:tab/>
        <w:t>Freyre-Gonzalez, J.A., Alonso-Pavon, J.A., Trevino-Quintanilla, L.G. &amp; Collado-Vides, J. Functional architecture of Escherichia coli: new insights provided by a nat</w:t>
      </w:r>
      <w:r w:rsidRPr="000C1F27">
        <w:t>u</w:t>
      </w:r>
      <w:r w:rsidRPr="000C1F27">
        <w:t>ral decomposition approach. Genome Biol. 9, R154 (2008).</w:t>
      </w:r>
    </w:p>
    <w:p w14:paraId="1FAE5AF9" w14:textId="77777777" w:rsidR="000C1F27" w:rsidRPr="000C1F27" w:rsidRDefault="000C1F27" w:rsidP="000C1F27">
      <w:pPr>
        <w:ind w:firstLine="180"/>
        <w:jc w:val="both"/>
      </w:pPr>
      <w:r w:rsidRPr="000C1F27">
        <w:t>24.</w:t>
      </w:r>
      <w:r w:rsidRPr="000C1F27">
        <w:tab/>
        <w:t>Hallinan, J.S. &amp; Wipat, A. Network motifs in context: An exploration of the evolution of oscillatory dynamics in transcriptional networks. Computational Inte</w:t>
      </w:r>
      <w:r w:rsidRPr="000C1F27">
        <w:t>l</w:t>
      </w:r>
      <w:r w:rsidRPr="000C1F27">
        <w:t>ligence in Bioinformatics and Computational Biology, 2008. CIBCB '08. IEEE Symp</w:t>
      </w:r>
      <w:r w:rsidRPr="000C1F27">
        <w:t>o</w:t>
      </w:r>
      <w:r w:rsidRPr="000C1F27">
        <w:t>sium on DOI - 10.1109/CIBCB.2008.4675763 83–89 (2008).doi:10.1109/CIBCB.2008.4675763</w:t>
      </w:r>
    </w:p>
    <w:p w14:paraId="7EE4CB49" w14:textId="77777777" w:rsidR="000C1F27" w:rsidRPr="000C1F27" w:rsidRDefault="000C1F27" w:rsidP="000C1F27">
      <w:pPr>
        <w:ind w:firstLine="180"/>
        <w:jc w:val="both"/>
      </w:pPr>
      <w:r w:rsidRPr="000C1F27">
        <w:t>25.</w:t>
      </w:r>
      <w:r w:rsidRPr="000C1F27">
        <w:tab/>
        <w:t>Loinger, A. &amp; Biham, O. Stochastic simulations of the repressilator circuit. Phys. Rev. E 76, (2007).</w:t>
      </w:r>
    </w:p>
    <w:p w14:paraId="2A579EA4" w14:textId="77777777" w:rsidR="000C1F27" w:rsidRPr="000C1F27" w:rsidRDefault="000C1F27" w:rsidP="000C1F27">
      <w:pPr>
        <w:ind w:firstLine="180"/>
        <w:jc w:val="both"/>
      </w:pPr>
      <w:r w:rsidRPr="000C1F27">
        <w:t>26.</w:t>
      </w:r>
      <w:r w:rsidRPr="000C1F27">
        <w:tab/>
        <w:t>Ward, J.J. &amp; Thornton, J.M. Evolutionary Models for Formation of Network Motifs and Modularity in the Saccharomyces Transcription Factor Network. PLoS Computational Biology 3, e198 (2007).</w:t>
      </w:r>
    </w:p>
    <w:p w14:paraId="7E6DBB70" w14:textId="77777777" w:rsidR="000C1F27" w:rsidRPr="000C1F27" w:rsidRDefault="000C1F27" w:rsidP="000C1F27">
      <w:pPr>
        <w:ind w:firstLine="180"/>
        <w:jc w:val="both"/>
      </w:pPr>
      <w:r w:rsidRPr="000C1F27">
        <w:t>27.</w:t>
      </w:r>
      <w:r w:rsidRPr="000C1F27">
        <w:tab/>
        <w:t>Lynch, M. The evolution of genetic networks by non-adaptive processes. Nat Rev Genet 8, 803–813 (2007).</w:t>
      </w:r>
    </w:p>
    <w:p w14:paraId="52BCAAED" w14:textId="77777777" w:rsidR="000C1F27" w:rsidRPr="000C1F27" w:rsidRDefault="000C1F27" w:rsidP="000C1F27">
      <w:pPr>
        <w:ind w:firstLine="180"/>
        <w:jc w:val="both"/>
      </w:pPr>
      <w:r w:rsidRPr="000C1F27">
        <w:t>28.</w:t>
      </w:r>
      <w:r w:rsidRPr="000C1F27">
        <w:tab/>
        <w:t>HEGLAND, M., BURDEN, C., SANTOSO, L., MACNAMARA, S. &amp; BOOTH, H. A solver for the stochastic master equation applied to gene regulatory networks. Jou</w:t>
      </w:r>
      <w:r w:rsidRPr="000C1F27">
        <w:t>r</w:t>
      </w:r>
      <w:r w:rsidRPr="000C1F27">
        <w:t>nal of Computational and Applied Mathematics 205, 708–724 (2007).</w:t>
      </w:r>
    </w:p>
    <w:p w14:paraId="2AF62E06" w14:textId="77777777" w:rsidR="000C1F27" w:rsidRPr="000C1F27" w:rsidRDefault="000C1F27" w:rsidP="000C1F27">
      <w:pPr>
        <w:ind w:firstLine="180"/>
        <w:jc w:val="both"/>
      </w:pPr>
      <w:r w:rsidRPr="000C1F27">
        <w:t>29.</w:t>
      </w:r>
      <w:r w:rsidRPr="000C1F27">
        <w:tab/>
        <w:t>Solé, R.V. &amp; Valverde, S. Spontaneous emergence of modularity in cellular networks. Journal of The Royal Society Interface 5, 129–133 (2007).</w:t>
      </w:r>
    </w:p>
    <w:p w14:paraId="4150738C" w14:textId="77777777" w:rsidR="000C1F27" w:rsidRPr="000C1F27" w:rsidRDefault="000C1F27" w:rsidP="000C1F27">
      <w:pPr>
        <w:ind w:firstLine="180"/>
        <w:jc w:val="both"/>
      </w:pPr>
      <w:r w:rsidRPr="000C1F27">
        <w:t>30.</w:t>
      </w:r>
      <w:r w:rsidRPr="000C1F27">
        <w:tab/>
        <w:t>Leier, A., Kuo, P. &amp; Banzhaf, W. Analysis of preferential network motif gener</w:t>
      </w:r>
      <w:r w:rsidRPr="000C1F27">
        <w:t>a</w:t>
      </w:r>
      <w:r w:rsidRPr="000C1F27">
        <w:t>tion in an artificial regulatory network model created by duplication and divergence. Advances in Complex Systems 10, 155–172 (2007).</w:t>
      </w:r>
    </w:p>
    <w:p w14:paraId="466D93C2" w14:textId="77777777" w:rsidR="000C1F27" w:rsidRPr="000C1F27" w:rsidRDefault="000C1F27" w:rsidP="000C1F27">
      <w:pPr>
        <w:ind w:firstLine="180"/>
        <w:jc w:val="both"/>
      </w:pPr>
      <w:r w:rsidRPr="000C1F27">
        <w:t>31.</w:t>
      </w:r>
      <w:r w:rsidRPr="000C1F27">
        <w:tab/>
        <w:t>Auffray, C. &amp; Nottale, L. Scale relativity theory and integrative systems biol</w:t>
      </w:r>
      <w:r w:rsidRPr="000C1F27">
        <w:t>o</w:t>
      </w:r>
      <w:r w:rsidRPr="000C1F27">
        <w:t>gy: 1: Founding principles and scale laws. Progress in Biophysics and Molecular B</w:t>
      </w:r>
      <w:r w:rsidRPr="000C1F27">
        <w:t>i</w:t>
      </w:r>
      <w:r w:rsidRPr="000C1F27">
        <w:t>ology 97, 79–114 (2007).</w:t>
      </w:r>
    </w:p>
    <w:p w14:paraId="74CA4168" w14:textId="77777777" w:rsidR="000C1F27" w:rsidRPr="000C1F27" w:rsidRDefault="000C1F27" w:rsidP="000C1F27">
      <w:pPr>
        <w:ind w:firstLine="180"/>
        <w:jc w:val="both"/>
      </w:pPr>
      <w:r w:rsidRPr="000C1F27">
        <w:t>32.</w:t>
      </w:r>
      <w:r w:rsidRPr="000C1F27">
        <w:tab/>
        <w:t>Wang, Z. &amp; Zhang, J. In Search of the Biological Significance of Modular Stru</w:t>
      </w:r>
      <w:r w:rsidRPr="000C1F27">
        <w:t>c</w:t>
      </w:r>
      <w:r w:rsidRPr="000C1F27">
        <w:t>tures in Protein Networks. PLoS Computational Biology 3, e107 (2007).</w:t>
      </w:r>
    </w:p>
    <w:p w14:paraId="0E3C1B03" w14:textId="77777777" w:rsidR="000C1F27" w:rsidRPr="000C1F27" w:rsidRDefault="000C1F27" w:rsidP="000C1F27">
      <w:pPr>
        <w:ind w:firstLine="180"/>
        <w:jc w:val="both"/>
      </w:pPr>
      <w:r w:rsidRPr="000C1F27">
        <w:t>33.</w:t>
      </w:r>
      <w:r w:rsidRPr="000C1F27">
        <w:tab/>
        <w:t>Bassetti, F., Cosentino Lagomarsino, M., Bassetti, B. &amp; Jona, P. Random ne</w:t>
      </w:r>
      <w:r w:rsidRPr="000C1F27">
        <w:t>t</w:t>
      </w:r>
      <w:r w:rsidRPr="000C1F27">
        <w:t>works tossing biased coins. Phys. Rev. E 75, (2007).</w:t>
      </w:r>
    </w:p>
    <w:p w14:paraId="32E4E8AE" w14:textId="77777777" w:rsidR="000C1F27" w:rsidRPr="000C1F27" w:rsidRDefault="000C1F27" w:rsidP="000C1F27">
      <w:pPr>
        <w:ind w:firstLine="180"/>
        <w:jc w:val="both"/>
      </w:pPr>
      <w:r w:rsidRPr="000C1F27">
        <w:t>34.</w:t>
      </w:r>
      <w:r w:rsidRPr="000C1F27">
        <w:tab/>
        <w:t>Martelli, C., Giansanti, A., Arisi, I. &amp; Rosato, V. Asymptotic states and topolog</w:t>
      </w:r>
      <w:r w:rsidRPr="000C1F27">
        <w:t>i</w:t>
      </w:r>
      <w:r w:rsidRPr="000C1F27">
        <w:t>cal structure of an activation–deactivation chemical network. Journal of Theoretical Biology 245, 423–432 (2007).</w:t>
      </w:r>
    </w:p>
    <w:p w14:paraId="12BF2398" w14:textId="77777777" w:rsidR="000C1F27" w:rsidRPr="000C1F27" w:rsidRDefault="000C1F27" w:rsidP="000C1F27">
      <w:pPr>
        <w:ind w:firstLine="180"/>
        <w:jc w:val="both"/>
      </w:pPr>
      <w:r w:rsidRPr="000C1F27">
        <w:t>35.</w:t>
      </w:r>
      <w:r w:rsidRPr="000C1F27">
        <w:tab/>
        <w:t>Parida, L. Discovering Topological Motifs Using a Compact Notation. Journal of Computational Biology 14, 300–323 (2007).</w:t>
      </w:r>
    </w:p>
    <w:p w14:paraId="49C54387" w14:textId="77777777" w:rsidR="000C1F27" w:rsidRPr="000C1F27" w:rsidRDefault="000C1F27" w:rsidP="000C1F27">
      <w:pPr>
        <w:ind w:firstLine="180"/>
        <w:jc w:val="both"/>
      </w:pPr>
      <w:r w:rsidRPr="000C1F27">
        <w:t>36.</w:t>
      </w:r>
      <w:r w:rsidRPr="000C1F27">
        <w:tab/>
        <w:t>Cosentino Lagomarsino, M., Jona, P., Bassetti, B. &amp; Isambert, H. Hierarchy and feedback in the evolution of the Escherichia coli transcription network. Proceedings of the National Academy of Sciences 104, 5516–5520 (2007).</w:t>
      </w:r>
    </w:p>
    <w:p w14:paraId="2FBC6C8F" w14:textId="77777777" w:rsidR="000C1F27" w:rsidRPr="000C1F27" w:rsidRDefault="000C1F27" w:rsidP="000C1F27">
      <w:pPr>
        <w:ind w:firstLine="180"/>
        <w:jc w:val="both"/>
      </w:pPr>
      <w:r w:rsidRPr="000C1F27">
        <w:t>37.</w:t>
      </w:r>
      <w:r w:rsidRPr="000C1F27">
        <w:tab/>
        <w:t>Meshi, O., Shlomi, T. &amp; Ruppin, E. Evolutionary conservation and over-representation of functionally enriched network patterns in the yeast regulatory network. BMC Syst Biol 1, 1 (2007).</w:t>
      </w:r>
    </w:p>
    <w:p w14:paraId="6A9D6D9B" w14:textId="77777777" w:rsidR="000C1F27" w:rsidRPr="000C1F27" w:rsidRDefault="000C1F27" w:rsidP="000C1F27">
      <w:pPr>
        <w:ind w:firstLine="180"/>
        <w:jc w:val="both"/>
      </w:pPr>
      <w:r w:rsidRPr="000C1F27">
        <w:t>38.</w:t>
      </w:r>
      <w:r w:rsidRPr="000C1F27">
        <w:tab/>
        <w:t>Evlampiev, K. &amp; Isambert, H. Modeling protein network evolution under g</w:t>
      </w:r>
      <w:r w:rsidRPr="000C1F27">
        <w:t>e</w:t>
      </w:r>
      <w:r w:rsidRPr="000C1F27">
        <w:t>nome duplication and domain shuffling. BMC Syst Biol 1, 49 (2007).</w:t>
      </w:r>
    </w:p>
    <w:p w14:paraId="3482D456" w14:textId="77777777" w:rsidR="000C1F27" w:rsidRPr="000C1F27" w:rsidRDefault="000C1F27" w:rsidP="000C1F27">
      <w:pPr>
        <w:ind w:firstLine="180"/>
        <w:jc w:val="both"/>
      </w:pPr>
      <w:r w:rsidRPr="000C1F27">
        <w:t>39.</w:t>
      </w:r>
      <w:r w:rsidRPr="000C1F27">
        <w:tab/>
        <w:t>Stumpf, M.P., Robertson, B.D., Duncan, K. &amp; Young, D.B. Systems biology and its impact on anti-infective drug development. Progress in Drug Research 64, 1–20 (2007).</w:t>
      </w:r>
    </w:p>
    <w:p w14:paraId="1A18B8D7" w14:textId="77777777" w:rsidR="000C1F27" w:rsidRPr="000C1F27" w:rsidRDefault="000C1F27" w:rsidP="000C1F27">
      <w:pPr>
        <w:ind w:firstLine="180"/>
        <w:jc w:val="both"/>
      </w:pPr>
      <w:r w:rsidRPr="000C1F27">
        <w:t>40.</w:t>
      </w:r>
      <w:r w:rsidRPr="000C1F27">
        <w:tab/>
        <w:t>SOLE, R. &amp; VALVERDE, S. Are network motifs the spandrels of cellular co</w:t>
      </w:r>
      <w:r w:rsidRPr="000C1F27">
        <w:t>m</w:t>
      </w:r>
      <w:r w:rsidRPr="000C1F27">
        <w:t>plexity? Trends in Ecology &amp; Evolution 21, 419–422 (2006).</w:t>
      </w:r>
    </w:p>
    <w:p w14:paraId="4177E287" w14:textId="77777777" w:rsidR="000C1F27" w:rsidRPr="000C1F27" w:rsidRDefault="000C1F27" w:rsidP="000C1F27">
      <w:pPr>
        <w:ind w:firstLine="180"/>
        <w:jc w:val="both"/>
      </w:pPr>
      <w:r w:rsidRPr="000C1F27">
        <w:t>41.</w:t>
      </w:r>
      <w:r w:rsidRPr="000C1F27">
        <w:tab/>
        <w:t>Alon, U. An introduction to systems biology: Design principles of biological circuits. (Chapman &amp; Hall/CRC: 2006).</w:t>
      </w:r>
    </w:p>
    <w:p w14:paraId="2F3A2764" w14:textId="77777777" w:rsidR="000C1F27" w:rsidRPr="000C1F27" w:rsidRDefault="000C1F27" w:rsidP="000C1F27">
      <w:pPr>
        <w:ind w:firstLine="180"/>
        <w:jc w:val="both"/>
      </w:pPr>
      <w:r w:rsidRPr="000C1F27">
        <w:t>42.</w:t>
      </w:r>
      <w:r w:rsidRPr="000C1F27">
        <w:tab/>
        <w:t>Aittokallio, T. Graph-based methods for analysing networks in cell biology. Briefings in Bioinformatics 7, 243–255 (2006).</w:t>
      </w:r>
    </w:p>
    <w:p w14:paraId="6505F2B4" w14:textId="77777777" w:rsidR="000C1F27" w:rsidRPr="000C1F27" w:rsidRDefault="000C1F27" w:rsidP="000C1F27">
      <w:pPr>
        <w:ind w:firstLine="180"/>
        <w:jc w:val="both"/>
      </w:pPr>
      <w:r w:rsidRPr="000C1F27">
        <w:t>43.</w:t>
      </w:r>
      <w:r w:rsidRPr="000C1F27">
        <w:tab/>
        <w:t>Madan Babu, M., Teichmann, S.A. &amp; Aravind, L. Evolutionary Dynamics of Prokaryotic Transcriptional Regulatory Networks. Journal of Molecular Biology 358, 614–633 (2006).</w:t>
      </w:r>
    </w:p>
    <w:p w14:paraId="303CD941" w14:textId="77777777" w:rsidR="000C1F27" w:rsidRPr="000C1F27" w:rsidRDefault="000C1F27" w:rsidP="000C1F27">
      <w:pPr>
        <w:ind w:firstLine="180"/>
        <w:jc w:val="both"/>
      </w:pPr>
      <w:r w:rsidRPr="000C1F27">
        <w:t>44.</w:t>
      </w:r>
      <w:r w:rsidRPr="000C1F27">
        <w:tab/>
        <w:t>Lozada-Chávez, I., Janga, S.C. &amp; Collado-Vides, J. Bacterial regulatory ne</w:t>
      </w:r>
      <w:r w:rsidRPr="000C1F27">
        <w:t>t</w:t>
      </w:r>
      <w:r w:rsidRPr="000C1F27">
        <w:t>works are extremely flexible in evolution. NUCLEIC ACIDS RESEARCH 34, 3434–3445 (2006).</w:t>
      </w:r>
    </w:p>
    <w:p w14:paraId="296761BD" w14:textId="77777777" w:rsidR="000C1F27" w:rsidRPr="000C1F27" w:rsidRDefault="000C1F27" w:rsidP="000C1F27">
      <w:pPr>
        <w:ind w:firstLine="180"/>
        <w:jc w:val="both"/>
      </w:pPr>
      <w:r w:rsidRPr="000C1F27">
        <w:t>45.</w:t>
      </w:r>
      <w:r w:rsidRPr="000C1F27">
        <w:tab/>
        <w:t>Lesne, A. Complex Networks: from Graph Theory to Biology. Lett Math Phys 78, 235–262 (2006).</w:t>
      </w:r>
    </w:p>
    <w:p w14:paraId="7E1D624D" w14:textId="77777777" w:rsidR="000C1F27" w:rsidRPr="000C1F27" w:rsidRDefault="000C1F27" w:rsidP="000C1F27">
      <w:pPr>
        <w:ind w:firstLine="180"/>
        <w:jc w:val="both"/>
      </w:pPr>
      <w:r w:rsidRPr="000C1F27">
        <w:t>46.</w:t>
      </w:r>
      <w:r w:rsidRPr="000C1F27">
        <w:tab/>
        <w:t>Yu, H., Xia, Y., Trifonov, V. &amp; Gerstein, M. Design principles of molecular ne</w:t>
      </w:r>
      <w:r w:rsidRPr="000C1F27">
        <w:t>t</w:t>
      </w:r>
      <w:r w:rsidRPr="000C1F27">
        <w:t>works revealed by global comparisons and composite motifs. Genome Biol. 7, R55 (2006).</w:t>
      </w:r>
    </w:p>
    <w:p w14:paraId="48513196" w14:textId="77777777" w:rsidR="000C1F27" w:rsidRPr="000C1F27" w:rsidRDefault="000C1F27" w:rsidP="000C1F27">
      <w:pPr>
        <w:ind w:firstLine="180"/>
        <w:jc w:val="both"/>
      </w:pPr>
      <w:r w:rsidRPr="000C1F27">
        <w:t>47.</w:t>
      </w:r>
      <w:r w:rsidRPr="000C1F27">
        <w:tab/>
        <w:t>de Silva, E. et al. The effects of incomplete protein interaction data on stru</w:t>
      </w:r>
      <w:r w:rsidRPr="000C1F27">
        <w:t>c</w:t>
      </w:r>
      <w:r w:rsidRPr="000C1F27">
        <w:t>tural and evolutionary inferences. BMC Biology 4, 39 (2006).</w:t>
      </w:r>
    </w:p>
    <w:p w14:paraId="6DE82D04" w14:textId="77777777" w:rsidR="000C1F27" w:rsidRPr="000C1F27" w:rsidRDefault="000C1F27" w:rsidP="000C1F27">
      <w:pPr>
        <w:ind w:firstLine="180"/>
        <w:jc w:val="both"/>
      </w:pPr>
      <w:r w:rsidRPr="000C1F27">
        <w:t>48.</w:t>
      </w:r>
      <w:r w:rsidRPr="000C1F27">
        <w:tab/>
        <w:t>François, P. &amp; Hakim, V. Core genetic module: The mixed feedback loop. Phys. Rev. E 72, (2005).</w:t>
      </w:r>
    </w:p>
    <w:p w14:paraId="7F13F75F" w14:textId="77777777" w:rsidR="000C1F27" w:rsidRPr="000C1F27" w:rsidRDefault="000C1F27" w:rsidP="000C1F27">
      <w:pPr>
        <w:ind w:firstLine="180"/>
        <w:jc w:val="both"/>
      </w:pPr>
      <w:r w:rsidRPr="000C1F27">
        <w:t>49.</w:t>
      </w:r>
      <w:r w:rsidRPr="000C1F27">
        <w:tab/>
        <w:t>de Silva, E. &amp; Stumpf, M.P.H. Complex networks and simple models in biology. Journal of The Royal Society Interface 2, 419–430 (2005).</w:t>
      </w:r>
    </w:p>
    <w:p w14:paraId="42D6C7D0" w14:textId="1C9FF802" w:rsidR="00982CCF" w:rsidRDefault="00982CCF">
      <w:r>
        <w:br w:type="page"/>
      </w:r>
    </w:p>
    <w:p w14:paraId="3FFA2D08" w14:textId="4E6285F4" w:rsidR="008F7D4B" w:rsidRDefault="00982CCF" w:rsidP="00C57A88">
      <w:pPr>
        <w:jc w:val="both"/>
      </w:pPr>
      <w:bookmarkStart w:id="4" w:name="D"/>
      <w:r w:rsidRPr="00982CCF">
        <w:rPr>
          <w:rStyle w:val="Heading1Char"/>
        </w:rPr>
        <w:t>Appendix D</w:t>
      </w:r>
      <w:bookmarkEnd w:id="4"/>
      <w:r>
        <w:t>. Publications in scholarly journals citing the manuscript</w:t>
      </w:r>
      <w:r w:rsidRPr="00982CCF">
        <w:t xml:space="preserve"> ‘</w:t>
      </w:r>
      <w:r w:rsidRPr="00982CCF">
        <w:rPr>
          <w:i/>
        </w:rPr>
        <w:t>Integrating genome-scale data for gene essentiality prediction’</w:t>
      </w:r>
    </w:p>
    <w:p w14:paraId="70B36D0F" w14:textId="77777777" w:rsidR="00982CCF" w:rsidRPr="008B727F" w:rsidRDefault="00982CCF" w:rsidP="00982CCF">
      <w:pPr>
        <w:tabs>
          <w:tab w:val="left" w:pos="0"/>
        </w:tabs>
        <w:ind w:firstLine="180"/>
        <w:jc w:val="both"/>
      </w:pPr>
      <w:r w:rsidRPr="008B727F">
        <w:t>1.</w:t>
      </w:r>
      <w:r w:rsidRPr="008B727F">
        <w:tab/>
        <w:t>Manimaran, P., Hegde, S.R. &amp; Mande, S.C. Prediction of conditional gene e</w:t>
      </w:r>
      <w:r w:rsidRPr="008B727F">
        <w:t>s</w:t>
      </w:r>
      <w:r w:rsidRPr="008B727F">
        <w:t xml:space="preserve">sentiality through graph theoretical analysis of genome-wide functional linkages. Mol. BioSyst. </w:t>
      </w:r>
      <w:r w:rsidRPr="008B727F">
        <w:rPr>
          <w:rFonts w:ascii="Lucida Grande" w:hAnsi="Lucida Grande"/>
        </w:rPr>
        <w:t>5</w:t>
      </w:r>
      <w:r w:rsidRPr="008B727F">
        <w:t>, 1936 (2009).</w:t>
      </w:r>
    </w:p>
    <w:p w14:paraId="2E6BBD9B" w14:textId="5E7DFA3A" w:rsidR="00E1198B" w:rsidRDefault="00982CCF" w:rsidP="00982CCF">
      <w:pPr>
        <w:tabs>
          <w:tab w:val="left" w:pos="0"/>
        </w:tabs>
        <w:ind w:firstLine="180"/>
        <w:jc w:val="both"/>
      </w:pPr>
      <w:r w:rsidRPr="008B727F">
        <w:t>2.</w:t>
      </w:r>
      <w:r w:rsidRPr="008B727F">
        <w:tab/>
        <w:t>Brooks, J.P. Measurable Notions of Complexity and Their Relationship to Bi</w:t>
      </w:r>
      <w:r w:rsidRPr="008B727F">
        <w:t>o</w:t>
      </w:r>
      <w:r w:rsidRPr="008B727F">
        <w:t xml:space="preserve">logical Complexity. Chem. Biodivers. </w:t>
      </w:r>
      <w:r w:rsidRPr="008B727F">
        <w:rPr>
          <w:rFonts w:ascii="Lucida Grande" w:hAnsi="Lucida Grande"/>
        </w:rPr>
        <w:t>4</w:t>
      </w:r>
      <w:r w:rsidRPr="008B727F">
        <w:t>, 2656–2669 (2007).</w:t>
      </w:r>
    </w:p>
    <w:p w14:paraId="21F563F4" w14:textId="77777777" w:rsidR="00E1198B" w:rsidRDefault="00E1198B">
      <w:r>
        <w:br w:type="page"/>
      </w:r>
    </w:p>
    <w:p w14:paraId="267E8340" w14:textId="7A8AD86C" w:rsidR="00982CCF" w:rsidRDefault="00E1198B" w:rsidP="00EB0DF1">
      <w:pPr>
        <w:tabs>
          <w:tab w:val="left" w:pos="0"/>
        </w:tabs>
        <w:jc w:val="both"/>
      </w:pPr>
      <w:bookmarkStart w:id="5" w:name="E"/>
      <w:r w:rsidRPr="00E1198B">
        <w:rPr>
          <w:b/>
        </w:rPr>
        <w:t>Appendix E</w:t>
      </w:r>
      <w:bookmarkEnd w:id="5"/>
      <w:r>
        <w:t xml:space="preserve">. Publications in scholarly journals citing the manuscript </w:t>
      </w:r>
      <w:r w:rsidRPr="00EB0DF1">
        <w:t>‘</w:t>
      </w:r>
      <w:hyperlink r:id="rId9" w:history="1">
        <w:r w:rsidR="00EB0DF1" w:rsidRPr="00EB0DF1">
          <w:rPr>
            <w:i/>
          </w:rPr>
          <w:t>Phylogenetic distances are encoded in networks of interacting pathways</w:t>
        </w:r>
      </w:hyperlink>
      <w:r>
        <w:t>’</w:t>
      </w:r>
    </w:p>
    <w:p w14:paraId="36FFC622" w14:textId="77777777" w:rsidR="00EB0DF1" w:rsidRPr="00EB0DF1" w:rsidRDefault="00EB0DF1" w:rsidP="00EB0DF1">
      <w:pPr>
        <w:ind w:firstLine="180"/>
        <w:jc w:val="both"/>
      </w:pPr>
      <w:r w:rsidRPr="00EB0DF1">
        <w:t>1.</w:t>
      </w:r>
      <w:r w:rsidRPr="00EB0DF1">
        <w:tab/>
        <w:t>González-Díaz, H. et al. NL MIND-BEST: A web server for ligands and proteins discovery—Theoretic-experimental study of proteins of Giardia lamblia and new compounds active against Plasmodium falciparum. Journal of Theoretical Biology 276, 229–249 (2011).</w:t>
      </w:r>
    </w:p>
    <w:p w14:paraId="0D60D5B4" w14:textId="77777777" w:rsidR="00EB0DF1" w:rsidRPr="00EB0DF1" w:rsidRDefault="00EB0DF1" w:rsidP="00EB0DF1">
      <w:pPr>
        <w:ind w:firstLine="180"/>
        <w:jc w:val="both"/>
      </w:pPr>
      <w:r w:rsidRPr="00EB0DF1">
        <w:t>2.</w:t>
      </w:r>
      <w:r w:rsidRPr="00EB0DF1">
        <w:tab/>
        <w:t>González-Díaz, H. et al. MIND-BEST: Web Server for Drugs and Target Di</w:t>
      </w:r>
      <w:r w:rsidRPr="00EB0DF1">
        <w:t>s</w:t>
      </w:r>
      <w:r w:rsidRPr="00EB0DF1">
        <w:t>covery; Design, Synthesis, and Assay of MAO-B Inhibitors and Theoret</w:t>
      </w:r>
      <w:r w:rsidRPr="00EB0DF1">
        <w:t>i</w:t>
      </w:r>
      <w:r w:rsidRPr="00EB0DF1">
        <w:t>cal−Experimental Study of G3PDH Protein from Trichomonas gallinae. J. Proteome Res. 10, 1698–1718 (2011).</w:t>
      </w:r>
    </w:p>
    <w:p w14:paraId="56F31B94" w14:textId="77777777" w:rsidR="00EB0DF1" w:rsidRPr="00EB0DF1" w:rsidRDefault="00EB0DF1" w:rsidP="00EB0DF1">
      <w:pPr>
        <w:ind w:firstLine="180"/>
        <w:jc w:val="both"/>
      </w:pPr>
      <w:r w:rsidRPr="00EB0DF1">
        <w:t>3.</w:t>
      </w:r>
      <w:r w:rsidRPr="00EB0DF1">
        <w:tab/>
        <w:t>Dehmer, M., Mowshowitz, A. &amp; Emmert-Streib, F. Connections between Cla</w:t>
      </w:r>
      <w:r w:rsidRPr="00EB0DF1">
        <w:t>s</w:t>
      </w:r>
      <w:r w:rsidRPr="00EB0DF1">
        <w:t>sical and Parametric Network Entropies. PLoS ONE 6, e15733 (2011).</w:t>
      </w:r>
    </w:p>
    <w:p w14:paraId="4775D7A7" w14:textId="77777777" w:rsidR="00EB0DF1" w:rsidRPr="00EB0DF1" w:rsidRDefault="00EB0DF1" w:rsidP="00EB0DF1">
      <w:pPr>
        <w:ind w:firstLine="180"/>
        <w:jc w:val="both"/>
      </w:pPr>
      <w:r w:rsidRPr="00EB0DF1">
        <w:t>4.</w:t>
      </w:r>
      <w:r w:rsidRPr="00EB0DF1">
        <w:tab/>
        <w:t>Emmert-Streib, F. &amp; Dehmer, M. Networks for systems biology: conceptual connection of data and function. IET Syst. Biol. 5, 185 (2011).</w:t>
      </w:r>
    </w:p>
    <w:p w14:paraId="0EDF082C" w14:textId="77777777" w:rsidR="00EB0DF1" w:rsidRPr="00EB0DF1" w:rsidRDefault="00EB0DF1" w:rsidP="00EB0DF1">
      <w:pPr>
        <w:ind w:firstLine="180"/>
        <w:jc w:val="both"/>
      </w:pPr>
      <w:r w:rsidRPr="00EB0DF1">
        <w:t>5.</w:t>
      </w:r>
      <w:r w:rsidRPr="00EB0DF1">
        <w:tab/>
        <w:t>Bernhardsson, S., Gerlee, P. &amp; Lizana, L. Structural correlations in bacterial metabolic networks. BMC Evol Biol 11, 20 (2011).</w:t>
      </w:r>
    </w:p>
    <w:p w14:paraId="1D49460B" w14:textId="77777777" w:rsidR="00EB0DF1" w:rsidRPr="00EB0DF1" w:rsidRDefault="00EB0DF1" w:rsidP="00EB0DF1">
      <w:pPr>
        <w:ind w:firstLine="180"/>
        <w:jc w:val="both"/>
      </w:pPr>
      <w:r w:rsidRPr="00EB0DF1">
        <w:t>6.</w:t>
      </w:r>
      <w:r w:rsidRPr="00EB0DF1">
        <w:tab/>
        <w:t>Nikoloski, Z., May, P. &amp; Selbig, J. Algebraic connectivity may explain the evol</w:t>
      </w:r>
      <w:r w:rsidRPr="00EB0DF1">
        <w:t>u</w:t>
      </w:r>
      <w:r w:rsidRPr="00EB0DF1">
        <w:t>tion of gene regulatory networks. Journal of Theoretical Biology 267, 7–14 (2010).</w:t>
      </w:r>
    </w:p>
    <w:p w14:paraId="1F10E778" w14:textId="77777777" w:rsidR="00EB0DF1" w:rsidRPr="00EB0DF1" w:rsidRDefault="00EB0DF1" w:rsidP="00EB0DF1">
      <w:pPr>
        <w:ind w:firstLine="180"/>
        <w:jc w:val="both"/>
      </w:pPr>
      <w:r w:rsidRPr="00EB0DF1">
        <w:t>7.</w:t>
      </w:r>
      <w:r w:rsidRPr="00EB0DF1">
        <w:tab/>
        <w:t xml:space="preserve">Dehmer, M. &amp; Popovscaia, M. Towards structural network analysis. Bul. Acad. Ştiinţe Repub. Mold. Mat. 3–22 (2010) </w:t>
      </w:r>
    </w:p>
    <w:p w14:paraId="668CA768" w14:textId="77777777" w:rsidR="00EB0DF1" w:rsidRPr="00EB0DF1" w:rsidRDefault="00EB0DF1" w:rsidP="00EB0DF1">
      <w:pPr>
        <w:ind w:firstLine="180"/>
        <w:jc w:val="both"/>
      </w:pPr>
      <w:r w:rsidRPr="00EB0DF1">
        <w:t>8.</w:t>
      </w:r>
      <w:r w:rsidRPr="00EB0DF1">
        <w:tab/>
        <w:t>Werth, M.T., Halouska, S., Shortridge, M.D., Zhang, B. &amp; Powers, R. Analysis of metabolomic PCA data using tree diagrams. ANALYTICAL BIOCHEMISTRY 399, 58–63 (2010).</w:t>
      </w:r>
    </w:p>
    <w:p w14:paraId="3CFF1F31" w14:textId="77777777" w:rsidR="00EB0DF1" w:rsidRPr="00EB0DF1" w:rsidRDefault="00EB0DF1" w:rsidP="00EB0DF1">
      <w:pPr>
        <w:ind w:firstLine="180"/>
        <w:jc w:val="both"/>
      </w:pPr>
      <w:r w:rsidRPr="00EB0DF1">
        <w:t>9.</w:t>
      </w:r>
      <w:r w:rsidRPr="00EB0DF1">
        <w:tab/>
        <w:t>ZHOU, T.-T. et al. MetaGen: a Promising Tool for Modeling Metabolic Ne</w:t>
      </w:r>
      <w:r w:rsidRPr="00EB0DF1">
        <w:t>t</w:t>
      </w:r>
      <w:r w:rsidRPr="00EB0DF1">
        <w:t>works From KEGG. PROGRESS IN BIOCHEMISTRY AND BIOPHYSICS 37, 63–68 (2010).</w:t>
      </w:r>
    </w:p>
    <w:p w14:paraId="225C6F8C" w14:textId="77777777" w:rsidR="00EB0DF1" w:rsidRPr="00EB0DF1" w:rsidRDefault="00EB0DF1" w:rsidP="00EB0DF1">
      <w:pPr>
        <w:ind w:firstLine="180"/>
        <w:jc w:val="both"/>
      </w:pPr>
      <w:r w:rsidRPr="00EB0DF1">
        <w:t>10.</w:t>
      </w:r>
      <w:r w:rsidRPr="00EB0DF1">
        <w:tab/>
        <w:t>Rodriguez-Soca, Y. et al. Plasmod-PPI: A web-server predicting complex b</w:t>
      </w:r>
      <w:r w:rsidRPr="00EB0DF1">
        <w:t>i</w:t>
      </w:r>
      <w:r w:rsidRPr="00EB0DF1">
        <w:t>opolymer targets in plasmodium with entropy measures of protein–protein intera</w:t>
      </w:r>
      <w:r w:rsidRPr="00EB0DF1">
        <w:t>c</w:t>
      </w:r>
      <w:r w:rsidRPr="00EB0DF1">
        <w:t>tions. Polymer 51, 264–273 (2010).</w:t>
      </w:r>
    </w:p>
    <w:p w14:paraId="4F30120B" w14:textId="77777777" w:rsidR="00EB0DF1" w:rsidRPr="00EB0DF1" w:rsidRDefault="00EB0DF1" w:rsidP="00EB0DF1">
      <w:pPr>
        <w:ind w:firstLine="180"/>
        <w:jc w:val="both"/>
      </w:pPr>
      <w:r w:rsidRPr="00EB0DF1">
        <w:t>11.</w:t>
      </w:r>
      <w:r w:rsidRPr="00EB0DF1">
        <w:tab/>
        <w:t>Diudea, M.V., Ilić, A., Varmuza, K. &amp; Dehmer, M. Network analysis using a no</w:t>
      </w:r>
      <w:r w:rsidRPr="00EB0DF1">
        <w:t>v</w:t>
      </w:r>
      <w:r w:rsidRPr="00EB0DF1">
        <w:t>el highly discriminating topological index. Complexity n/a–n/a (2010).doi:10.1002/cplx.20363</w:t>
      </w:r>
    </w:p>
    <w:p w14:paraId="02311514" w14:textId="77777777" w:rsidR="00EB0DF1" w:rsidRPr="00EB0DF1" w:rsidRDefault="00EB0DF1" w:rsidP="00EB0DF1">
      <w:pPr>
        <w:ind w:firstLine="180"/>
        <w:jc w:val="both"/>
      </w:pPr>
      <w:r w:rsidRPr="00EB0DF1">
        <w:t>12.</w:t>
      </w:r>
      <w:r w:rsidRPr="00EB0DF1">
        <w:tab/>
        <w:t>Dehmer, M.M., Barbarini, N.N., Varmuza, K.K. &amp; Graber, A.A. Novel topological descriptors for analyzing biological networks. BMC Struct Biol 10, 18 (2010).</w:t>
      </w:r>
    </w:p>
    <w:p w14:paraId="30025504" w14:textId="77777777" w:rsidR="00EB0DF1" w:rsidRPr="00EB0DF1" w:rsidRDefault="00EB0DF1" w:rsidP="00EB0DF1">
      <w:pPr>
        <w:ind w:firstLine="180"/>
        <w:jc w:val="both"/>
      </w:pPr>
      <w:r w:rsidRPr="00EB0DF1">
        <w:t>13.</w:t>
      </w:r>
      <w:r w:rsidRPr="00EB0DF1">
        <w:tab/>
        <w:t>Huvet, M. et al. Model-based evolutionary analysis: the natural history of phage-shock stress response. Biochem. Soc. Trans 37, 762 (2009).</w:t>
      </w:r>
    </w:p>
    <w:p w14:paraId="64844F7F" w14:textId="77777777" w:rsidR="00EB0DF1" w:rsidRPr="00EB0DF1" w:rsidRDefault="00EB0DF1" w:rsidP="00EB0DF1">
      <w:pPr>
        <w:ind w:firstLine="180"/>
        <w:jc w:val="both"/>
      </w:pPr>
      <w:r w:rsidRPr="00EB0DF1">
        <w:t>14.</w:t>
      </w:r>
      <w:r w:rsidRPr="00EB0DF1">
        <w:tab/>
        <w:t>Zhou, T., Yung, S.K.F., Wang, Z. &amp; Zhu, Y. A New Recursive Approach for R</w:t>
      </w:r>
      <w:r w:rsidRPr="00EB0DF1">
        <w:t>e</w:t>
      </w:r>
      <w:r w:rsidRPr="00EB0DF1">
        <w:t>constructing Metabolic Networks from KEGG. Frontier of Computer Science and Technology, 2009. FCST '09. Fourth International Conference on DOI - 10.1109/FCST.2009.28 510–515 (2009).doi:10.1109/FCST.2009.28</w:t>
      </w:r>
    </w:p>
    <w:p w14:paraId="42EAB233" w14:textId="77777777" w:rsidR="00EB0DF1" w:rsidRPr="00EB0DF1" w:rsidRDefault="00EB0DF1" w:rsidP="00EB0DF1">
      <w:pPr>
        <w:ind w:firstLine="180"/>
        <w:jc w:val="both"/>
      </w:pPr>
      <w:r w:rsidRPr="00EB0DF1">
        <w:t>15.</w:t>
      </w:r>
      <w:r w:rsidRPr="00EB0DF1">
        <w:tab/>
        <w:t>Clemente, J.C., Ikeo, K., Valiente, G. &amp; Gojobori, T. Optimized ancestral state reconstruction using Sankoff parsimony. BMC Bioinformatics 10, 51 (2009).</w:t>
      </w:r>
    </w:p>
    <w:p w14:paraId="40C31A0E" w14:textId="77777777" w:rsidR="00EB0DF1" w:rsidRPr="00EB0DF1" w:rsidRDefault="00EB0DF1" w:rsidP="00EB0DF1">
      <w:pPr>
        <w:ind w:firstLine="180"/>
        <w:jc w:val="both"/>
      </w:pPr>
      <w:r w:rsidRPr="00EB0DF1">
        <w:t>16.</w:t>
      </w:r>
      <w:r w:rsidRPr="00EB0DF1">
        <w:tab/>
        <w:t>Wren, J.D. et al. Proceedings of the 2009 MidSouth Computational Biology and Bioinformatics Society (MCBIOS) Conference. BMC Bioinformatics 10, S1 (2009).</w:t>
      </w:r>
    </w:p>
    <w:p w14:paraId="7B9E709B" w14:textId="5537B174" w:rsidR="00EC09B0" w:rsidRDefault="00EC09B0">
      <w:r>
        <w:br w:type="page"/>
      </w:r>
    </w:p>
    <w:p w14:paraId="0A4AD4D9" w14:textId="4DCEA26A" w:rsidR="00EC09B0" w:rsidRDefault="00EC09B0" w:rsidP="00C57A88">
      <w:pPr>
        <w:jc w:val="both"/>
      </w:pPr>
      <w:bookmarkStart w:id="6" w:name="F"/>
      <w:r w:rsidRPr="00EC09B0">
        <w:rPr>
          <w:b/>
        </w:rPr>
        <w:t>Appendix F</w:t>
      </w:r>
      <w:bookmarkEnd w:id="6"/>
      <w:r>
        <w:t>. Publications in scholarly journals citing the manuscript ‘</w:t>
      </w:r>
      <w:r w:rsidRPr="00EC09B0">
        <w:rPr>
          <w:i/>
        </w:rPr>
        <w:t>Evolution of metabolic network organization</w:t>
      </w:r>
      <w:r w:rsidRPr="00EC09B0">
        <w:t>’</w:t>
      </w:r>
    </w:p>
    <w:p w14:paraId="55852C70" w14:textId="77777777" w:rsidR="00B11F48" w:rsidRPr="00B11F48" w:rsidRDefault="00B11F48" w:rsidP="00B11F48">
      <w:pPr>
        <w:ind w:firstLine="180"/>
        <w:jc w:val="both"/>
      </w:pPr>
      <w:r w:rsidRPr="00B11F48">
        <w:t>1.</w:t>
      </w:r>
      <w:r w:rsidRPr="00B11F48">
        <w:tab/>
        <w:t>González-Díaz, H. et al. NL MIND-BEST: A web server for ligands and proteins discovery—Theoretic-experimental study of proteins of Giardia lamblia and new compounds active against Plasmodium falciparum. Journal of Theoretical Biology 276, 229–249 (2011).</w:t>
      </w:r>
    </w:p>
    <w:p w14:paraId="7106A412" w14:textId="77777777" w:rsidR="00B11F48" w:rsidRPr="00B11F48" w:rsidRDefault="00B11F48" w:rsidP="00B11F48">
      <w:pPr>
        <w:ind w:firstLine="180"/>
        <w:jc w:val="both"/>
      </w:pPr>
      <w:r w:rsidRPr="00B11F48">
        <w:t>2.</w:t>
      </w:r>
      <w:r w:rsidRPr="00B11F48">
        <w:tab/>
        <w:t>Pavlopoulos, G.A. et al. Using graph theory to analyze biological networks. B</w:t>
      </w:r>
      <w:r w:rsidRPr="00B11F48">
        <w:t>i</w:t>
      </w:r>
      <w:r w:rsidRPr="00B11F48">
        <w:t>oData Mining 4, 10 (2011).</w:t>
      </w:r>
    </w:p>
    <w:p w14:paraId="26D12926" w14:textId="77777777" w:rsidR="00B11F48" w:rsidRPr="00B11F48" w:rsidRDefault="00B11F48" w:rsidP="00B11F48">
      <w:pPr>
        <w:ind w:firstLine="180"/>
        <w:jc w:val="both"/>
      </w:pPr>
      <w:r w:rsidRPr="00B11F48">
        <w:t>3.</w:t>
      </w:r>
      <w:r w:rsidRPr="00B11F48">
        <w:tab/>
        <w:t>Tse, H., Cai, J.J., Tsoi, H.-W., Lam, E.P. &amp; Yuen, K.-Y. Natural selection retains overrepresented out-of-frame stop codons against frameshift peptides in prokar</w:t>
      </w:r>
      <w:r w:rsidRPr="00B11F48">
        <w:t>y</w:t>
      </w:r>
      <w:r w:rsidRPr="00B11F48">
        <w:t>otes. BMC Genomics 11, 491 (2010).</w:t>
      </w:r>
    </w:p>
    <w:p w14:paraId="0B398A36" w14:textId="77777777" w:rsidR="00EC09B0" w:rsidRPr="00192F77" w:rsidRDefault="00EC09B0" w:rsidP="00C57A88">
      <w:pPr>
        <w:jc w:val="both"/>
      </w:pPr>
    </w:p>
    <w:sectPr w:rsidR="00EC09B0" w:rsidRPr="00192F77" w:rsidSect="003227FC">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095FE" w14:textId="77777777" w:rsidR="00EC09B0" w:rsidRDefault="00EC09B0" w:rsidP="00890D64">
      <w:pPr>
        <w:spacing w:after="0"/>
      </w:pPr>
      <w:r>
        <w:separator/>
      </w:r>
    </w:p>
  </w:endnote>
  <w:endnote w:type="continuationSeparator" w:id="0">
    <w:p w14:paraId="01094C84" w14:textId="77777777" w:rsidR="00EC09B0" w:rsidRDefault="00EC09B0" w:rsidP="00890D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D14CD" w14:textId="70407802" w:rsidR="00EC09B0" w:rsidRDefault="00363B6B">
    <w:pPr>
      <w:pStyle w:val="Footer"/>
    </w:pPr>
    <w:sdt>
      <w:sdtPr>
        <w:id w:val="969400743"/>
        <w:placeholder>
          <w:docPart w:val="AA579076E24057458AEA40216404CF62"/>
        </w:placeholder>
        <w:temporary/>
        <w:showingPlcHdr/>
      </w:sdtPr>
      <w:sdtEndPr/>
      <w:sdtContent>
        <w:r w:rsidR="00EC09B0">
          <w:t>[Type text]</w:t>
        </w:r>
      </w:sdtContent>
    </w:sdt>
    <w:r w:rsidR="00EC09B0">
      <w:ptab w:relativeTo="margin" w:alignment="center" w:leader="none"/>
    </w:r>
    <w:sdt>
      <w:sdtPr>
        <w:id w:val="969400748"/>
        <w:placeholder>
          <w:docPart w:val="99655727B4AE6B42A3B8891CF830BE3F"/>
        </w:placeholder>
        <w:temporary/>
        <w:showingPlcHdr/>
      </w:sdtPr>
      <w:sdtEndPr/>
      <w:sdtContent>
        <w:r w:rsidR="00EC09B0">
          <w:t>[Type text]</w:t>
        </w:r>
      </w:sdtContent>
    </w:sdt>
    <w:r w:rsidR="00EC09B0">
      <w:ptab w:relativeTo="margin" w:alignment="right" w:leader="none"/>
    </w:r>
    <w:sdt>
      <w:sdtPr>
        <w:id w:val="969400753"/>
        <w:placeholder>
          <w:docPart w:val="C96550534507D5478ABE0C978F2E2CF7"/>
        </w:placeholder>
        <w:temporary/>
        <w:showingPlcHdr/>
      </w:sdtPr>
      <w:sdtEndPr/>
      <w:sdtContent>
        <w:r w:rsidR="00EC09B0">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CF583" w14:textId="7D361F30" w:rsidR="00EC09B0" w:rsidRDefault="00EC09B0">
    <w:pPr>
      <w:pStyle w:val="Footer"/>
    </w:pPr>
    <w:r>
      <w:ptab w:relativeTo="margin" w:alignment="center" w:leader="none"/>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63B6B">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63B6B">
      <w:rPr>
        <w:rFonts w:ascii="Times New Roman" w:hAnsi="Times New Roman"/>
        <w:noProof/>
      </w:rPr>
      <w:t>2</w:t>
    </w:r>
    <w:r>
      <w:rPr>
        <w:rFonts w:ascii="Times New Roman" w:hAnsi="Times New Roman"/>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FAF2F" w14:textId="77777777" w:rsidR="00EC09B0" w:rsidRDefault="00EC09B0" w:rsidP="00890D64">
      <w:pPr>
        <w:spacing w:after="0"/>
      </w:pPr>
      <w:r>
        <w:separator/>
      </w:r>
    </w:p>
  </w:footnote>
  <w:footnote w:type="continuationSeparator" w:id="0">
    <w:p w14:paraId="17FC71CF" w14:textId="77777777" w:rsidR="00EC09B0" w:rsidRDefault="00EC09B0" w:rsidP="00890D64">
      <w:pPr>
        <w:spacing w:after="0"/>
      </w:pPr>
      <w:r>
        <w:continuationSeparator/>
      </w:r>
    </w:p>
  </w:footnote>
  <w:footnote w:id="1">
    <w:p w14:paraId="129E2591" w14:textId="7224000B" w:rsidR="00EC09B0" w:rsidRPr="00590907" w:rsidRDefault="00EC09B0">
      <w:pPr>
        <w:pStyle w:val="FootnoteText"/>
        <w:rPr>
          <w:sz w:val="20"/>
          <w:szCs w:val="20"/>
        </w:rPr>
      </w:pPr>
      <w:r w:rsidRPr="00590907">
        <w:rPr>
          <w:rStyle w:val="FootnoteReference"/>
          <w:sz w:val="20"/>
          <w:szCs w:val="20"/>
        </w:rPr>
        <w:footnoteRef/>
      </w:r>
      <w:r w:rsidRPr="00590907">
        <w:rPr>
          <w:sz w:val="20"/>
          <w:szCs w:val="20"/>
        </w:rPr>
        <w:t xml:space="preserve"> http://goo.gl/JgOM5</w:t>
      </w:r>
    </w:p>
  </w:footnote>
  <w:footnote w:id="2">
    <w:p w14:paraId="46BCFDDD" w14:textId="44F994DD" w:rsidR="00EC09B0" w:rsidRPr="00590907" w:rsidRDefault="00EC09B0">
      <w:pPr>
        <w:pStyle w:val="FootnoteText"/>
        <w:rPr>
          <w:sz w:val="20"/>
          <w:szCs w:val="20"/>
        </w:rPr>
      </w:pPr>
      <w:r w:rsidRPr="00590907">
        <w:rPr>
          <w:rStyle w:val="FootnoteReference"/>
          <w:sz w:val="20"/>
          <w:szCs w:val="20"/>
        </w:rPr>
        <w:footnoteRef/>
      </w:r>
      <w:r w:rsidRPr="00590907">
        <w:rPr>
          <w:sz w:val="20"/>
          <w:szCs w:val="20"/>
        </w:rPr>
        <w:t xml:space="preserve"> http://goo.gl/mFxdU</w:t>
      </w:r>
    </w:p>
  </w:footnote>
  <w:footnote w:id="3">
    <w:p w14:paraId="3FEB4F4E" w14:textId="0FA659A6" w:rsidR="00EC09B0" w:rsidRPr="00590907" w:rsidRDefault="00EC09B0">
      <w:pPr>
        <w:pStyle w:val="FootnoteText"/>
        <w:rPr>
          <w:sz w:val="20"/>
          <w:szCs w:val="20"/>
        </w:rPr>
      </w:pPr>
      <w:r w:rsidRPr="00590907">
        <w:rPr>
          <w:rStyle w:val="FootnoteReference"/>
          <w:sz w:val="20"/>
          <w:szCs w:val="20"/>
        </w:rPr>
        <w:footnoteRef/>
      </w:r>
      <w:r w:rsidRPr="00590907">
        <w:rPr>
          <w:sz w:val="20"/>
          <w:szCs w:val="20"/>
        </w:rPr>
        <w:t xml:space="preserve"> http://goo.gl/jG7Js</w:t>
      </w:r>
    </w:p>
  </w:footnote>
  <w:footnote w:id="4">
    <w:p w14:paraId="7BA782B4" w14:textId="24A8D52D" w:rsidR="00EC09B0" w:rsidRPr="00EC09B0" w:rsidRDefault="00EC09B0">
      <w:pPr>
        <w:pStyle w:val="FootnoteText"/>
        <w:rPr>
          <w:sz w:val="20"/>
          <w:szCs w:val="20"/>
        </w:rPr>
      </w:pPr>
      <w:r w:rsidRPr="00590907">
        <w:rPr>
          <w:rStyle w:val="FootnoteReference"/>
          <w:sz w:val="20"/>
          <w:szCs w:val="20"/>
        </w:rPr>
        <w:footnoteRef/>
      </w:r>
      <w:r w:rsidRPr="00590907">
        <w:rPr>
          <w:sz w:val="20"/>
          <w:szCs w:val="20"/>
        </w:rPr>
        <w:t xml:space="preserve"> http</w:t>
      </w:r>
      <w:r w:rsidRPr="00EC09B0">
        <w:rPr>
          <w:sz w:val="20"/>
          <w:szCs w:val="20"/>
        </w:rPr>
        <w:t>://goo.gl/gDtkB</w:t>
      </w:r>
    </w:p>
  </w:footnote>
  <w:footnote w:id="5">
    <w:p w14:paraId="49821193" w14:textId="312633A0"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http://goo.gl/FfT8v</w:t>
      </w:r>
    </w:p>
  </w:footnote>
  <w:footnote w:id="6">
    <w:p w14:paraId="7F01C298" w14:textId="1C32DFF3"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http://goo.gl/RgU4d</w:t>
      </w:r>
    </w:p>
  </w:footnote>
  <w:footnote w:id="7">
    <w:p w14:paraId="78F574DB" w14:textId="04107C90"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http://goo.gl/swssY</w:t>
      </w:r>
    </w:p>
  </w:footnote>
  <w:footnote w:id="8">
    <w:p w14:paraId="20EC46B5" w14:textId="4BF0AACC"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See document #5 </w:t>
      </w:r>
      <w:r w:rsidR="0018148F">
        <w:rPr>
          <w:sz w:val="20"/>
          <w:szCs w:val="20"/>
        </w:rPr>
        <w:t xml:space="preserve">provided as initial evidence </w:t>
      </w:r>
      <w:r w:rsidRPr="00EC09B0">
        <w:rPr>
          <w:sz w:val="20"/>
          <w:szCs w:val="20"/>
        </w:rPr>
        <w:t>under section 2.A.3</w:t>
      </w:r>
    </w:p>
  </w:footnote>
  <w:footnote w:id="9">
    <w:p w14:paraId="5D95CD73" w14:textId="6E622CC7"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http://goo.gl/GpzMs</w:t>
      </w:r>
    </w:p>
  </w:footnote>
  <w:footnote w:id="10">
    <w:p w14:paraId="24A797FF" w14:textId="38255D93"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http://goo.gl/ctwaB</w:t>
      </w:r>
    </w:p>
  </w:footnote>
  <w:footnote w:id="11">
    <w:p w14:paraId="19159C5A" w14:textId="6B986AA2"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http://goo.gl/EL94q</w:t>
      </w:r>
    </w:p>
  </w:footnote>
  <w:footnote w:id="12">
    <w:p w14:paraId="53DD529F" w14:textId="0D139836"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http://goo.gl/OON1w</w:t>
      </w:r>
    </w:p>
  </w:footnote>
  <w:footnote w:id="13">
    <w:p w14:paraId="42F42955" w14:textId="3AE96632"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http://goo.gl/676Y0</w:t>
      </w:r>
    </w:p>
  </w:footnote>
  <w:footnote w:id="14">
    <w:p w14:paraId="31F776D2" w14:textId="700B060C"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http://goo.gl/qW5VM</w:t>
      </w:r>
    </w:p>
  </w:footnote>
  <w:footnote w:id="15">
    <w:p w14:paraId="6C05AB14" w14:textId="74AA1FDC" w:rsidR="00EC09B0" w:rsidRPr="00EC09B0" w:rsidRDefault="00EC09B0">
      <w:pPr>
        <w:pStyle w:val="FootnoteText"/>
        <w:rPr>
          <w:sz w:val="20"/>
          <w:szCs w:val="20"/>
        </w:rPr>
      </w:pPr>
      <w:r w:rsidRPr="00EC09B0">
        <w:rPr>
          <w:rStyle w:val="FootnoteReference"/>
          <w:sz w:val="20"/>
          <w:szCs w:val="20"/>
        </w:rPr>
        <w:footnoteRef/>
      </w:r>
      <w:r w:rsidRPr="00EC09B0">
        <w:rPr>
          <w:sz w:val="20"/>
          <w:szCs w:val="20"/>
        </w:rPr>
        <w:t xml:space="preserve"> http://goo.gl/G36tw</w:t>
      </w:r>
    </w:p>
  </w:footnote>
  <w:footnote w:id="16">
    <w:p w14:paraId="0B16836E" w14:textId="12C3CCEF" w:rsidR="00EC09B0" w:rsidRPr="000F76D3" w:rsidRDefault="00EC09B0">
      <w:pPr>
        <w:pStyle w:val="FootnoteText"/>
        <w:rPr>
          <w:sz w:val="20"/>
          <w:szCs w:val="20"/>
        </w:rPr>
      </w:pPr>
      <w:r w:rsidRPr="00EC09B0">
        <w:rPr>
          <w:rStyle w:val="FootnoteReference"/>
          <w:sz w:val="20"/>
          <w:szCs w:val="20"/>
        </w:rPr>
        <w:footnoteRef/>
      </w:r>
      <w:r w:rsidRPr="00EC09B0">
        <w:rPr>
          <w:sz w:val="20"/>
          <w:szCs w:val="20"/>
        </w:rPr>
        <w:t xml:space="preserve"> h</w:t>
      </w:r>
      <w:r w:rsidRPr="000F76D3">
        <w:rPr>
          <w:sz w:val="20"/>
          <w:szCs w:val="20"/>
        </w:rPr>
        <w:t>ttp://goo.gl/DxFsq</w:t>
      </w:r>
    </w:p>
  </w:footnote>
  <w:footnote w:id="17">
    <w:p w14:paraId="687D07DF" w14:textId="7358DA28" w:rsidR="000F76D3" w:rsidRPr="000F76D3" w:rsidRDefault="000F76D3">
      <w:pPr>
        <w:pStyle w:val="FootnoteText"/>
        <w:rPr>
          <w:sz w:val="20"/>
          <w:szCs w:val="20"/>
        </w:rPr>
      </w:pPr>
      <w:r w:rsidRPr="000F76D3">
        <w:rPr>
          <w:rStyle w:val="FootnoteReference"/>
          <w:sz w:val="20"/>
          <w:szCs w:val="20"/>
        </w:rPr>
        <w:footnoteRef/>
      </w:r>
      <w:r w:rsidRPr="000F76D3">
        <w:rPr>
          <w:sz w:val="20"/>
          <w:szCs w:val="20"/>
        </w:rPr>
        <w:t xml:space="preserve"> http://goo.gl/O4Lmh</w:t>
      </w:r>
    </w:p>
  </w:footnote>
  <w:footnote w:id="18">
    <w:p w14:paraId="2FC9C73F" w14:textId="5BBF43CF" w:rsidR="000F76D3" w:rsidRDefault="000F76D3">
      <w:pPr>
        <w:pStyle w:val="FootnoteText"/>
      </w:pPr>
      <w:r w:rsidRPr="000F76D3">
        <w:rPr>
          <w:rStyle w:val="FootnoteReference"/>
          <w:sz w:val="20"/>
          <w:szCs w:val="20"/>
        </w:rPr>
        <w:footnoteRef/>
      </w:r>
      <w:r w:rsidRPr="000F76D3">
        <w:rPr>
          <w:sz w:val="20"/>
          <w:szCs w:val="20"/>
        </w:rPr>
        <w:t xml:space="preserve"> http://goo.gl/clzxr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C44ED"/>
    <w:multiLevelType w:val="hybridMultilevel"/>
    <w:tmpl w:val="D1BA4F7A"/>
    <w:lvl w:ilvl="0" w:tplc="34D09ADE">
      <w:start w:val="685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C38A6"/>
    <w:multiLevelType w:val="hybridMultilevel"/>
    <w:tmpl w:val="F25A00CC"/>
    <w:lvl w:ilvl="0" w:tplc="5FB2AC60">
      <w:start w:val="68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8B79E5"/>
    <w:multiLevelType w:val="hybridMultilevel"/>
    <w:tmpl w:val="3F2022E0"/>
    <w:lvl w:ilvl="0" w:tplc="34D09ADE">
      <w:start w:val="685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13D85"/>
    <w:multiLevelType w:val="hybridMultilevel"/>
    <w:tmpl w:val="9716BDD0"/>
    <w:lvl w:ilvl="0" w:tplc="34D09ADE">
      <w:start w:val="685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457D0"/>
    <w:multiLevelType w:val="hybridMultilevel"/>
    <w:tmpl w:val="318E6CE6"/>
    <w:lvl w:ilvl="0" w:tplc="34D09ADE">
      <w:start w:val="685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A7D32"/>
    <w:multiLevelType w:val="hybridMultilevel"/>
    <w:tmpl w:val="5620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43693"/>
    <w:multiLevelType w:val="hybridMultilevel"/>
    <w:tmpl w:val="DE5AD6BA"/>
    <w:lvl w:ilvl="0" w:tplc="34D09ADE">
      <w:start w:val="685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ACB5CA6"/>
    <w:multiLevelType w:val="hybridMultilevel"/>
    <w:tmpl w:val="292264D6"/>
    <w:lvl w:ilvl="0" w:tplc="34D09ADE">
      <w:start w:val="685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356F9A"/>
    <w:multiLevelType w:val="hybridMultilevel"/>
    <w:tmpl w:val="8B888938"/>
    <w:lvl w:ilvl="0" w:tplc="34D09ADE">
      <w:start w:val="685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8A3489"/>
    <w:multiLevelType w:val="hybridMultilevel"/>
    <w:tmpl w:val="BDBA1B98"/>
    <w:lvl w:ilvl="0" w:tplc="34D09ADE">
      <w:start w:val="68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2"/>
  </w:num>
  <w:num w:numId="5">
    <w:abstractNumId w:val="1"/>
  </w:num>
  <w:num w:numId="6">
    <w:abstractNumId w:val="7"/>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embedSystemFonts/>
  <w:defaultTabStop w:val="720"/>
  <w:autoHyphenation/>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77"/>
    <w:rsid w:val="000579D7"/>
    <w:rsid w:val="0006394B"/>
    <w:rsid w:val="0007220F"/>
    <w:rsid w:val="000C1F27"/>
    <w:rsid w:val="000C4BDB"/>
    <w:rsid w:val="000F76D3"/>
    <w:rsid w:val="0018148F"/>
    <w:rsid w:val="00192F77"/>
    <w:rsid w:val="001E7E3F"/>
    <w:rsid w:val="002176EF"/>
    <w:rsid w:val="00256890"/>
    <w:rsid w:val="00283120"/>
    <w:rsid w:val="00292109"/>
    <w:rsid w:val="003227FC"/>
    <w:rsid w:val="00363B6B"/>
    <w:rsid w:val="003B3AA3"/>
    <w:rsid w:val="00426901"/>
    <w:rsid w:val="004D3263"/>
    <w:rsid w:val="00502DB0"/>
    <w:rsid w:val="00511A97"/>
    <w:rsid w:val="0052477D"/>
    <w:rsid w:val="0052564B"/>
    <w:rsid w:val="005407A8"/>
    <w:rsid w:val="00590907"/>
    <w:rsid w:val="005916C3"/>
    <w:rsid w:val="00615A5A"/>
    <w:rsid w:val="00685F9C"/>
    <w:rsid w:val="006E1A11"/>
    <w:rsid w:val="006E781B"/>
    <w:rsid w:val="00774AE2"/>
    <w:rsid w:val="007C12A4"/>
    <w:rsid w:val="008675CB"/>
    <w:rsid w:val="00890D64"/>
    <w:rsid w:val="008F7D4B"/>
    <w:rsid w:val="00981A1D"/>
    <w:rsid w:val="00982CCF"/>
    <w:rsid w:val="00987E55"/>
    <w:rsid w:val="009F4658"/>
    <w:rsid w:val="00A213D5"/>
    <w:rsid w:val="00A8617D"/>
    <w:rsid w:val="00B11F48"/>
    <w:rsid w:val="00B85E2D"/>
    <w:rsid w:val="00B97F66"/>
    <w:rsid w:val="00BF2FBF"/>
    <w:rsid w:val="00C57A88"/>
    <w:rsid w:val="00D07706"/>
    <w:rsid w:val="00D36AEB"/>
    <w:rsid w:val="00D662B0"/>
    <w:rsid w:val="00D76E84"/>
    <w:rsid w:val="00D9067D"/>
    <w:rsid w:val="00D968E8"/>
    <w:rsid w:val="00E10B86"/>
    <w:rsid w:val="00E1198B"/>
    <w:rsid w:val="00E14BF0"/>
    <w:rsid w:val="00E45FD5"/>
    <w:rsid w:val="00E67AF4"/>
    <w:rsid w:val="00EB0DF1"/>
    <w:rsid w:val="00EC09B0"/>
    <w:rsid w:val="00F247F5"/>
    <w:rsid w:val="00F8681B"/>
    <w:rsid w:val="00FD37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B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CCF"/>
    <w:pPr>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690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6901"/>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901"/>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890D64"/>
    <w:pPr>
      <w:spacing w:after="0"/>
    </w:pPr>
  </w:style>
  <w:style w:type="character" w:customStyle="1" w:styleId="FootnoteTextChar">
    <w:name w:val="Footnote Text Char"/>
    <w:basedOn w:val="DefaultParagraphFont"/>
    <w:link w:val="FootnoteText"/>
    <w:uiPriority w:val="99"/>
    <w:rsid w:val="00890D64"/>
  </w:style>
  <w:style w:type="character" w:styleId="FootnoteReference">
    <w:name w:val="footnote reference"/>
    <w:basedOn w:val="DefaultParagraphFont"/>
    <w:uiPriority w:val="99"/>
    <w:unhideWhenUsed/>
    <w:rsid w:val="00890D64"/>
    <w:rPr>
      <w:vertAlign w:val="superscript"/>
    </w:rPr>
  </w:style>
  <w:style w:type="paragraph" w:styleId="Header">
    <w:name w:val="header"/>
    <w:basedOn w:val="Normal"/>
    <w:link w:val="HeaderChar"/>
    <w:uiPriority w:val="99"/>
    <w:unhideWhenUsed/>
    <w:rsid w:val="00BF2FBF"/>
    <w:pPr>
      <w:tabs>
        <w:tab w:val="center" w:pos="4320"/>
        <w:tab w:val="right" w:pos="8640"/>
      </w:tabs>
      <w:spacing w:after="0"/>
    </w:pPr>
  </w:style>
  <w:style w:type="character" w:customStyle="1" w:styleId="HeaderChar">
    <w:name w:val="Header Char"/>
    <w:basedOn w:val="DefaultParagraphFont"/>
    <w:link w:val="Header"/>
    <w:uiPriority w:val="99"/>
    <w:rsid w:val="00BF2FBF"/>
  </w:style>
  <w:style w:type="paragraph" w:styleId="Footer">
    <w:name w:val="footer"/>
    <w:basedOn w:val="Normal"/>
    <w:link w:val="FooterChar"/>
    <w:uiPriority w:val="99"/>
    <w:unhideWhenUsed/>
    <w:rsid w:val="00BF2FBF"/>
    <w:pPr>
      <w:tabs>
        <w:tab w:val="center" w:pos="4320"/>
        <w:tab w:val="right" w:pos="8640"/>
      </w:tabs>
      <w:spacing w:after="0"/>
    </w:pPr>
  </w:style>
  <w:style w:type="character" w:customStyle="1" w:styleId="FooterChar">
    <w:name w:val="Footer Char"/>
    <w:basedOn w:val="DefaultParagraphFont"/>
    <w:link w:val="Footer"/>
    <w:uiPriority w:val="99"/>
    <w:rsid w:val="00BF2FBF"/>
  </w:style>
  <w:style w:type="paragraph" w:styleId="ListParagraph">
    <w:name w:val="List Paragraph"/>
    <w:basedOn w:val="Normal"/>
    <w:uiPriority w:val="34"/>
    <w:qFormat/>
    <w:rsid w:val="007C12A4"/>
    <w:pPr>
      <w:ind w:left="720"/>
      <w:contextualSpacing/>
    </w:pPr>
  </w:style>
  <w:style w:type="character" w:customStyle="1" w:styleId="Heading1Char">
    <w:name w:val="Heading 1 Char"/>
    <w:basedOn w:val="DefaultParagraphFont"/>
    <w:link w:val="Heading1"/>
    <w:uiPriority w:val="9"/>
    <w:rsid w:val="00982CCF"/>
    <w:rPr>
      <w:b/>
    </w:rPr>
  </w:style>
  <w:style w:type="paragraph" w:styleId="TOCHeading">
    <w:name w:val="TOC Heading"/>
    <w:basedOn w:val="Heading1"/>
    <w:next w:val="Normal"/>
    <w:uiPriority w:val="39"/>
    <w:unhideWhenUsed/>
    <w:qFormat/>
    <w:rsid w:val="00982CCF"/>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982CC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CCF"/>
    <w:rPr>
      <w:rFonts w:ascii="Lucida Grande" w:hAnsi="Lucida Grande" w:cs="Lucida Grande"/>
      <w:sz w:val="18"/>
      <w:szCs w:val="18"/>
    </w:rPr>
  </w:style>
  <w:style w:type="paragraph" w:styleId="TOC1">
    <w:name w:val="toc 1"/>
    <w:basedOn w:val="Normal"/>
    <w:next w:val="Normal"/>
    <w:autoRedefine/>
    <w:uiPriority w:val="39"/>
    <w:semiHidden/>
    <w:unhideWhenUsed/>
    <w:rsid w:val="00982CCF"/>
    <w:pPr>
      <w:spacing w:before="120" w:after="0"/>
    </w:pPr>
    <w:rPr>
      <w:b/>
      <w:sz w:val="22"/>
      <w:szCs w:val="22"/>
    </w:rPr>
  </w:style>
  <w:style w:type="paragraph" w:styleId="TOC2">
    <w:name w:val="toc 2"/>
    <w:basedOn w:val="Normal"/>
    <w:next w:val="Normal"/>
    <w:autoRedefine/>
    <w:uiPriority w:val="39"/>
    <w:semiHidden/>
    <w:unhideWhenUsed/>
    <w:rsid w:val="00982CCF"/>
    <w:pPr>
      <w:spacing w:after="0"/>
      <w:ind w:left="240"/>
    </w:pPr>
    <w:rPr>
      <w:i/>
      <w:sz w:val="22"/>
      <w:szCs w:val="22"/>
    </w:rPr>
  </w:style>
  <w:style w:type="paragraph" w:styleId="TOC3">
    <w:name w:val="toc 3"/>
    <w:basedOn w:val="Normal"/>
    <w:next w:val="Normal"/>
    <w:autoRedefine/>
    <w:uiPriority w:val="39"/>
    <w:semiHidden/>
    <w:unhideWhenUsed/>
    <w:rsid w:val="00982CCF"/>
    <w:pPr>
      <w:spacing w:after="0"/>
      <w:ind w:left="480"/>
    </w:pPr>
    <w:rPr>
      <w:sz w:val="22"/>
      <w:szCs w:val="22"/>
    </w:rPr>
  </w:style>
  <w:style w:type="paragraph" w:styleId="TOC4">
    <w:name w:val="toc 4"/>
    <w:basedOn w:val="Normal"/>
    <w:next w:val="Normal"/>
    <w:autoRedefine/>
    <w:uiPriority w:val="39"/>
    <w:semiHidden/>
    <w:unhideWhenUsed/>
    <w:rsid w:val="00982CCF"/>
    <w:pPr>
      <w:spacing w:after="0"/>
      <w:ind w:left="720"/>
    </w:pPr>
    <w:rPr>
      <w:sz w:val="20"/>
      <w:szCs w:val="20"/>
    </w:rPr>
  </w:style>
  <w:style w:type="paragraph" w:styleId="TOC5">
    <w:name w:val="toc 5"/>
    <w:basedOn w:val="Normal"/>
    <w:next w:val="Normal"/>
    <w:autoRedefine/>
    <w:uiPriority w:val="39"/>
    <w:semiHidden/>
    <w:unhideWhenUsed/>
    <w:rsid w:val="00982CCF"/>
    <w:pPr>
      <w:spacing w:after="0"/>
      <w:ind w:left="960"/>
    </w:pPr>
    <w:rPr>
      <w:sz w:val="20"/>
      <w:szCs w:val="20"/>
    </w:rPr>
  </w:style>
  <w:style w:type="paragraph" w:styleId="TOC6">
    <w:name w:val="toc 6"/>
    <w:basedOn w:val="Normal"/>
    <w:next w:val="Normal"/>
    <w:autoRedefine/>
    <w:uiPriority w:val="39"/>
    <w:semiHidden/>
    <w:unhideWhenUsed/>
    <w:rsid w:val="00982CCF"/>
    <w:pPr>
      <w:spacing w:after="0"/>
      <w:ind w:left="1200"/>
    </w:pPr>
    <w:rPr>
      <w:sz w:val="20"/>
      <w:szCs w:val="20"/>
    </w:rPr>
  </w:style>
  <w:style w:type="paragraph" w:styleId="TOC7">
    <w:name w:val="toc 7"/>
    <w:basedOn w:val="Normal"/>
    <w:next w:val="Normal"/>
    <w:autoRedefine/>
    <w:uiPriority w:val="39"/>
    <w:semiHidden/>
    <w:unhideWhenUsed/>
    <w:rsid w:val="00982CCF"/>
    <w:pPr>
      <w:spacing w:after="0"/>
      <w:ind w:left="1440"/>
    </w:pPr>
    <w:rPr>
      <w:sz w:val="20"/>
      <w:szCs w:val="20"/>
    </w:rPr>
  </w:style>
  <w:style w:type="paragraph" w:styleId="TOC8">
    <w:name w:val="toc 8"/>
    <w:basedOn w:val="Normal"/>
    <w:next w:val="Normal"/>
    <w:autoRedefine/>
    <w:uiPriority w:val="39"/>
    <w:semiHidden/>
    <w:unhideWhenUsed/>
    <w:rsid w:val="00982CCF"/>
    <w:pPr>
      <w:spacing w:after="0"/>
      <w:ind w:left="1680"/>
    </w:pPr>
    <w:rPr>
      <w:sz w:val="20"/>
      <w:szCs w:val="20"/>
    </w:rPr>
  </w:style>
  <w:style w:type="paragraph" w:styleId="TOC9">
    <w:name w:val="toc 9"/>
    <w:basedOn w:val="Normal"/>
    <w:next w:val="Normal"/>
    <w:autoRedefine/>
    <w:uiPriority w:val="39"/>
    <w:semiHidden/>
    <w:unhideWhenUsed/>
    <w:rsid w:val="00982CCF"/>
    <w:pPr>
      <w:spacing w:after="0"/>
      <w:ind w:left="1920"/>
    </w:pPr>
    <w:rPr>
      <w:sz w:val="20"/>
      <w:szCs w:val="20"/>
    </w:rPr>
  </w:style>
  <w:style w:type="character" w:styleId="Hyperlink">
    <w:name w:val="Hyperlink"/>
    <w:basedOn w:val="DefaultParagraphFont"/>
    <w:uiPriority w:val="99"/>
    <w:unhideWhenUsed/>
    <w:rsid w:val="00EB0DF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CCF"/>
    <w:pPr>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690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6901"/>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901"/>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890D64"/>
    <w:pPr>
      <w:spacing w:after="0"/>
    </w:pPr>
  </w:style>
  <w:style w:type="character" w:customStyle="1" w:styleId="FootnoteTextChar">
    <w:name w:val="Footnote Text Char"/>
    <w:basedOn w:val="DefaultParagraphFont"/>
    <w:link w:val="FootnoteText"/>
    <w:uiPriority w:val="99"/>
    <w:rsid w:val="00890D64"/>
  </w:style>
  <w:style w:type="character" w:styleId="FootnoteReference">
    <w:name w:val="footnote reference"/>
    <w:basedOn w:val="DefaultParagraphFont"/>
    <w:uiPriority w:val="99"/>
    <w:unhideWhenUsed/>
    <w:rsid w:val="00890D64"/>
    <w:rPr>
      <w:vertAlign w:val="superscript"/>
    </w:rPr>
  </w:style>
  <w:style w:type="paragraph" w:styleId="Header">
    <w:name w:val="header"/>
    <w:basedOn w:val="Normal"/>
    <w:link w:val="HeaderChar"/>
    <w:uiPriority w:val="99"/>
    <w:unhideWhenUsed/>
    <w:rsid w:val="00BF2FBF"/>
    <w:pPr>
      <w:tabs>
        <w:tab w:val="center" w:pos="4320"/>
        <w:tab w:val="right" w:pos="8640"/>
      </w:tabs>
      <w:spacing w:after="0"/>
    </w:pPr>
  </w:style>
  <w:style w:type="character" w:customStyle="1" w:styleId="HeaderChar">
    <w:name w:val="Header Char"/>
    <w:basedOn w:val="DefaultParagraphFont"/>
    <w:link w:val="Header"/>
    <w:uiPriority w:val="99"/>
    <w:rsid w:val="00BF2FBF"/>
  </w:style>
  <w:style w:type="paragraph" w:styleId="Footer">
    <w:name w:val="footer"/>
    <w:basedOn w:val="Normal"/>
    <w:link w:val="FooterChar"/>
    <w:uiPriority w:val="99"/>
    <w:unhideWhenUsed/>
    <w:rsid w:val="00BF2FBF"/>
    <w:pPr>
      <w:tabs>
        <w:tab w:val="center" w:pos="4320"/>
        <w:tab w:val="right" w:pos="8640"/>
      </w:tabs>
      <w:spacing w:after="0"/>
    </w:pPr>
  </w:style>
  <w:style w:type="character" w:customStyle="1" w:styleId="FooterChar">
    <w:name w:val="Footer Char"/>
    <w:basedOn w:val="DefaultParagraphFont"/>
    <w:link w:val="Footer"/>
    <w:uiPriority w:val="99"/>
    <w:rsid w:val="00BF2FBF"/>
  </w:style>
  <w:style w:type="paragraph" w:styleId="ListParagraph">
    <w:name w:val="List Paragraph"/>
    <w:basedOn w:val="Normal"/>
    <w:uiPriority w:val="34"/>
    <w:qFormat/>
    <w:rsid w:val="007C12A4"/>
    <w:pPr>
      <w:ind w:left="720"/>
      <w:contextualSpacing/>
    </w:pPr>
  </w:style>
  <w:style w:type="character" w:customStyle="1" w:styleId="Heading1Char">
    <w:name w:val="Heading 1 Char"/>
    <w:basedOn w:val="DefaultParagraphFont"/>
    <w:link w:val="Heading1"/>
    <w:uiPriority w:val="9"/>
    <w:rsid w:val="00982CCF"/>
    <w:rPr>
      <w:b/>
    </w:rPr>
  </w:style>
  <w:style w:type="paragraph" w:styleId="TOCHeading">
    <w:name w:val="TOC Heading"/>
    <w:basedOn w:val="Heading1"/>
    <w:next w:val="Normal"/>
    <w:uiPriority w:val="39"/>
    <w:unhideWhenUsed/>
    <w:qFormat/>
    <w:rsid w:val="00982CCF"/>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982CC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CCF"/>
    <w:rPr>
      <w:rFonts w:ascii="Lucida Grande" w:hAnsi="Lucida Grande" w:cs="Lucida Grande"/>
      <w:sz w:val="18"/>
      <w:szCs w:val="18"/>
    </w:rPr>
  </w:style>
  <w:style w:type="paragraph" w:styleId="TOC1">
    <w:name w:val="toc 1"/>
    <w:basedOn w:val="Normal"/>
    <w:next w:val="Normal"/>
    <w:autoRedefine/>
    <w:uiPriority w:val="39"/>
    <w:semiHidden/>
    <w:unhideWhenUsed/>
    <w:rsid w:val="00982CCF"/>
    <w:pPr>
      <w:spacing w:before="120" w:after="0"/>
    </w:pPr>
    <w:rPr>
      <w:b/>
      <w:sz w:val="22"/>
      <w:szCs w:val="22"/>
    </w:rPr>
  </w:style>
  <w:style w:type="paragraph" w:styleId="TOC2">
    <w:name w:val="toc 2"/>
    <w:basedOn w:val="Normal"/>
    <w:next w:val="Normal"/>
    <w:autoRedefine/>
    <w:uiPriority w:val="39"/>
    <w:semiHidden/>
    <w:unhideWhenUsed/>
    <w:rsid w:val="00982CCF"/>
    <w:pPr>
      <w:spacing w:after="0"/>
      <w:ind w:left="240"/>
    </w:pPr>
    <w:rPr>
      <w:i/>
      <w:sz w:val="22"/>
      <w:szCs w:val="22"/>
    </w:rPr>
  </w:style>
  <w:style w:type="paragraph" w:styleId="TOC3">
    <w:name w:val="toc 3"/>
    <w:basedOn w:val="Normal"/>
    <w:next w:val="Normal"/>
    <w:autoRedefine/>
    <w:uiPriority w:val="39"/>
    <w:semiHidden/>
    <w:unhideWhenUsed/>
    <w:rsid w:val="00982CCF"/>
    <w:pPr>
      <w:spacing w:after="0"/>
      <w:ind w:left="480"/>
    </w:pPr>
    <w:rPr>
      <w:sz w:val="22"/>
      <w:szCs w:val="22"/>
    </w:rPr>
  </w:style>
  <w:style w:type="paragraph" w:styleId="TOC4">
    <w:name w:val="toc 4"/>
    <w:basedOn w:val="Normal"/>
    <w:next w:val="Normal"/>
    <w:autoRedefine/>
    <w:uiPriority w:val="39"/>
    <w:semiHidden/>
    <w:unhideWhenUsed/>
    <w:rsid w:val="00982CCF"/>
    <w:pPr>
      <w:spacing w:after="0"/>
      <w:ind w:left="720"/>
    </w:pPr>
    <w:rPr>
      <w:sz w:val="20"/>
      <w:szCs w:val="20"/>
    </w:rPr>
  </w:style>
  <w:style w:type="paragraph" w:styleId="TOC5">
    <w:name w:val="toc 5"/>
    <w:basedOn w:val="Normal"/>
    <w:next w:val="Normal"/>
    <w:autoRedefine/>
    <w:uiPriority w:val="39"/>
    <w:semiHidden/>
    <w:unhideWhenUsed/>
    <w:rsid w:val="00982CCF"/>
    <w:pPr>
      <w:spacing w:after="0"/>
      <w:ind w:left="960"/>
    </w:pPr>
    <w:rPr>
      <w:sz w:val="20"/>
      <w:szCs w:val="20"/>
    </w:rPr>
  </w:style>
  <w:style w:type="paragraph" w:styleId="TOC6">
    <w:name w:val="toc 6"/>
    <w:basedOn w:val="Normal"/>
    <w:next w:val="Normal"/>
    <w:autoRedefine/>
    <w:uiPriority w:val="39"/>
    <w:semiHidden/>
    <w:unhideWhenUsed/>
    <w:rsid w:val="00982CCF"/>
    <w:pPr>
      <w:spacing w:after="0"/>
      <w:ind w:left="1200"/>
    </w:pPr>
    <w:rPr>
      <w:sz w:val="20"/>
      <w:szCs w:val="20"/>
    </w:rPr>
  </w:style>
  <w:style w:type="paragraph" w:styleId="TOC7">
    <w:name w:val="toc 7"/>
    <w:basedOn w:val="Normal"/>
    <w:next w:val="Normal"/>
    <w:autoRedefine/>
    <w:uiPriority w:val="39"/>
    <w:semiHidden/>
    <w:unhideWhenUsed/>
    <w:rsid w:val="00982CCF"/>
    <w:pPr>
      <w:spacing w:after="0"/>
      <w:ind w:left="1440"/>
    </w:pPr>
    <w:rPr>
      <w:sz w:val="20"/>
      <w:szCs w:val="20"/>
    </w:rPr>
  </w:style>
  <w:style w:type="paragraph" w:styleId="TOC8">
    <w:name w:val="toc 8"/>
    <w:basedOn w:val="Normal"/>
    <w:next w:val="Normal"/>
    <w:autoRedefine/>
    <w:uiPriority w:val="39"/>
    <w:semiHidden/>
    <w:unhideWhenUsed/>
    <w:rsid w:val="00982CCF"/>
    <w:pPr>
      <w:spacing w:after="0"/>
      <w:ind w:left="1680"/>
    </w:pPr>
    <w:rPr>
      <w:sz w:val="20"/>
      <w:szCs w:val="20"/>
    </w:rPr>
  </w:style>
  <w:style w:type="paragraph" w:styleId="TOC9">
    <w:name w:val="toc 9"/>
    <w:basedOn w:val="Normal"/>
    <w:next w:val="Normal"/>
    <w:autoRedefine/>
    <w:uiPriority w:val="39"/>
    <w:semiHidden/>
    <w:unhideWhenUsed/>
    <w:rsid w:val="00982CCF"/>
    <w:pPr>
      <w:spacing w:after="0"/>
      <w:ind w:left="1920"/>
    </w:pPr>
    <w:rPr>
      <w:sz w:val="20"/>
      <w:szCs w:val="20"/>
    </w:rPr>
  </w:style>
  <w:style w:type="character" w:styleId="Hyperlink">
    <w:name w:val="Hyperlink"/>
    <w:basedOn w:val="DefaultParagraphFont"/>
    <w:uiPriority w:val="99"/>
    <w:unhideWhenUsed/>
    <w:rsid w:val="00EB0D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564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pps.isiknowledge.com/CitedFullRecord.do?product=WOS&amp;SID=3F1c568fnp43F@n1pBc&amp;search_mode=CitedFullRecord&amp;isickref=174670337&amp;db_id=WOS&amp;colname=WOS"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579076E24057458AEA40216404CF62"/>
        <w:category>
          <w:name w:val="General"/>
          <w:gallery w:val="placeholder"/>
        </w:category>
        <w:types>
          <w:type w:val="bbPlcHdr"/>
        </w:types>
        <w:behaviors>
          <w:behavior w:val="content"/>
        </w:behaviors>
        <w:guid w:val="{A9793F88-01A8-EE41-B910-4D1E4B834F81}"/>
      </w:docPartPr>
      <w:docPartBody>
        <w:p w14:paraId="120FD97C" w14:textId="316BD29E" w:rsidR="0024255A" w:rsidRDefault="0024255A" w:rsidP="0024255A">
          <w:pPr>
            <w:pStyle w:val="AA579076E24057458AEA40216404CF62"/>
          </w:pPr>
          <w:r>
            <w:t>[Type text]</w:t>
          </w:r>
        </w:p>
      </w:docPartBody>
    </w:docPart>
    <w:docPart>
      <w:docPartPr>
        <w:name w:val="99655727B4AE6B42A3B8891CF830BE3F"/>
        <w:category>
          <w:name w:val="General"/>
          <w:gallery w:val="placeholder"/>
        </w:category>
        <w:types>
          <w:type w:val="bbPlcHdr"/>
        </w:types>
        <w:behaviors>
          <w:behavior w:val="content"/>
        </w:behaviors>
        <w:guid w:val="{D9CDD074-6A05-3643-9416-5EEFEF5336D1}"/>
      </w:docPartPr>
      <w:docPartBody>
        <w:p w14:paraId="4F2C5A2A" w14:textId="52967618" w:rsidR="0024255A" w:rsidRDefault="0024255A" w:rsidP="0024255A">
          <w:pPr>
            <w:pStyle w:val="99655727B4AE6B42A3B8891CF830BE3F"/>
          </w:pPr>
          <w:r>
            <w:t>[Type text]</w:t>
          </w:r>
        </w:p>
      </w:docPartBody>
    </w:docPart>
    <w:docPart>
      <w:docPartPr>
        <w:name w:val="C96550534507D5478ABE0C978F2E2CF7"/>
        <w:category>
          <w:name w:val="General"/>
          <w:gallery w:val="placeholder"/>
        </w:category>
        <w:types>
          <w:type w:val="bbPlcHdr"/>
        </w:types>
        <w:behaviors>
          <w:behavior w:val="content"/>
        </w:behaviors>
        <w:guid w:val="{91E26163-3C4F-674C-A1EE-DF214FF2460F}"/>
      </w:docPartPr>
      <w:docPartBody>
        <w:p w14:paraId="4DC8389D" w14:textId="0B51849B" w:rsidR="0024255A" w:rsidRDefault="0024255A" w:rsidP="0024255A">
          <w:pPr>
            <w:pStyle w:val="C96550534507D5478ABE0C978F2E2CF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5A"/>
    <w:rsid w:val="0024255A"/>
    <w:rsid w:val="00555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79076E24057458AEA40216404CF62">
    <w:name w:val="AA579076E24057458AEA40216404CF62"/>
    <w:rsid w:val="0024255A"/>
  </w:style>
  <w:style w:type="paragraph" w:customStyle="1" w:styleId="99655727B4AE6B42A3B8891CF830BE3F">
    <w:name w:val="99655727B4AE6B42A3B8891CF830BE3F"/>
    <w:rsid w:val="0024255A"/>
  </w:style>
  <w:style w:type="paragraph" w:customStyle="1" w:styleId="C96550534507D5478ABE0C978F2E2CF7">
    <w:name w:val="C96550534507D5478ABE0C978F2E2CF7"/>
    <w:rsid w:val="0024255A"/>
  </w:style>
  <w:style w:type="paragraph" w:customStyle="1" w:styleId="B2B8F312747DAE4BAA414D2F70B6180A">
    <w:name w:val="B2B8F312747DAE4BAA414D2F70B6180A"/>
    <w:rsid w:val="0024255A"/>
  </w:style>
  <w:style w:type="paragraph" w:customStyle="1" w:styleId="3A00DAE1163B0842A672BCD8BE4BDD6B">
    <w:name w:val="3A00DAE1163B0842A672BCD8BE4BDD6B"/>
    <w:rsid w:val="0024255A"/>
  </w:style>
  <w:style w:type="paragraph" w:customStyle="1" w:styleId="DF8406A9FF43EA4392014FBD056D42E5">
    <w:name w:val="DF8406A9FF43EA4392014FBD056D42E5"/>
    <w:rsid w:val="002425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79076E24057458AEA40216404CF62">
    <w:name w:val="AA579076E24057458AEA40216404CF62"/>
    <w:rsid w:val="0024255A"/>
  </w:style>
  <w:style w:type="paragraph" w:customStyle="1" w:styleId="99655727B4AE6B42A3B8891CF830BE3F">
    <w:name w:val="99655727B4AE6B42A3B8891CF830BE3F"/>
    <w:rsid w:val="0024255A"/>
  </w:style>
  <w:style w:type="paragraph" w:customStyle="1" w:styleId="C96550534507D5478ABE0C978F2E2CF7">
    <w:name w:val="C96550534507D5478ABE0C978F2E2CF7"/>
    <w:rsid w:val="0024255A"/>
  </w:style>
  <w:style w:type="paragraph" w:customStyle="1" w:styleId="B2B8F312747DAE4BAA414D2F70B6180A">
    <w:name w:val="B2B8F312747DAE4BAA414D2F70B6180A"/>
    <w:rsid w:val="0024255A"/>
  </w:style>
  <w:style w:type="paragraph" w:customStyle="1" w:styleId="3A00DAE1163B0842A672BCD8BE4BDD6B">
    <w:name w:val="3A00DAE1163B0842A672BCD8BE4BDD6B"/>
    <w:rsid w:val="0024255A"/>
  </w:style>
  <w:style w:type="paragraph" w:customStyle="1" w:styleId="DF8406A9FF43EA4392014FBD056D42E5">
    <w:name w:val="DF8406A9FF43EA4392014FBD056D42E5"/>
    <w:rsid w:val="00242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564D2-9279-2745-845B-E9A24E45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1</Pages>
  <Words>6675</Words>
  <Characters>38051</Characters>
  <Application>Microsoft Macintosh Word</Application>
  <DocSecurity>0</DocSecurity>
  <Lines>317</Lines>
  <Paragraphs>89</Paragraphs>
  <ScaleCrop>false</ScaleCrop>
  <Company>Montana State University</Company>
  <LinksUpToDate>false</LinksUpToDate>
  <CharactersWithSpaces>44637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Mazurie</dc:creator>
  <cp:keywords/>
  <dc:description/>
  <cp:lastModifiedBy>Aurélien Mazurie</cp:lastModifiedBy>
  <cp:revision>44</cp:revision>
  <cp:lastPrinted>2012-01-06T20:09:00Z</cp:lastPrinted>
  <dcterms:created xsi:type="dcterms:W3CDTF">2011-04-04T22:39:00Z</dcterms:created>
  <dcterms:modified xsi:type="dcterms:W3CDTF">2012-01-06T20:09:00Z</dcterms:modified>
</cp:coreProperties>
</file>