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8241" w14:textId="77777777" w:rsidR="00A87EBE" w:rsidRDefault="00A87EBE" w:rsidP="007566F6">
      <w:pPr>
        <w:pStyle w:val="Heading1"/>
      </w:pPr>
    </w:p>
    <w:p w14:paraId="58038242" w14:textId="77777777" w:rsidR="00A87EBE" w:rsidRDefault="00A87EBE" w:rsidP="007566F6">
      <w:pPr>
        <w:pStyle w:val="Heading1"/>
      </w:pPr>
    </w:p>
    <w:p w14:paraId="58038243" w14:textId="77777777" w:rsidR="00A87EBE" w:rsidRDefault="0093696C" w:rsidP="007566F6">
      <w:pPr>
        <w:pStyle w:val="Heading1"/>
      </w:pPr>
      <w:r>
        <w:rPr>
          <w:rFonts w:eastAsia="Times New Roman"/>
          <w:b/>
          <w:bCs/>
          <w:color w:val="000000"/>
          <w:sz w:val="40"/>
          <w:szCs w:val="40"/>
        </w:rPr>
        <w:t xml:space="preserve"> Intent Classification for the NPCYF AI CoPilot</w:t>
      </w:r>
    </w:p>
    <w:p w14:paraId="58038244" w14:textId="77777777" w:rsidR="00A87EBE" w:rsidRDefault="00A87EBE">
      <w:pPr>
        <w:spacing w:before="80" w:after="80"/>
      </w:pPr>
    </w:p>
    <w:p w14:paraId="58038245" w14:textId="77777777" w:rsidR="00A87EBE" w:rsidRDefault="00A87EBE">
      <w:pPr>
        <w:spacing w:before="80" w:after="80"/>
      </w:pPr>
    </w:p>
    <w:p w14:paraId="58038246" w14:textId="77777777" w:rsidR="00A87EBE" w:rsidRDefault="0093696C">
      <w:pPr>
        <w:spacing w:before="120" w:after="120" w:line="360" w:lineRule="auto"/>
        <w:jc w:val="center"/>
      </w:pPr>
      <w:r>
        <w:rPr>
          <w:rFonts w:eastAsia="Times New Roman"/>
          <w:color w:val="000000"/>
          <w:sz w:val="32"/>
          <w:szCs w:val="32"/>
        </w:rPr>
        <w:t>Muhammed Ajmal M C</w:t>
      </w:r>
    </w:p>
    <w:p w14:paraId="58038247" w14:textId="77777777" w:rsidR="00A87EBE" w:rsidRDefault="00A87EBE">
      <w:pPr>
        <w:spacing w:before="80" w:after="80"/>
      </w:pPr>
    </w:p>
    <w:p w14:paraId="58038248" w14:textId="77777777" w:rsidR="00A87EBE" w:rsidRDefault="0093696C">
      <w:pPr>
        <w:spacing w:before="120" w:after="120" w:line="360" w:lineRule="auto"/>
        <w:jc w:val="center"/>
      </w:pPr>
      <w:r>
        <w:rPr>
          <w:rFonts w:eastAsia="Times New Roman"/>
          <w:color w:val="000000"/>
          <w:sz w:val="32"/>
          <w:szCs w:val="32"/>
        </w:rPr>
        <w:t xml:space="preserve">M.Sc. Data Science, </w:t>
      </w:r>
      <w:proofErr w:type="gramStart"/>
      <w:r>
        <w:rPr>
          <w:rFonts w:eastAsia="Times New Roman"/>
          <w:color w:val="000000"/>
          <w:sz w:val="32"/>
          <w:szCs w:val="32"/>
        </w:rPr>
        <w:t>2026  |</w:t>
      </w:r>
      <w:proofErr w:type="gramEnd"/>
      <w:r>
        <w:rPr>
          <w:rFonts w:eastAsia="Times New Roman"/>
          <w:color w:val="000000"/>
          <w:sz w:val="32"/>
          <w:szCs w:val="32"/>
        </w:rPr>
        <w:t xml:space="preserve">  Aligarh Muslim University (AMU)</w:t>
      </w:r>
    </w:p>
    <w:p w14:paraId="58038249" w14:textId="77777777" w:rsidR="00A87EBE" w:rsidRDefault="00A87EBE">
      <w:pPr>
        <w:spacing w:before="80" w:after="80"/>
      </w:pPr>
    </w:p>
    <w:p w14:paraId="5803824A" w14:textId="77777777" w:rsidR="00A87EBE" w:rsidRDefault="00A87EBE">
      <w:pPr>
        <w:spacing w:before="80" w:after="80"/>
      </w:pPr>
    </w:p>
    <w:p w14:paraId="5803824B" w14:textId="77777777" w:rsidR="00A87EBE" w:rsidRDefault="0093696C">
      <w:pPr>
        <w:spacing w:before="120" w:after="120" w:line="360" w:lineRule="auto"/>
        <w:jc w:val="center"/>
      </w:pPr>
      <w:r>
        <w:rPr>
          <w:rFonts w:eastAsia="Times New Roman"/>
          <w:color w:val="000000"/>
          <w:sz w:val="24"/>
          <w:szCs w:val="24"/>
        </w:rPr>
        <w:t>Project Guide / Mentor Name: Kunal Gupta, IDEAS-TIH, ISI Kolkata</w:t>
      </w:r>
    </w:p>
    <w:p w14:paraId="5803824C" w14:textId="77777777" w:rsidR="00A87EBE" w:rsidRDefault="00A87EBE">
      <w:pPr>
        <w:spacing w:before="80" w:after="80"/>
      </w:pPr>
    </w:p>
    <w:p w14:paraId="28385C39" w14:textId="77777777" w:rsidR="007566F6" w:rsidRDefault="007566F6">
      <w:pPr>
        <w:spacing w:before="120" w:after="120" w:line="360" w:lineRule="auto"/>
        <w:jc w:val="center"/>
        <w:rPr>
          <w:rFonts w:eastAsia="Times New Roman"/>
          <w:color w:val="000000"/>
          <w:sz w:val="24"/>
          <w:szCs w:val="24"/>
        </w:rPr>
      </w:pPr>
    </w:p>
    <w:p w14:paraId="5803824D" w14:textId="1536B5A6" w:rsidR="00A87EBE" w:rsidRDefault="0093696C">
      <w:pPr>
        <w:spacing w:before="120" w:after="120" w:line="360" w:lineRule="auto"/>
        <w:jc w:val="center"/>
      </w:pPr>
      <w:r>
        <w:rPr>
          <w:rFonts w:eastAsia="Times New Roman"/>
          <w:color w:val="000000"/>
          <w:sz w:val="24"/>
          <w:szCs w:val="24"/>
        </w:rPr>
        <w:t>Period of Internship: 21st January 2026 – 31st March 2026</w:t>
      </w:r>
    </w:p>
    <w:p w14:paraId="5803824E" w14:textId="77777777" w:rsidR="00A87EBE" w:rsidRDefault="00A87EBE">
      <w:pPr>
        <w:spacing w:before="80" w:after="80"/>
      </w:pPr>
    </w:p>
    <w:p w14:paraId="76FDEB1E" w14:textId="77777777" w:rsidR="007566F6" w:rsidRDefault="007566F6">
      <w:pPr>
        <w:spacing w:before="120" w:after="120" w:line="360" w:lineRule="auto"/>
        <w:jc w:val="center"/>
        <w:rPr>
          <w:rFonts w:eastAsia="Times New Roman"/>
          <w:color w:val="000000"/>
          <w:sz w:val="40"/>
          <w:szCs w:val="40"/>
        </w:rPr>
      </w:pPr>
    </w:p>
    <w:p w14:paraId="430852D9" w14:textId="77777777" w:rsidR="007566F6" w:rsidRDefault="007566F6">
      <w:pPr>
        <w:spacing w:before="120" w:after="120" w:line="360" w:lineRule="auto"/>
        <w:jc w:val="center"/>
        <w:rPr>
          <w:rFonts w:eastAsia="Times New Roman"/>
          <w:color w:val="000000"/>
          <w:sz w:val="40"/>
          <w:szCs w:val="40"/>
        </w:rPr>
      </w:pPr>
    </w:p>
    <w:p w14:paraId="5803824F" w14:textId="0631E419" w:rsidR="00A87EBE" w:rsidRDefault="0093696C">
      <w:pPr>
        <w:spacing w:before="120" w:after="120" w:line="360" w:lineRule="auto"/>
        <w:jc w:val="center"/>
      </w:pPr>
      <w:r>
        <w:rPr>
          <w:rFonts w:eastAsia="Times New Roman"/>
          <w:color w:val="000000"/>
          <w:sz w:val="40"/>
          <w:szCs w:val="40"/>
        </w:rPr>
        <w:t>Report submitted to: IDEAS – Institute of Data Engineering, Analytics and Science Foundation, ISI Kolkata</w:t>
      </w:r>
    </w:p>
    <w:p w14:paraId="58038250" w14:textId="77777777" w:rsidR="00A87EBE" w:rsidRDefault="0093696C">
      <w:r>
        <w:br w:type="page"/>
      </w:r>
    </w:p>
    <w:p w14:paraId="58038251" w14:textId="77777777" w:rsidR="00A87EBE" w:rsidRDefault="0093696C">
      <w:pPr>
        <w:spacing w:before="300" w:after="150"/>
      </w:pPr>
      <w:r>
        <w:rPr>
          <w:rFonts w:eastAsia="Times New Roman"/>
          <w:b/>
          <w:bCs/>
          <w:color w:val="000000"/>
          <w:sz w:val="40"/>
          <w:szCs w:val="40"/>
        </w:rPr>
        <w:lastRenderedPageBreak/>
        <w:t xml:space="preserve">1.  </w:t>
      </w:r>
      <w:r>
        <w:rPr>
          <w:rFonts w:eastAsia="Times New Roman"/>
          <w:b/>
          <w:bCs/>
          <w:color w:val="000000"/>
          <w:sz w:val="40"/>
          <w:szCs w:val="40"/>
        </w:rPr>
        <w:t>Abstract</w:t>
      </w:r>
    </w:p>
    <w:p w14:paraId="58038252" w14:textId="77777777" w:rsidR="00A87EBE" w:rsidRDefault="0093696C">
      <w:pPr>
        <w:spacing w:before="120" w:after="120" w:line="360" w:lineRule="auto"/>
        <w:jc w:val="both"/>
      </w:pPr>
      <w:r>
        <w:rPr>
          <w:rFonts w:eastAsia="Times New Roman"/>
          <w:color w:val="000000"/>
          <w:sz w:val="24"/>
          <w:szCs w:val="24"/>
        </w:rPr>
        <w:t>T</w:t>
      </w:r>
      <w:r>
        <w:rPr>
          <w:rFonts w:eastAsia="Times New Roman"/>
          <w:color w:val="000000"/>
          <w:sz w:val="24"/>
          <w:szCs w:val="24"/>
        </w:rPr>
        <w:t xml:space="preserve">he NPCYF (National Platform for Crop Yield Forecasting) platform hosts an AI-powered CoPilot that accepts natural language input from users. Since the platform deals with agricultural data, database operations, and platform-level functionality all at once, the CoPilot needs to identify which category a user’s question belongs to before attempting a response. This project addresses that problem by building a three-class intent classifier. The three categories are </w:t>
      </w:r>
      <w:proofErr w:type="spellStart"/>
      <w:r>
        <w:rPr>
          <w:rFonts w:eastAsia="Times New Roman"/>
          <w:color w:val="000000"/>
          <w:sz w:val="24"/>
          <w:szCs w:val="24"/>
        </w:rPr>
        <w:t>general_query</w:t>
      </w:r>
      <w:proofErr w:type="spellEnd"/>
      <w:r>
        <w:rPr>
          <w:rFonts w:eastAsia="Times New Roman"/>
          <w:color w:val="000000"/>
          <w:sz w:val="24"/>
          <w:szCs w:val="24"/>
        </w:rPr>
        <w:t xml:space="preserve">, </w:t>
      </w:r>
      <w:proofErr w:type="spellStart"/>
      <w:r>
        <w:rPr>
          <w:rFonts w:eastAsia="Times New Roman"/>
          <w:color w:val="000000"/>
          <w:sz w:val="24"/>
          <w:szCs w:val="24"/>
        </w:rPr>
        <w:t>database_query</w:t>
      </w:r>
      <w:proofErr w:type="spellEnd"/>
      <w:r>
        <w:rPr>
          <w:rFonts w:eastAsia="Times New Roman"/>
          <w:color w:val="000000"/>
          <w:sz w:val="24"/>
          <w:szCs w:val="24"/>
        </w:rPr>
        <w:t xml:space="preserve">, and </w:t>
      </w:r>
      <w:proofErr w:type="spellStart"/>
      <w:r>
        <w:rPr>
          <w:rFonts w:eastAsia="Times New Roman"/>
          <w:color w:val="000000"/>
          <w:sz w:val="24"/>
          <w:szCs w:val="24"/>
        </w:rPr>
        <w:t>platform_q</w:t>
      </w:r>
      <w:r>
        <w:rPr>
          <w:rFonts w:eastAsia="Times New Roman"/>
          <w:color w:val="000000"/>
          <w:sz w:val="24"/>
          <w:szCs w:val="24"/>
        </w:rPr>
        <w:t>uery</w:t>
      </w:r>
      <w:proofErr w:type="spellEnd"/>
      <w:r>
        <w:rPr>
          <w:rFonts w:eastAsia="Times New Roman"/>
          <w:color w:val="000000"/>
          <w:sz w:val="24"/>
          <w:szCs w:val="24"/>
        </w:rPr>
        <w:t xml:space="preserve">. A domain-specific dataset of 3,847 questions was assembled from real NPCYF usage contexts, covering all three intent types. The classifier is built as a scikit-learn pipeline that extracts three kinds of features from each question simultaneously: TF-IDF word frequencies reduced via Truncated SVD, dense semantic vectors from the all-MiniLM-L6-v2 sentence transformer, and five structural text statistics computed per question. These are combined using a </w:t>
      </w:r>
      <w:proofErr w:type="spellStart"/>
      <w:r>
        <w:rPr>
          <w:rFonts w:eastAsia="Times New Roman"/>
          <w:color w:val="000000"/>
          <w:sz w:val="24"/>
          <w:szCs w:val="24"/>
        </w:rPr>
        <w:t>ColumnTransformer</w:t>
      </w:r>
      <w:proofErr w:type="spellEnd"/>
      <w:r>
        <w:rPr>
          <w:rFonts w:eastAsia="Times New Roman"/>
          <w:color w:val="000000"/>
          <w:sz w:val="24"/>
          <w:szCs w:val="24"/>
        </w:rPr>
        <w:t xml:space="preserve"> and passed into a Logistic Regre</w:t>
      </w:r>
      <w:r>
        <w:rPr>
          <w:rFonts w:eastAsia="Times New Roman"/>
          <w:color w:val="000000"/>
          <w:sz w:val="24"/>
          <w:szCs w:val="24"/>
        </w:rPr>
        <w:t>ssion classifier. The final model was evaluated on a separate held-out set of 300 questions (100 per class) and achieved approximately 9</w:t>
      </w:r>
      <w:r>
        <w:rPr>
          <w:rFonts w:eastAsia="Times New Roman"/>
          <w:color w:val="000000"/>
          <w:sz w:val="24"/>
          <w:szCs w:val="24"/>
        </w:rPr>
        <w:t>8.33</w:t>
      </w:r>
      <w:r>
        <w:rPr>
          <w:rFonts w:eastAsia="Times New Roman"/>
          <w:color w:val="000000"/>
          <w:sz w:val="24"/>
          <w:szCs w:val="24"/>
        </w:rPr>
        <w:t>% classification accuracy. The trained pipeline was saved as a .</w:t>
      </w:r>
      <w:proofErr w:type="spellStart"/>
      <w:r>
        <w:rPr>
          <w:rFonts w:eastAsia="Times New Roman"/>
          <w:color w:val="000000"/>
          <w:sz w:val="24"/>
          <w:szCs w:val="24"/>
        </w:rPr>
        <w:t>pkl</w:t>
      </w:r>
      <w:proofErr w:type="spellEnd"/>
      <w:r>
        <w:rPr>
          <w:rFonts w:eastAsia="Times New Roman"/>
          <w:color w:val="000000"/>
          <w:sz w:val="24"/>
          <w:szCs w:val="24"/>
        </w:rPr>
        <w:t xml:space="preserve"> file for direct integration into the NPCYF CoPilot routing layer.</w:t>
      </w:r>
    </w:p>
    <w:p w14:paraId="58038253" w14:textId="77777777" w:rsidR="00A87EBE" w:rsidRDefault="00A87EBE">
      <w:pPr>
        <w:spacing w:before="80" w:after="80"/>
      </w:pPr>
    </w:p>
    <w:p w14:paraId="1A0926F1" w14:textId="77777777" w:rsidR="00772C6F" w:rsidRDefault="00772C6F">
      <w:pPr>
        <w:spacing w:before="300" w:after="150"/>
        <w:rPr>
          <w:rFonts w:eastAsia="Times New Roman"/>
          <w:b/>
          <w:bCs/>
          <w:color w:val="000000"/>
          <w:sz w:val="40"/>
          <w:szCs w:val="40"/>
        </w:rPr>
      </w:pPr>
    </w:p>
    <w:p w14:paraId="58038254" w14:textId="6C27BA86" w:rsidR="00A87EBE" w:rsidRDefault="0093696C">
      <w:pPr>
        <w:spacing w:before="300" w:after="150"/>
      </w:pPr>
      <w:r>
        <w:rPr>
          <w:rFonts w:eastAsia="Times New Roman"/>
          <w:b/>
          <w:bCs/>
          <w:color w:val="000000"/>
          <w:sz w:val="40"/>
          <w:szCs w:val="40"/>
        </w:rPr>
        <w:t>2.  Introduction</w:t>
      </w:r>
    </w:p>
    <w:p w14:paraId="58038255" w14:textId="77777777" w:rsidR="00A87EBE" w:rsidRDefault="0093696C">
      <w:pPr>
        <w:spacing w:before="120" w:after="120" w:line="360" w:lineRule="auto"/>
        <w:jc w:val="both"/>
      </w:pPr>
      <w:r>
        <w:rPr>
          <w:rFonts w:eastAsia="Times New Roman"/>
          <w:color w:val="000000"/>
          <w:sz w:val="24"/>
          <w:szCs w:val="24"/>
        </w:rPr>
        <w:t>The National Platform for Crop Yield Forecasting (NPCYF) is a web-based AI system built by IDEAS-TIH at the Indian Statistical Institute (ISI), Kolkata, under the FASAL 2.0 initiative of the Department of Agriculture and Farmers’ Welfare (DA&amp;FW), Government of India. The platform integrates data from satellite imagery, agrometeorological sensors, and national agricultural databases to produce district and state-level crop yield forecasts across India. It is used by policy makers, researchers, and agricultur</w:t>
      </w:r>
      <w:r>
        <w:rPr>
          <w:rFonts w:eastAsia="Times New Roman"/>
          <w:color w:val="000000"/>
          <w:sz w:val="24"/>
          <w:szCs w:val="24"/>
        </w:rPr>
        <w:t>al planners who interact with the system through a range of modules including data ingestion, feature engineering, model building, forecasting, and administration.</w:t>
      </w:r>
    </w:p>
    <w:p w14:paraId="58038256" w14:textId="77777777" w:rsidR="00A87EBE" w:rsidRDefault="0093696C">
      <w:pPr>
        <w:spacing w:before="120" w:after="120" w:line="360" w:lineRule="auto"/>
        <w:jc w:val="both"/>
      </w:pPr>
      <w:r>
        <w:rPr>
          <w:rFonts w:eastAsia="Times New Roman"/>
          <w:color w:val="000000"/>
          <w:sz w:val="24"/>
          <w:szCs w:val="24"/>
        </w:rPr>
        <w:t xml:space="preserve">One of the core components of NPCYF is the AI CoPilot, which is a conversational interface that allows users to ask questions in plain English and receive intelligent responses. Users on the </w:t>
      </w:r>
      <w:r>
        <w:rPr>
          <w:rFonts w:eastAsia="Times New Roman"/>
          <w:color w:val="000000"/>
          <w:sz w:val="24"/>
          <w:szCs w:val="24"/>
        </w:rPr>
        <w:lastRenderedPageBreak/>
        <w:t>platform ask a very wide range of questions. Some are factual knowledge questions (for example, “What is photosynthesis?”), some are questions about the crop or weather data stored in the platform’s database (for example, “How many crops were added in the last six months?”), and some are questions about how to use the platform itself (for example, “How do I navigate to the Model Building module?”). The CoPilot needs to correctly identify which type of question it is dealing with before it can route the quer</w:t>
      </w:r>
      <w:r>
        <w:rPr>
          <w:rFonts w:eastAsia="Times New Roman"/>
          <w:color w:val="000000"/>
          <w:sz w:val="24"/>
          <w:szCs w:val="24"/>
        </w:rPr>
        <w:t>y and generate a useful response. This task is known as intent classification.</w:t>
      </w:r>
    </w:p>
    <w:p w14:paraId="58038257" w14:textId="77777777" w:rsidR="00A87EBE" w:rsidRDefault="0093696C">
      <w:pPr>
        <w:spacing w:before="120" w:after="120" w:line="360" w:lineRule="auto"/>
        <w:jc w:val="both"/>
      </w:pPr>
      <w:r>
        <w:rPr>
          <w:rFonts w:eastAsia="Times New Roman"/>
          <w:color w:val="000000"/>
          <w:sz w:val="24"/>
          <w:szCs w:val="24"/>
        </w:rPr>
        <w:t>The approach followed in this project is based on a method described in Machine Learning Mastery that demonstrates how to combine sentence embeddings, TF-IDF features, and text metadata into a unified scikit-learn pipeline. The method was adapted for the specific domain and vocabulary of the NPCYF platform.</w:t>
      </w:r>
    </w:p>
    <w:p w14:paraId="58038258" w14:textId="77777777" w:rsidR="00A87EBE" w:rsidRDefault="00A87EBE">
      <w:pPr>
        <w:spacing w:before="80" w:after="80"/>
      </w:pPr>
    </w:p>
    <w:p w14:paraId="58038259" w14:textId="77777777" w:rsidR="00A87EBE" w:rsidRDefault="0093696C">
      <w:pPr>
        <w:spacing w:before="120" w:after="120" w:line="360" w:lineRule="auto"/>
        <w:jc w:val="both"/>
      </w:pPr>
      <w:r>
        <w:rPr>
          <w:rFonts w:eastAsia="Times New Roman"/>
          <w:b/>
          <w:bCs/>
          <w:color w:val="000000"/>
          <w:sz w:val="24"/>
          <w:szCs w:val="24"/>
        </w:rPr>
        <w:t>Topics covered during the initial two weeks of training:</w:t>
      </w:r>
    </w:p>
    <w:p w14:paraId="5803825A" w14:textId="77777777" w:rsidR="00A87EBE" w:rsidRDefault="0093696C">
      <w:pPr>
        <w:spacing w:before="60" w:after="60"/>
        <w:ind w:left="720"/>
      </w:pPr>
      <w:r>
        <w:rPr>
          <w:rFonts w:eastAsia="Times New Roman"/>
          <w:sz w:val="24"/>
          <w:szCs w:val="24"/>
        </w:rPr>
        <w:t>•  Overview of the NPCYF platform architecture and its six core modules (Data Ingestion, Feature Engineering, Model Building, Forecasting, Admin Management, AI CoPilot)</w:t>
      </w:r>
    </w:p>
    <w:p w14:paraId="5803825B" w14:textId="77777777" w:rsidR="00A87EBE" w:rsidRDefault="0093696C">
      <w:pPr>
        <w:spacing w:before="60" w:after="60"/>
        <w:ind w:left="720"/>
      </w:pPr>
      <w:r>
        <w:rPr>
          <w:rFonts w:eastAsia="Times New Roman"/>
          <w:sz w:val="24"/>
          <w:szCs w:val="24"/>
        </w:rPr>
        <w:t>•  FASAL 2.0 initiative and its role in national agricultural planning</w:t>
      </w:r>
    </w:p>
    <w:p w14:paraId="5803825C" w14:textId="77777777" w:rsidR="00A87EBE" w:rsidRDefault="0093696C">
      <w:pPr>
        <w:spacing w:before="60" w:after="60"/>
        <w:ind w:left="720"/>
      </w:pPr>
      <w:r>
        <w:rPr>
          <w:rFonts w:eastAsia="Times New Roman"/>
          <w:sz w:val="24"/>
          <w:szCs w:val="24"/>
        </w:rPr>
        <w:t xml:space="preserve">•  Natural language processing fundamentals including </w:t>
      </w:r>
      <w:proofErr w:type="spellStart"/>
      <w:r>
        <w:rPr>
          <w:rFonts w:eastAsia="Times New Roman"/>
          <w:sz w:val="24"/>
          <w:szCs w:val="24"/>
        </w:rPr>
        <w:t>tokenisation</w:t>
      </w:r>
      <w:proofErr w:type="spellEnd"/>
      <w:r>
        <w:rPr>
          <w:rFonts w:eastAsia="Times New Roman"/>
          <w:sz w:val="24"/>
          <w:szCs w:val="24"/>
        </w:rPr>
        <w:t xml:space="preserve">, vocabulary building, and TF-IDF </w:t>
      </w:r>
      <w:proofErr w:type="spellStart"/>
      <w:r>
        <w:rPr>
          <w:rFonts w:eastAsia="Times New Roman"/>
          <w:sz w:val="24"/>
          <w:szCs w:val="24"/>
        </w:rPr>
        <w:t>vectorisation</w:t>
      </w:r>
      <w:proofErr w:type="spellEnd"/>
    </w:p>
    <w:p w14:paraId="5803825D" w14:textId="77777777" w:rsidR="00A87EBE" w:rsidRDefault="0093696C">
      <w:pPr>
        <w:spacing w:before="60" w:after="60"/>
        <w:ind w:left="720"/>
      </w:pPr>
      <w:r>
        <w:rPr>
          <w:rFonts w:eastAsia="Times New Roman"/>
          <w:sz w:val="24"/>
          <w:szCs w:val="24"/>
        </w:rPr>
        <w:t>•  Sentence transformer models and the concept of semantic embeddings</w:t>
      </w:r>
    </w:p>
    <w:p w14:paraId="5803825E" w14:textId="77777777" w:rsidR="00A87EBE" w:rsidRDefault="0093696C">
      <w:pPr>
        <w:spacing w:before="60" w:after="60"/>
        <w:ind w:left="720"/>
      </w:pPr>
      <w:r>
        <w:rPr>
          <w:rFonts w:eastAsia="Times New Roman"/>
          <w:sz w:val="24"/>
          <w:szCs w:val="24"/>
        </w:rPr>
        <w:t xml:space="preserve">•  </w:t>
      </w:r>
      <w:proofErr w:type="spellStart"/>
      <w:r>
        <w:rPr>
          <w:rFonts w:eastAsia="Times New Roman"/>
          <w:sz w:val="24"/>
          <w:szCs w:val="24"/>
        </w:rPr>
        <w:t>ColumnTransformer</w:t>
      </w:r>
      <w:proofErr w:type="spellEnd"/>
      <w:r>
        <w:rPr>
          <w:rFonts w:eastAsia="Times New Roman"/>
          <w:sz w:val="24"/>
          <w:szCs w:val="24"/>
        </w:rPr>
        <w:t xml:space="preserve"> and Pipeline architecture in scikit-learn</w:t>
      </w:r>
    </w:p>
    <w:p w14:paraId="5803825F" w14:textId="77777777" w:rsidR="00A87EBE" w:rsidRDefault="0093696C">
      <w:pPr>
        <w:spacing w:before="60" w:after="60"/>
        <w:ind w:left="720"/>
      </w:pPr>
      <w:r>
        <w:rPr>
          <w:rFonts w:eastAsia="Times New Roman"/>
          <w:sz w:val="24"/>
          <w:szCs w:val="24"/>
        </w:rPr>
        <w:t>•  Python libraries: NumPy, Pandas, Scikit-learn, and Sentence Transformers</w:t>
      </w:r>
    </w:p>
    <w:p w14:paraId="58038260" w14:textId="77777777" w:rsidR="00A87EBE" w:rsidRDefault="0093696C">
      <w:pPr>
        <w:spacing w:before="60" w:after="60"/>
        <w:ind w:left="720"/>
      </w:pPr>
      <w:r>
        <w:rPr>
          <w:rFonts w:eastAsia="Times New Roman"/>
          <w:sz w:val="24"/>
          <w:szCs w:val="24"/>
        </w:rPr>
        <w:t>•  Data collection, cleaning, and preprocessing for NLP classification tasks</w:t>
      </w:r>
    </w:p>
    <w:p w14:paraId="58038261" w14:textId="77777777" w:rsidR="00A87EBE" w:rsidRDefault="0093696C">
      <w:pPr>
        <w:spacing w:before="60" w:after="60"/>
        <w:ind w:left="720"/>
      </w:pPr>
      <w:r>
        <w:rPr>
          <w:rFonts w:eastAsia="Times New Roman"/>
          <w:sz w:val="24"/>
          <w:szCs w:val="24"/>
        </w:rPr>
        <w:t>•  Logistic Regression as a multi-class classifier in high-dimensional feature spaces</w:t>
      </w:r>
    </w:p>
    <w:p w14:paraId="58038262" w14:textId="77777777" w:rsidR="00A87EBE" w:rsidRDefault="0093696C">
      <w:pPr>
        <w:spacing w:before="60" w:after="60"/>
        <w:ind w:left="720"/>
      </w:pPr>
      <w:r>
        <w:rPr>
          <w:rFonts w:eastAsia="Times New Roman"/>
          <w:sz w:val="24"/>
          <w:szCs w:val="24"/>
        </w:rPr>
        <w:t>•  Model evaluation using classification report and confusion matrix</w:t>
      </w:r>
    </w:p>
    <w:p w14:paraId="58038263" w14:textId="77777777" w:rsidR="00A87EBE" w:rsidRDefault="0093696C">
      <w:pPr>
        <w:spacing w:before="60" w:after="60"/>
        <w:ind w:left="720"/>
      </w:pPr>
      <w:r>
        <w:rPr>
          <w:rFonts w:eastAsia="Times New Roman"/>
          <w:sz w:val="24"/>
          <w:szCs w:val="24"/>
        </w:rPr>
        <w:t xml:space="preserve">•  Model </w:t>
      </w:r>
      <w:proofErr w:type="spellStart"/>
      <w:r>
        <w:rPr>
          <w:rFonts w:eastAsia="Times New Roman"/>
          <w:sz w:val="24"/>
          <w:szCs w:val="24"/>
        </w:rPr>
        <w:t>serialisation</w:t>
      </w:r>
      <w:proofErr w:type="spellEnd"/>
      <w:r>
        <w:rPr>
          <w:rFonts w:eastAsia="Times New Roman"/>
          <w:sz w:val="24"/>
          <w:szCs w:val="24"/>
        </w:rPr>
        <w:t xml:space="preserve"> and deployment using Python’s pickle module</w:t>
      </w:r>
    </w:p>
    <w:p w14:paraId="58038264" w14:textId="77777777" w:rsidR="00A87EBE" w:rsidRDefault="00A87EBE">
      <w:pPr>
        <w:spacing w:before="80" w:after="80"/>
      </w:pPr>
    </w:p>
    <w:p w14:paraId="658D215C" w14:textId="77777777" w:rsidR="00772C6F" w:rsidRDefault="00772C6F">
      <w:pPr>
        <w:spacing w:before="300" w:after="150"/>
        <w:rPr>
          <w:rFonts w:eastAsia="Times New Roman"/>
          <w:b/>
          <w:bCs/>
          <w:color w:val="000000"/>
          <w:sz w:val="40"/>
          <w:szCs w:val="40"/>
        </w:rPr>
      </w:pPr>
    </w:p>
    <w:p w14:paraId="7888C950" w14:textId="77777777" w:rsidR="00772C6F" w:rsidRDefault="00772C6F">
      <w:pPr>
        <w:spacing w:before="300" w:after="150"/>
        <w:rPr>
          <w:rFonts w:eastAsia="Times New Roman"/>
          <w:b/>
          <w:bCs/>
          <w:color w:val="000000"/>
          <w:sz w:val="40"/>
          <w:szCs w:val="40"/>
        </w:rPr>
      </w:pPr>
    </w:p>
    <w:p w14:paraId="3ED74436" w14:textId="77777777" w:rsidR="00772C6F" w:rsidRDefault="00772C6F">
      <w:pPr>
        <w:spacing w:before="300" w:after="150"/>
        <w:rPr>
          <w:rFonts w:eastAsia="Times New Roman"/>
          <w:b/>
          <w:bCs/>
          <w:color w:val="000000"/>
          <w:sz w:val="40"/>
          <w:szCs w:val="40"/>
        </w:rPr>
      </w:pPr>
    </w:p>
    <w:p w14:paraId="0B8204A8" w14:textId="77777777" w:rsidR="00772C6F" w:rsidRDefault="00772C6F">
      <w:pPr>
        <w:spacing w:before="300" w:after="150"/>
        <w:rPr>
          <w:rFonts w:eastAsia="Times New Roman"/>
          <w:b/>
          <w:bCs/>
          <w:color w:val="000000"/>
          <w:sz w:val="40"/>
          <w:szCs w:val="40"/>
        </w:rPr>
      </w:pPr>
    </w:p>
    <w:p w14:paraId="58038265" w14:textId="636096B2" w:rsidR="00A87EBE" w:rsidRDefault="0093696C">
      <w:pPr>
        <w:spacing w:before="300" w:after="150"/>
      </w:pPr>
      <w:r>
        <w:rPr>
          <w:rFonts w:eastAsia="Times New Roman"/>
          <w:b/>
          <w:bCs/>
          <w:color w:val="000000"/>
          <w:sz w:val="40"/>
          <w:szCs w:val="40"/>
        </w:rPr>
        <w:t>3.  Project Objective</w:t>
      </w:r>
    </w:p>
    <w:p w14:paraId="58038266" w14:textId="77777777" w:rsidR="00A87EBE" w:rsidRDefault="0093696C">
      <w:pPr>
        <w:spacing w:before="120" w:after="120" w:line="360" w:lineRule="auto"/>
        <w:jc w:val="both"/>
      </w:pPr>
      <w:r>
        <w:rPr>
          <w:rFonts w:eastAsia="Times New Roman"/>
          <w:color w:val="000000"/>
          <w:sz w:val="24"/>
          <w:szCs w:val="24"/>
        </w:rPr>
        <w:t>The objectives of this project are as follows:</w:t>
      </w:r>
    </w:p>
    <w:p w14:paraId="58038267" w14:textId="77777777" w:rsidR="00A87EBE" w:rsidRDefault="0093696C">
      <w:pPr>
        <w:spacing w:before="80" w:after="80"/>
        <w:ind w:left="720"/>
      </w:pPr>
      <w:r>
        <w:rPr>
          <w:rFonts w:eastAsia="Times New Roman"/>
          <w:sz w:val="24"/>
          <w:szCs w:val="24"/>
        </w:rPr>
        <w:t>1.  To design and implement a three-class NLP intent classifier for the NPCYF AI CoPilot that routes incoming user queries to the appropriate backend handler based on their category.</w:t>
      </w:r>
    </w:p>
    <w:p w14:paraId="58038268" w14:textId="77777777" w:rsidR="00A87EBE" w:rsidRDefault="0093696C">
      <w:pPr>
        <w:spacing w:before="80" w:after="80"/>
        <w:ind w:left="720"/>
      </w:pPr>
      <w:r>
        <w:rPr>
          <w:rFonts w:eastAsia="Times New Roman"/>
          <w:sz w:val="24"/>
          <w:szCs w:val="24"/>
        </w:rPr>
        <w:t>2.  To build a domain-specific labelled dataset of 3,847 questions drawn entirely from the NPCYF platform context, covering all three intent classes.</w:t>
      </w:r>
    </w:p>
    <w:p w14:paraId="58038269" w14:textId="77777777" w:rsidR="00A87EBE" w:rsidRDefault="0093696C">
      <w:pPr>
        <w:spacing w:before="80" w:after="80"/>
        <w:ind w:left="720"/>
      </w:pPr>
      <w:r>
        <w:rPr>
          <w:rFonts w:eastAsia="Times New Roman"/>
          <w:sz w:val="24"/>
          <w:szCs w:val="24"/>
        </w:rPr>
        <w:t xml:space="preserve">3.  To construct a unified scikit-learn pipeline that combines three parallel feature extraction methods — TF-IDF with dimensionality reduction, sentence-level semantic embeddings, and structural text metadata — within a single </w:t>
      </w:r>
      <w:proofErr w:type="spellStart"/>
      <w:r>
        <w:rPr>
          <w:rFonts w:eastAsia="Times New Roman"/>
          <w:sz w:val="24"/>
          <w:szCs w:val="24"/>
        </w:rPr>
        <w:t>ColumnTransformer</w:t>
      </w:r>
      <w:proofErr w:type="spellEnd"/>
      <w:r>
        <w:rPr>
          <w:rFonts w:eastAsia="Times New Roman"/>
          <w:sz w:val="24"/>
          <w:szCs w:val="24"/>
        </w:rPr>
        <w:t>.</w:t>
      </w:r>
    </w:p>
    <w:p w14:paraId="5803826A" w14:textId="77777777" w:rsidR="00A87EBE" w:rsidRDefault="0093696C">
      <w:pPr>
        <w:spacing w:before="80" w:after="80"/>
        <w:ind w:left="720"/>
      </w:pPr>
      <w:r>
        <w:rPr>
          <w:rFonts w:eastAsia="Times New Roman"/>
          <w:sz w:val="24"/>
          <w:szCs w:val="24"/>
        </w:rPr>
        <w:t>4.  To train and evaluate a Logistic Regression classifier on the combined feature representations and assess its performance on a separate 300-question test set.</w:t>
      </w:r>
    </w:p>
    <w:p w14:paraId="5803826B" w14:textId="77777777" w:rsidR="00A87EBE" w:rsidRDefault="0093696C">
      <w:pPr>
        <w:spacing w:before="80" w:after="80"/>
        <w:ind w:left="720"/>
      </w:pPr>
      <w:r>
        <w:rPr>
          <w:rFonts w:eastAsia="Times New Roman"/>
          <w:sz w:val="24"/>
          <w:szCs w:val="24"/>
        </w:rPr>
        <w:t xml:space="preserve">5.  To </w:t>
      </w:r>
      <w:proofErr w:type="spellStart"/>
      <w:r>
        <w:rPr>
          <w:rFonts w:eastAsia="Times New Roman"/>
          <w:sz w:val="24"/>
          <w:szCs w:val="24"/>
        </w:rPr>
        <w:t>serialise</w:t>
      </w:r>
      <w:proofErr w:type="spellEnd"/>
      <w:r>
        <w:rPr>
          <w:rFonts w:eastAsia="Times New Roman"/>
          <w:sz w:val="24"/>
          <w:szCs w:val="24"/>
        </w:rPr>
        <w:t xml:space="preserve"> the complete trained pipeline as a single .</w:t>
      </w:r>
      <w:proofErr w:type="spellStart"/>
      <w:r>
        <w:rPr>
          <w:rFonts w:eastAsia="Times New Roman"/>
          <w:sz w:val="24"/>
          <w:szCs w:val="24"/>
        </w:rPr>
        <w:t>pkl</w:t>
      </w:r>
      <w:proofErr w:type="spellEnd"/>
      <w:r>
        <w:rPr>
          <w:rFonts w:eastAsia="Times New Roman"/>
          <w:sz w:val="24"/>
          <w:szCs w:val="24"/>
        </w:rPr>
        <w:t xml:space="preserve"> file, ready for real-time query routing in the NPCYF CoPilot without requiring retraining or reconstruction.</w:t>
      </w:r>
    </w:p>
    <w:p w14:paraId="5803826C" w14:textId="77777777" w:rsidR="00A87EBE" w:rsidRDefault="00A87EBE">
      <w:pPr>
        <w:spacing w:before="80" w:after="80"/>
      </w:pPr>
    </w:p>
    <w:p w14:paraId="5803826D" w14:textId="77777777" w:rsidR="00A87EBE" w:rsidRDefault="0093696C">
      <w:pPr>
        <w:spacing w:before="300" w:after="150"/>
      </w:pPr>
      <w:r>
        <w:rPr>
          <w:rFonts w:eastAsia="Times New Roman"/>
          <w:b/>
          <w:bCs/>
          <w:color w:val="000000"/>
          <w:sz w:val="40"/>
          <w:szCs w:val="40"/>
        </w:rPr>
        <w:t>4.  Methodology</w:t>
      </w:r>
    </w:p>
    <w:p w14:paraId="5803826E" w14:textId="77777777" w:rsidR="00A87EBE" w:rsidRDefault="0093696C">
      <w:pPr>
        <w:spacing w:before="240" w:after="100"/>
      </w:pPr>
      <w:proofErr w:type="gramStart"/>
      <w:r>
        <w:rPr>
          <w:rFonts w:eastAsia="Times New Roman"/>
          <w:b/>
          <w:bCs/>
          <w:color w:val="000000"/>
          <w:sz w:val="28"/>
          <w:szCs w:val="28"/>
        </w:rPr>
        <w:t>4.1  Reference</w:t>
      </w:r>
      <w:proofErr w:type="gramEnd"/>
      <w:r>
        <w:rPr>
          <w:rFonts w:eastAsia="Times New Roman"/>
          <w:b/>
          <w:bCs/>
          <w:color w:val="000000"/>
          <w:sz w:val="28"/>
          <w:szCs w:val="28"/>
        </w:rPr>
        <w:t xml:space="preserve"> Approach</w:t>
      </w:r>
    </w:p>
    <w:p w14:paraId="5803826F" w14:textId="77777777" w:rsidR="00A87EBE" w:rsidRDefault="0093696C">
      <w:pPr>
        <w:spacing w:before="120" w:after="120" w:line="360" w:lineRule="auto"/>
        <w:jc w:val="both"/>
      </w:pPr>
      <w:r>
        <w:rPr>
          <w:rFonts w:eastAsia="Times New Roman"/>
          <w:color w:val="000000"/>
          <w:sz w:val="24"/>
          <w:szCs w:val="24"/>
        </w:rPr>
        <w:t xml:space="preserve">The pipeline structure in this project follows the method described in the Machine Learning Mastery article “How to Combine LLM Embeddings, TF-IDF, and Metadata in One scikit-learn Pipeline” (Brownlee, 2025). The article shows how to feed a Pandas </w:t>
      </w:r>
      <w:proofErr w:type="spellStart"/>
      <w:r>
        <w:rPr>
          <w:rFonts w:eastAsia="Times New Roman"/>
          <w:color w:val="000000"/>
          <w:sz w:val="24"/>
          <w:szCs w:val="24"/>
        </w:rPr>
        <w:t>DataFrame</w:t>
      </w:r>
      <w:proofErr w:type="spellEnd"/>
      <w:r>
        <w:rPr>
          <w:rFonts w:eastAsia="Times New Roman"/>
          <w:color w:val="000000"/>
          <w:sz w:val="24"/>
          <w:szCs w:val="24"/>
        </w:rPr>
        <w:t xml:space="preserve"> containing both text and numeric columns into a multi-branch feature extraction pipeline, combine the outputs, and pass them to a classifier. In this project, Logistic Regression (</w:t>
      </w:r>
      <w:proofErr w:type="spellStart"/>
      <w:r>
        <w:rPr>
          <w:rFonts w:eastAsia="Times New Roman"/>
          <w:color w:val="000000"/>
          <w:sz w:val="24"/>
          <w:szCs w:val="24"/>
        </w:rPr>
        <w:t>max_iter</w:t>
      </w:r>
      <w:proofErr w:type="spellEnd"/>
      <w:r>
        <w:rPr>
          <w:rFonts w:eastAsia="Times New Roman"/>
          <w:color w:val="000000"/>
          <w:sz w:val="24"/>
          <w:szCs w:val="24"/>
        </w:rPr>
        <w:t>=2000) is used as the final classifier, matching the original article’s approach but applied to a completely different domain-specific dataset built around the NPCYF platform.</w:t>
      </w:r>
    </w:p>
    <w:p w14:paraId="427B8D5A" w14:textId="77777777" w:rsidR="00772C6F" w:rsidRDefault="00772C6F">
      <w:pPr>
        <w:spacing w:before="240" w:after="100"/>
        <w:rPr>
          <w:rFonts w:eastAsia="Times New Roman"/>
          <w:b/>
          <w:bCs/>
          <w:color w:val="000000"/>
          <w:sz w:val="28"/>
          <w:szCs w:val="28"/>
        </w:rPr>
      </w:pPr>
    </w:p>
    <w:p w14:paraId="79A28BAA" w14:textId="77777777" w:rsidR="00772C6F" w:rsidRDefault="00772C6F">
      <w:pPr>
        <w:spacing w:before="240" w:after="100"/>
        <w:rPr>
          <w:rFonts w:eastAsia="Times New Roman"/>
          <w:b/>
          <w:bCs/>
          <w:color w:val="000000"/>
          <w:sz w:val="28"/>
          <w:szCs w:val="28"/>
        </w:rPr>
      </w:pPr>
    </w:p>
    <w:p w14:paraId="6099F291" w14:textId="77777777" w:rsidR="00772C6F" w:rsidRDefault="00772C6F">
      <w:pPr>
        <w:spacing w:before="240" w:after="100"/>
        <w:rPr>
          <w:rFonts w:eastAsia="Times New Roman"/>
          <w:b/>
          <w:bCs/>
          <w:color w:val="000000"/>
          <w:sz w:val="28"/>
          <w:szCs w:val="28"/>
        </w:rPr>
      </w:pPr>
    </w:p>
    <w:p w14:paraId="28B84E0A" w14:textId="77777777" w:rsidR="00772C6F" w:rsidRDefault="00772C6F">
      <w:pPr>
        <w:spacing w:before="240" w:after="100"/>
        <w:rPr>
          <w:rFonts w:eastAsia="Times New Roman"/>
          <w:b/>
          <w:bCs/>
          <w:color w:val="000000"/>
          <w:sz w:val="28"/>
          <w:szCs w:val="28"/>
        </w:rPr>
      </w:pPr>
    </w:p>
    <w:p w14:paraId="58038270" w14:textId="0CFB88B5" w:rsidR="00A87EBE" w:rsidRDefault="0093696C">
      <w:pPr>
        <w:spacing w:before="240" w:after="100"/>
      </w:pPr>
      <w:proofErr w:type="gramStart"/>
      <w:r>
        <w:rPr>
          <w:rFonts w:eastAsia="Times New Roman"/>
          <w:b/>
          <w:bCs/>
          <w:color w:val="000000"/>
          <w:sz w:val="28"/>
          <w:szCs w:val="28"/>
        </w:rPr>
        <w:lastRenderedPageBreak/>
        <w:t>4.2  Dataset</w:t>
      </w:r>
      <w:proofErr w:type="gramEnd"/>
      <w:r>
        <w:rPr>
          <w:rFonts w:eastAsia="Times New Roman"/>
          <w:b/>
          <w:bCs/>
          <w:color w:val="000000"/>
          <w:sz w:val="28"/>
          <w:szCs w:val="28"/>
        </w:rPr>
        <w:t xml:space="preserve"> Construction</w:t>
      </w:r>
    </w:p>
    <w:p w14:paraId="58038271" w14:textId="77777777" w:rsidR="00A87EBE" w:rsidRDefault="0093696C">
      <w:pPr>
        <w:spacing w:before="120" w:after="120" w:line="360" w:lineRule="auto"/>
        <w:jc w:val="both"/>
      </w:pPr>
      <w:r>
        <w:rPr>
          <w:rFonts w:eastAsia="Times New Roman"/>
          <w:color w:val="000000"/>
          <w:sz w:val="24"/>
          <w:szCs w:val="24"/>
        </w:rPr>
        <w:t>The dataset was built from three Excel sheets, each representing one intent class:</w:t>
      </w:r>
    </w:p>
    <w:p w14:paraId="58038272" w14:textId="77777777" w:rsidR="00A87EBE" w:rsidRDefault="00A87EBE">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1457"/>
        <w:gridCol w:w="1365"/>
        <w:gridCol w:w="4569"/>
      </w:tblGrid>
      <w:tr w:rsidR="00A87EBE" w14:paraId="58038277" w14:textId="77777777">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73" w14:textId="77777777" w:rsidR="00A87EBE" w:rsidRDefault="0093696C">
            <w:pPr>
              <w:jc w:val="center"/>
            </w:pPr>
            <w:r>
              <w:rPr>
                <w:rFonts w:eastAsia="Times New Roman"/>
                <w:b/>
                <w:bCs/>
                <w:color w:val="FFFFFF"/>
                <w:sz w:val="22"/>
              </w:rPr>
              <w:t>Intent Class</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74" w14:textId="77777777" w:rsidR="00A87EBE" w:rsidRDefault="0093696C">
            <w:pPr>
              <w:jc w:val="center"/>
            </w:pPr>
            <w:r>
              <w:rPr>
                <w:rFonts w:eastAsia="Times New Roman"/>
                <w:b/>
                <w:bCs/>
                <w:color w:val="FFFFFF"/>
                <w:sz w:val="22"/>
              </w:rPr>
              <w:t>Sheet Name</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75" w14:textId="77777777" w:rsidR="00A87EBE" w:rsidRDefault="0093696C">
            <w:pPr>
              <w:jc w:val="center"/>
            </w:pPr>
            <w:r>
              <w:rPr>
                <w:rFonts w:eastAsia="Times New Roman"/>
                <w:b/>
                <w:bCs/>
                <w:color w:val="FFFFFF"/>
                <w:sz w:val="22"/>
              </w:rPr>
              <w:t>No. of Samples</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76" w14:textId="77777777" w:rsidR="00A87EBE" w:rsidRDefault="0093696C">
            <w:pPr>
              <w:jc w:val="center"/>
            </w:pPr>
            <w:r>
              <w:rPr>
                <w:rFonts w:eastAsia="Times New Roman"/>
                <w:b/>
                <w:bCs/>
                <w:color w:val="FFFFFF"/>
                <w:sz w:val="22"/>
              </w:rPr>
              <w:t>What the Questions Cover</w:t>
            </w:r>
          </w:p>
        </w:tc>
      </w:tr>
      <w:tr w:rsidR="00A87EBE" w14:paraId="5803827C"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78" w14:textId="77777777" w:rsidR="00A87EBE" w:rsidRDefault="0093696C">
            <w:pPr>
              <w:jc w:val="center"/>
            </w:pPr>
            <w:proofErr w:type="spellStart"/>
            <w:r>
              <w:rPr>
                <w:rFonts w:eastAsia="Times New Roman"/>
                <w:color w:val="000000"/>
                <w:sz w:val="22"/>
              </w:rPr>
              <w:t>general_query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79" w14:textId="77777777" w:rsidR="00A87EBE" w:rsidRDefault="0093696C">
            <w:pPr>
              <w:jc w:val="center"/>
            </w:pPr>
            <w:r>
              <w:rPr>
                <w:rFonts w:eastAsia="Times New Roman"/>
                <w:color w:val="000000"/>
                <w:sz w:val="22"/>
              </w:rPr>
              <w:t>General Queries</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7A" w14:textId="77777777" w:rsidR="00A87EBE" w:rsidRDefault="0093696C">
            <w:pPr>
              <w:jc w:val="center"/>
            </w:pPr>
            <w:r>
              <w:rPr>
                <w:rFonts w:eastAsia="Times New Roman"/>
                <w:color w:val="000000"/>
                <w:sz w:val="22"/>
              </w:rPr>
              <w:t>1,200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7B" w14:textId="77777777" w:rsidR="00A87EBE" w:rsidRDefault="0093696C">
            <w:pPr>
              <w:jc w:val="center"/>
            </w:pPr>
            <w:r>
              <w:rPr>
                <w:rFonts w:eastAsia="Times New Roman"/>
                <w:color w:val="000000"/>
                <w:sz w:val="22"/>
              </w:rPr>
              <w:t xml:space="preserve">Science, history, agriculture facts, data science, </w:t>
            </w:r>
            <w:proofErr w:type="spellStart"/>
            <w:r>
              <w:rPr>
                <w:rFonts w:eastAsia="Times New Roman"/>
                <w:color w:val="000000"/>
                <w:sz w:val="22"/>
              </w:rPr>
              <w:t>maths</w:t>
            </w:r>
            <w:proofErr w:type="spellEnd"/>
            <w:r>
              <w:rPr>
                <w:rFonts w:eastAsia="Times New Roman"/>
                <w:color w:val="000000"/>
                <w:sz w:val="22"/>
              </w:rPr>
              <w:t>, coding</w:t>
            </w:r>
          </w:p>
        </w:tc>
      </w:tr>
      <w:tr w:rsidR="00A87EBE" w14:paraId="58038281"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7D" w14:textId="77777777" w:rsidR="00A87EBE" w:rsidRDefault="0093696C">
            <w:pPr>
              <w:jc w:val="center"/>
            </w:pPr>
            <w:proofErr w:type="spellStart"/>
            <w:r>
              <w:rPr>
                <w:rFonts w:eastAsia="Times New Roman"/>
                <w:color w:val="000000"/>
                <w:sz w:val="22"/>
              </w:rPr>
              <w:t>database_query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7E" w14:textId="77777777" w:rsidR="00A87EBE" w:rsidRDefault="0093696C">
            <w:pPr>
              <w:jc w:val="center"/>
            </w:pPr>
            <w:r>
              <w:rPr>
                <w:rFonts w:eastAsia="Times New Roman"/>
                <w:color w:val="000000"/>
                <w:sz w:val="22"/>
              </w:rPr>
              <w:t>Database Queries</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7F" w14:textId="77777777" w:rsidR="00A87EBE" w:rsidRDefault="0093696C">
            <w:pPr>
              <w:jc w:val="center"/>
            </w:pPr>
            <w:r>
              <w:rPr>
                <w:rFonts w:eastAsia="Times New Roman"/>
                <w:color w:val="000000"/>
                <w:sz w:val="22"/>
              </w:rPr>
              <w:t>1,20</w:t>
            </w:r>
            <w:r>
              <w:rPr>
                <w:rFonts w:eastAsia="Times New Roman"/>
                <w:color w:val="000000"/>
                <w:sz w:val="22"/>
              </w:rPr>
              <w:t>3</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80" w14:textId="77777777" w:rsidR="00A87EBE" w:rsidRDefault="0093696C">
            <w:pPr>
              <w:jc w:val="center"/>
            </w:pPr>
            <w:r>
              <w:rPr>
                <w:rFonts w:eastAsia="Times New Roman"/>
                <w:color w:val="000000"/>
                <w:sz w:val="22"/>
              </w:rPr>
              <w:t>NPCYF crop/yield/weather database queries and SQL-style operations</w:t>
            </w:r>
          </w:p>
        </w:tc>
      </w:tr>
      <w:tr w:rsidR="00A87EBE" w14:paraId="58038286"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82" w14:textId="77777777" w:rsidR="00A87EBE" w:rsidRDefault="0093696C">
            <w:pPr>
              <w:jc w:val="center"/>
            </w:pPr>
            <w:proofErr w:type="spellStart"/>
            <w:r>
              <w:rPr>
                <w:rFonts w:eastAsia="Times New Roman"/>
                <w:color w:val="000000"/>
                <w:sz w:val="22"/>
              </w:rPr>
              <w:t>platform_query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83" w14:textId="77777777" w:rsidR="00A87EBE" w:rsidRDefault="0093696C">
            <w:pPr>
              <w:jc w:val="center"/>
            </w:pPr>
            <w:r>
              <w:rPr>
                <w:rFonts w:eastAsia="Times New Roman"/>
                <w:color w:val="000000"/>
                <w:sz w:val="22"/>
              </w:rPr>
              <w:t>Platform Queries</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84" w14:textId="77777777" w:rsidR="00A87EBE" w:rsidRDefault="0093696C">
            <w:pPr>
              <w:jc w:val="center"/>
            </w:pPr>
            <w:r>
              <w:rPr>
                <w:rFonts w:eastAsia="Times New Roman"/>
                <w:color w:val="000000"/>
                <w:sz w:val="22"/>
              </w:rPr>
              <w:t>1,44</w:t>
            </w:r>
            <w:r>
              <w:rPr>
                <w:rFonts w:eastAsia="Times New Roman"/>
                <w:color w:val="000000"/>
                <w:sz w:val="22"/>
              </w:rPr>
              <w:t>4</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85" w14:textId="77777777" w:rsidR="00A87EBE" w:rsidRDefault="0093696C">
            <w:pPr>
              <w:jc w:val="center"/>
            </w:pPr>
            <w:r>
              <w:rPr>
                <w:rFonts w:eastAsia="Times New Roman"/>
                <w:color w:val="000000"/>
                <w:sz w:val="22"/>
              </w:rPr>
              <w:t>Login, navigation, Feature Engineering, Model Building, CoPilot settings</w:t>
            </w:r>
          </w:p>
        </w:tc>
      </w:tr>
    </w:tbl>
    <w:p w14:paraId="58038287" w14:textId="77777777" w:rsidR="00A87EBE" w:rsidRDefault="00A87EBE">
      <w:pPr>
        <w:spacing w:before="80" w:after="80"/>
      </w:pPr>
    </w:p>
    <w:p w14:paraId="58038288" w14:textId="77777777" w:rsidR="00A87EBE" w:rsidRDefault="0093696C">
      <w:pPr>
        <w:spacing w:before="120" w:after="120" w:line="360" w:lineRule="auto"/>
        <w:jc w:val="both"/>
      </w:pPr>
      <w:r>
        <w:rPr>
          <w:rFonts w:eastAsia="Times New Roman"/>
          <w:color w:val="000000"/>
          <w:sz w:val="24"/>
          <w:szCs w:val="24"/>
        </w:rPr>
        <w:t xml:space="preserve">The combined dataset totals 3,847 questions. </w:t>
      </w:r>
    </w:p>
    <w:p w14:paraId="58038289" w14:textId="77777777" w:rsidR="00A87EBE" w:rsidRDefault="0093696C">
      <w:pPr>
        <w:spacing w:before="240" w:after="100"/>
      </w:pPr>
      <w:proofErr w:type="gramStart"/>
      <w:r>
        <w:rPr>
          <w:rFonts w:eastAsia="Times New Roman"/>
          <w:b/>
          <w:bCs/>
          <w:color w:val="000000"/>
          <w:sz w:val="28"/>
          <w:szCs w:val="28"/>
        </w:rPr>
        <w:t>4.3  Metadata</w:t>
      </w:r>
      <w:proofErr w:type="gramEnd"/>
      <w:r>
        <w:rPr>
          <w:rFonts w:eastAsia="Times New Roman"/>
          <w:b/>
          <w:bCs/>
          <w:color w:val="000000"/>
          <w:sz w:val="28"/>
          <w:szCs w:val="28"/>
        </w:rPr>
        <w:t xml:space="preserve"> Generation</w:t>
      </w:r>
    </w:p>
    <w:p w14:paraId="5803828A" w14:textId="77777777" w:rsidR="00A87EBE" w:rsidRDefault="0093696C">
      <w:pPr>
        <w:spacing w:before="120" w:after="120" w:line="360" w:lineRule="auto"/>
        <w:jc w:val="both"/>
      </w:pPr>
      <w:r>
        <w:rPr>
          <w:rFonts w:eastAsia="Times New Roman"/>
          <w:color w:val="000000"/>
          <w:sz w:val="24"/>
          <w:szCs w:val="24"/>
        </w:rPr>
        <w:t xml:space="preserve">Before entering the pipeline, each question is processed by a </w:t>
      </w:r>
      <w:proofErr w:type="spellStart"/>
      <w:r>
        <w:rPr>
          <w:rFonts w:eastAsia="Times New Roman"/>
          <w:color w:val="000000"/>
          <w:sz w:val="24"/>
          <w:szCs w:val="24"/>
        </w:rPr>
        <w:t>generate_</w:t>
      </w:r>
      <w:proofErr w:type="gramStart"/>
      <w:r>
        <w:rPr>
          <w:rFonts w:eastAsia="Times New Roman"/>
          <w:color w:val="000000"/>
          <w:sz w:val="24"/>
          <w:szCs w:val="24"/>
        </w:rPr>
        <w:t>metadata</w:t>
      </w:r>
      <w:proofErr w:type="spellEnd"/>
      <w:r>
        <w:rPr>
          <w:rFonts w:eastAsia="Times New Roman"/>
          <w:color w:val="000000"/>
          <w:sz w:val="24"/>
          <w:szCs w:val="24"/>
        </w:rPr>
        <w:t>(</w:t>
      </w:r>
      <w:proofErr w:type="gramEnd"/>
      <w:r>
        <w:rPr>
          <w:rFonts w:eastAsia="Times New Roman"/>
          <w:color w:val="000000"/>
          <w:sz w:val="24"/>
          <w:szCs w:val="24"/>
        </w:rPr>
        <w:t>) function that computes five structural features per question: total character length (</w:t>
      </w:r>
      <w:proofErr w:type="spellStart"/>
      <w:r>
        <w:rPr>
          <w:rFonts w:eastAsia="Times New Roman"/>
          <w:color w:val="000000"/>
          <w:sz w:val="24"/>
          <w:szCs w:val="24"/>
        </w:rPr>
        <w:t>char_length</w:t>
      </w:r>
      <w:proofErr w:type="spellEnd"/>
      <w:r>
        <w:rPr>
          <w:rFonts w:eastAsia="Times New Roman"/>
          <w:color w:val="000000"/>
          <w:sz w:val="24"/>
          <w:szCs w:val="24"/>
        </w:rPr>
        <w:t>), word count (</w:t>
      </w:r>
      <w:proofErr w:type="spellStart"/>
      <w:r>
        <w:rPr>
          <w:rFonts w:eastAsia="Times New Roman"/>
          <w:color w:val="000000"/>
          <w:sz w:val="24"/>
          <w:szCs w:val="24"/>
        </w:rPr>
        <w:t>word_count</w:t>
      </w:r>
      <w:proofErr w:type="spellEnd"/>
      <w:r>
        <w:rPr>
          <w:rFonts w:eastAsia="Times New Roman"/>
          <w:color w:val="000000"/>
          <w:sz w:val="24"/>
          <w:szCs w:val="24"/>
        </w:rPr>
        <w:t>), average word length (</w:t>
      </w:r>
      <w:proofErr w:type="spellStart"/>
      <w:r>
        <w:rPr>
          <w:rFonts w:eastAsia="Times New Roman"/>
          <w:color w:val="000000"/>
          <w:sz w:val="24"/>
          <w:szCs w:val="24"/>
        </w:rPr>
        <w:t>avg_word_length</w:t>
      </w:r>
      <w:proofErr w:type="spellEnd"/>
      <w:r>
        <w:rPr>
          <w:rFonts w:eastAsia="Times New Roman"/>
          <w:color w:val="000000"/>
          <w:sz w:val="24"/>
          <w:szCs w:val="24"/>
        </w:rPr>
        <w:t>), ratio of uppercase characters (</w:t>
      </w:r>
      <w:proofErr w:type="spellStart"/>
      <w:r>
        <w:rPr>
          <w:rFonts w:eastAsia="Times New Roman"/>
          <w:color w:val="000000"/>
          <w:sz w:val="24"/>
          <w:szCs w:val="24"/>
        </w:rPr>
        <w:t>uppercase_ratio</w:t>
      </w:r>
      <w:proofErr w:type="spellEnd"/>
      <w:r>
        <w:rPr>
          <w:rFonts w:eastAsia="Times New Roman"/>
          <w:color w:val="000000"/>
          <w:sz w:val="24"/>
          <w:szCs w:val="24"/>
        </w:rPr>
        <w:t>), and ratio of digit characters (</w:t>
      </w:r>
      <w:proofErr w:type="spellStart"/>
      <w:r>
        <w:rPr>
          <w:rFonts w:eastAsia="Times New Roman"/>
          <w:color w:val="000000"/>
          <w:sz w:val="24"/>
          <w:szCs w:val="24"/>
        </w:rPr>
        <w:t>digit_ratio</w:t>
      </w:r>
      <w:proofErr w:type="spellEnd"/>
      <w:r>
        <w:rPr>
          <w:rFonts w:eastAsia="Times New Roman"/>
          <w:color w:val="000000"/>
          <w:sz w:val="24"/>
          <w:szCs w:val="24"/>
        </w:rPr>
        <w:t xml:space="preserve">). These are stored alongside the question text in a Pandas </w:t>
      </w:r>
      <w:proofErr w:type="spellStart"/>
      <w:r>
        <w:rPr>
          <w:rFonts w:eastAsia="Times New Roman"/>
          <w:color w:val="000000"/>
          <w:sz w:val="24"/>
          <w:szCs w:val="24"/>
        </w:rPr>
        <w:t>DataFrame</w:t>
      </w:r>
      <w:proofErr w:type="spellEnd"/>
      <w:r>
        <w:rPr>
          <w:rFonts w:eastAsia="Times New Roman"/>
          <w:color w:val="000000"/>
          <w:sz w:val="24"/>
          <w:szCs w:val="24"/>
        </w:rPr>
        <w:t xml:space="preserve"> so that both the text column and the numeric columns can be processed separately by the </w:t>
      </w:r>
      <w:proofErr w:type="spellStart"/>
      <w:r>
        <w:rPr>
          <w:rFonts w:eastAsia="Times New Roman"/>
          <w:color w:val="000000"/>
          <w:sz w:val="24"/>
          <w:szCs w:val="24"/>
        </w:rPr>
        <w:t>ColumnTransformer</w:t>
      </w:r>
      <w:proofErr w:type="spellEnd"/>
      <w:r>
        <w:rPr>
          <w:rFonts w:eastAsia="Times New Roman"/>
          <w:color w:val="000000"/>
          <w:sz w:val="24"/>
          <w:szCs w:val="24"/>
        </w:rPr>
        <w:t xml:space="preserve"> in the next step.</w:t>
      </w:r>
    </w:p>
    <w:p w14:paraId="5803828B" w14:textId="77777777" w:rsidR="00A87EBE" w:rsidRDefault="0093696C">
      <w:pPr>
        <w:spacing w:before="240" w:after="100"/>
      </w:pPr>
      <w:proofErr w:type="gramStart"/>
      <w:r>
        <w:rPr>
          <w:rFonts w:eastAsia="Times New Roman"/>
          <w:b/>
          <w:bCs/>
          <w:color w:val="000000"/>
          <w:sz w:val="28"/>
          <w:szCs w:val="28"/>
        </w:rPr>
        <w:t>4.4  Pipeline</w:t>
      </w:r>
      <w:proofErr w:type="gramEnd"/>
      <w:r>
        <w:rPr>
          <w:rFonts w:eastAsia="Times New Roman"/>
          <w:b/>
          <w:bCs/>
          <w:color w:val="000000"/>
          <w:sz w:val="28"/>
          <w:szCs w:val="28"/>
        </w:rPr>
        <w:t xml:space="preserve"> Architecture</w:t>
      </w:r>
    </w:p>
    <w:p w14:paraId="5803828C" w14:textId="77777777" w:rsidR="00A87EBE" w:rsidRDefault="0093696C">
      <w:pPr>
        <w:spacing w:before="120" w:after="120" w:line="360" w:lineRule="auto"/>
        <w:jc w:val="both"/>
        <w:rPr>
          <w:rFonts w:eastAsia="Times New Roman"/>
          <w:color w:val="000000"/>
          <w:sz w:val="24"/>
          <w:szCs w:val="24"/>
        </w:rPr>
      </w:pPr>
      <w:r>
        <w:rPr>
          <w:rFonts w:eastAsia="Times New Roman"/>
          <w:color w:val="000000"/>
          <w:sz w:val="24"/>
          <w:szCs w:val="24"/>
        </w:rPr>
        <w:t xml:space="preserve">The full pipeline uses a </w:t>
      </w:r>
      <w:proofErr w:type="spellStart"/>
      <w:r>
        <w:rPr>
          <w:rFonts w:eastAsia="Times New Roman"/>
          <w:color w:val="000000"/>
          <w:sz w:val="24"/>
          <w:szCs w:val="24"/>
        </w:rPr>
        <w:t>ColumnTransformer</w:t>
      </w:r>
      <w:proofErr w:type="spellEnd"/>
      <w:r>
        <w:rPr>
          <w:rFonts w:eastAsia="Times New Roman"/>
          <w:color w:val="000000"/>
          <w:sz w:val="24"/>
          <w:szCs w:val="24"/>
        </w:rPr>
        <w:t xml:space="preserve"> with three parallel transformers applied simultaneously to each input row. The three branches are:</w:t>
      </w:r>
    </w:p>
    <w:p w14:paraId="5803828D" w14:textId="77777777" w:rsidR="00A87EBE" w:rsidRDefault="0093696C">
      <w:pPr>
        <w:spacing w:before="120" w:after="120" w:line="360" w:lineRule="auto"/>
        <w:jc w:val="both"/>
        <w:rPr>
          <w:rFonts w:eastAsia="Times New Roman"/>
          <w:color w:val="000000"/>
          <w:sz w:val="24"/>
          <w:szCs w:val="24"/>
        </w:rPr>
      </w:pPr>
      <w:r>
        <w:rPr>
          <w:noProof/>
        </w:rPr>
        <w:lastRenderedPageBreak/>
        <w:drawing>
          <wp:inline distT="0" distB="0" distL="114300" distR="114300" wp14:anchorId="5803836A" wp14:editId="5803836B">
            <wp:extent cx="6551295" cy="2574290"/>
            <wp:effectExtent l="0" t="0" r="190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6551295" cy="2574290"/>
                    </a:xfrm>
                    <a:prstGeom prst="rect">
                      <a:avLst/>
                    </a:prstGeom>
                    <a:noFill/>
                    <a:ln>
                      <a:noFill/>
                    </a:ln>
                  </pic:spPr>
                </pic:pic>
              </a:graphicData>
            </a:graphic>
          </wp:inline>
        </w:drawing>
      </w:r>
    </w:p>
    <w:p w14:paraId="5803828E" w14:textId="77777777" w:rsidR="00A87EBE" w:rsidRDefault="00A87EBE">
      <w:pPr>
        <w:spacing w:before="80" w:after="80"/>
      </w:pPr>
    </w:p>
    <w:p w14:paraId="5803828F" w14:textId="77777777" w:rsidR="00A87EBE" w:rsidRDefault="0093696C">
      <w:pPr>
        <w:spacing w:before="120" w:after="120" w:line="360" w:lineRule="auto"/>
        <w:jc w:val="both"/>
      </w:pPr>
      <w:r>
        <w:rPr>
          <w:rFonts w:eastAsia="Times New Roman"/>
          <w:b/>
          <w:bCs/>
          <w:color w:val="000000"/>
          <w:sz w:val="24"/>
          <w:szCs w:val="24"/>
        </w:rPr>
        <w:t>Step 1 — TF-IDF with Dimensionality Reduction</w:t>
      </w:r>
    </w:p>
    <w:p w14:paraId="58038290" w14:textId="77777777" w:rsidR="00A87EBE" w:rsidRDefault="0093696C">
      <w:pPr>
        <w:spacing w:before="120" w:after="120" w:line="360" w:lineRule="auto"/>
        <w:jc w:val="both"/>
      </w:pPr>
      <w:proofErr w:type="spellStart"/>
      <w:r>
        <w:rPr>
          <w:rFonts w:eastAsia="Times New Roman"/>
          <w:color w:val="000000"/>
          <w:sz w:val="24"/>
          <w:szCs w:val="24"/>
        </w:rPr>
        <w:t>TfidfVectorizer</w:t>
      </w:r>
      <w:proofErr w:type="spellEnd"/>
      <w:r>
        <w:rPr>
          <w:rFonts w:eastAsia="Times New Roman"/>
          <w:color w:val="000000"/>
          <w:sz w:val="24"/>
          <w:szCs w:val="24"/>
        </w:rPr>
        <w:t xml:space="preserve"> with </w:t>
      </w:r>
      <w:proofErr w:type="spellStart"/>
      <w:r>
        <w:rPr>
          <w:rFonts w:eastAsia="Times New Roman"/>
          <w:color w:val="000000"/>
          <w:sz w:val="24"/>
          <w:szCs w:val="24"/>
        </w:rPr>
        <w:t>max_features</w:t>
      </w:r>
      <w:proofErr w:type="spellEnd"/>
      <w:r>
        <w:rPr>
          <w:rFonts w:eastAsia="Times New Roman"/>
          <w:color w:val="000000"/>
          <w:sz w:val="24"/>
          <w:szCs w:val="24"/>
        </w:rPr>
        <w:t xml:space="preserve">=5000 is applied to the text column, producing a sparse word-frequency matrix. </w:t>
      </w:r>
      <w:proofErr w:type="spellStart"/>
      <w:r>
        <w:rPr>
          <w:rFonts w:eastAsia="Times New Roman"/>
          <w:color w:val="000000"/>
          <w:sz w:val="24"/>
          <w:szCs w:val="24"/>
        </w:rPr>
        <w:t>TruncatedSVD</w:t>
      </w:r>
      <w:proofErr w:type="spellEnd"/>
      <w:r>
        <w:rPr>
          <w:rFonts w:eastAsia="Times New Roman"/>
          <w:color w:val="000000"/>
          <w:sz w:val="24"/>
          <w:szCs w:val="24"/>
        </w:rPr>
        <w:t xml:space="preserve"> with </w:t>
      </w:r>
      <w:proofErr w:type="spellStart"/>
      <w:r>
        <w:rPr>
          <w:rFonts w:eastAsia="Times New Roman"/>
          <w:color w:val="000000"/>
          <w:sz w:val="24"/>
          <w:szCs w:val="24"/>
        </w:rPr>
        <w:t>n_components</w:t>
      </w:r>
      <w:proofErr w:type="spellEnd"/>
      <w:r>
        <w:rPr>
          <w:rFonts w:eastAsia="Times New Roman"/>
          <w:color w:val="000000"/>
          <w:sz w:val="24"/>
          <w:szCs w:val="24"/>
        </w:rPr>
        <w:t>=300 is then applied to reduce this to a dense 300-dimensional vector. This branch captures which domain-specific vocabulary words appear in the question.</w:t>
      </w:r>
    </w:p>
    <w:p w14:paraId="58038291" w14:textId="77777777" w:rsidR="00A87EBE" w:rsidRDefault="00A87EBE">
      <w:pPr>
        <w:spacing w:before="80" w:after="80"/>
      </w:pPr>
    </w:p>
    <w:p w14:paraId="58038292" w14:textId="77777777" w:rsidR="00A87EBE" w:rsidRDefault="0093696C">
      <w:pPr>
        <w:spacing w:before="120" w:after="120" w:line="360" w:lineRule="auto"/>
        <w:jc w:val="both"/>
      </w:pPr>
      <w:r>
        <w:rPr>
          <w:rFonts w:eastAsia="Times New Roman"/>
          <w:b/>
          <w:bCs/>
          <w:color w:val="000000"/>
          <w:sz w:val="24"/>
          <w:szCs w:val="24"/>
        </w:rPr>
        <w:t>Step 2 — Sentence Embeddings</w:t>
      </w:r>
    </w:p>
    <w:p w14:paraId="58038293" w14:textId="77777777" w:rsidR="00A87EBE" w:rsidRDefault="0093696C">
      <w:pPr>
        <w:spacing w:before="120" w:after="120" w:line="360" w:lineRule="auto"/>
        <w:jc w:val="both"/>
      </w:pPr>
      <w:r>
        <w:rPr>
          <w:rFonts w:eastAsia="Times New Roman"/>
          <w:color w:val="000000"/>
          <w:sz w:val="24"/>
          <w:szCs w:val="24"/>
        </w:rPr>
        <w:t xml:space="preserve">A custom </w:t>
      </w:r>
      <w:proofErr w:type="spellStart"/>
      <w:r>
        <w:rPr>
          <w:rFonts w:eastAsia="Times New Roman"/>
          <w:color w:val="000000"/>
          <w:sz w:val="24"/>
          <w:szCs w:val="24"/>
        </w:rPr>
        <w:t>EmbeddingTransformer</w:t>
      </w:r>
      <w:proofErr w:type="spellEnd"/>
      <w:r>
        <w:rPr>
          <w:rFonts w:eastAsia="Times New Roman"/>
          <w:color w:val="000000"/>
          <w:sz w:val="24"/>
          <w:szCs w:val="24"/>
        </w:rPr>
        <w:t xml:space="preserve"> class wraps the all-MiniLM-L6-v2 </w:t>
      </w:r>
      <w:proofErr w:type="spellStart"/>
      <w:r>
        <w:rPr>
          <w:rFonts w:eastAsia="Times New Roman"/>
          <w:color w:val="000000"/>
          <w:sz w:val="24"/>
          <w:szCs w:val="24"/>
        </w:rPr>
        <w:t>SentenceTransformer</w:t>
      </w:r>
      <w:proofErr w:type="spellEnd"/>
      <w:r>
        <w:rPr>
          <w:rFonts w:eastAsia="Times New Roman"/>
          <w:color w:val="000000"/>
          <w:sz w:val="24"/>
          <w:szCs w:val="24"/>
        </w:rPr>
        <w:t xml:space="preserve"> model. It converts each question into a 384-dimensional dense vector that represents the meaning of the sentence as a whole, not just individual word counts. This branch helps the model understand questions that use different words but carry the same intent.</w:t>
      </w:r>
    </w:p>
    <w:p w14:paraId="58038294" w14:textId="77777777" w:rsidR="00A87EBE" w:rsidRDefault="00A87EBE">
      <w:pPr>
        <w:spacing w:before="80" w:after="80"/>
      </w:pPr>
    </w:p>
    <w:p w14:paraId="58038295" w14:textId="77777777" w:rsidR="00A87EBE" w:rsidRDefault="0093696C">
      <w:pPr>
        <w:spacing w:before="120" w:after="120" w:line="360" w:lineRule="auto"/>
        <w:jc w:val="both"/>
      </w:pPr>
      <w:r>
        <w:rPr>
          <w:rFonts w:eastAsia="Times New Roman"/>
          <w:b/>
          <w:bCs/>
          <w:color w:val="000000"/>
          <w:sz w:val="24"/>
          <w:szCs w:val="24"/>
        </w:rPr>
        <w:t>Step 3 — Text Metadata</w:t>
      </w:r>
    </w:p>
    <w:p w14:paraId="58038296" w14:textId="77777777" w:rsidR="00A87EBE" w:rsidRDefault="0093696C">
      <w:pPr>
        <w:spacing w:before="120" w:after="120" w:line="360" w:lineRule="auto"/>
        <w:jc w:val="both"/>
      </w:pPr>
      <w:proofErr w:type="spellStart"/>
      <w:r>
        <w:rPr>
          <w:rFonts w:eastAsia="Times New Roman"/>
          <w:color w:val="000000"/>
          <w:sz w:val="24"/>
          <w:szCs w:val="24"/>
        </w:rPr>
        <w:t>StandardScaler</w:t>
      </w:r>
      <w:proofErr w:type="spellEnd"/>
      <w:r>
        <w:rPr>
          <w:rFonts w:eastAsia="Times New Roman"/>
          <w:color w:val="000000"/>
          <w:sz w:val="24"/>
          <w:szCs w:val="24"/>
        </w:rPr>
        <w:t xml:space="preserve"> is applied to the five numeric metadata columns, </w:t>
      </w:r>
      <w:proofErr w:type="spellStart"/>
      <w:r>
        <w:rPr>
          <w:rFonts w:eastAsia="Times New Roman"/>
          <w:color w:val="000000"/>
          <w:sz w:val="24"/>
          <w:szCs w:val="24"/>
        </w:rPr>
        <w:t>normalising</w:t>
      </w:r>
      <w:proofErr w:type="spellEnd"/>
      <w:r>
        <w:rPr>
          <w:rFonts w:eastAsia="Times New Roman"/>
          <w:color w:val="000000"/>
          <w:sz w:val="24"/>
          <w:szCs w:val="24"/>
        </w:rPr>
        <w:t xml:space="preserve"> them to a common scale so they do not overpower the higher-dimensional feature branches.</w:t>
      </w:r>
    </w:p>
    <w:p w14:paraId="58038297" w14:textId="77777777" w:rsidR="00A87EBE" w:rsidRDefault="00A87EBE">
      <w:pPr>
        <w:spacing w:before="80" w:after="80"/>
      </w:pPr>
    </w:p>
    <w:p w14:paraId="58038298" w14:textId="77777777" w:rsidR="00A87EBE" w:rsidRDefault="0093696C">
      <w:pPr>
        <w:spacing w:before="120" w:after="120" w:line="360" w:lineRule="auto"/>
        <w:jc w:val="both"/>
      </w:pPr>
      <w:r>
        <w:rPr>
          <w:rFonts w:eastAsia="Times New Roman"/>
          <w:color w:val="000000"/>
          <w:sz w:val="24"/>
          <w:szCs w:val="24"/>
        </w:rPr>
        <w:t xml:space="preserve">The three branch outputs (300 + 384 + 5 = 689 features per question) are concatenated by the </w:t>
      </w:r>
      <w:proofErr w:type="spellStart"/>
      <w:r>
        <w:rPr>
          <w:rFonts w:eastAsia="Times New Roman"/>
          <w:color w:val="000000"/>
          <w:sz w:val="24"/>
          <w:szCs w:val="24"/>
        </w:rPr>
        <w:t>ColumnTransformer</w:t>
      </w:r>
      <w:proofErr w:type="spellEnd"/>
      <w:r>
        <w:rPr>
          <w:rFonts w:eastAsia="Times New Roman"/>
          <w:color w:val="000000"/>
          <w:sz w:val="24"/>
          <w:szCs w:val="24"/>
        </w:rPr>
        <w:t xml:space="preserve"> and passed to a Logistic Regression classifier with </w:t>
      </w:r>
      <w:proofErr w:type="spellStart"/>
      <w:r>
        <w:rPr>
          <w:rFonts w:eastAsia="Times New Roman"/>
          <w:color w:val="000000"/>
          <w:sz w:val="24"/>
          <w:szCs w:val="24"/>
        </w:rPr>
        <w:t>max_iter</w:t>
      </w:r>
      <w:proofErr w:type="spellEnd"/>
      <w:r>
        <w:rPr>
          <w:rFonts w:eastAsia="Times New Roman"/>
          <w:color w:val="000000"/>
          <w:sz w:val="24"/>
          <w:szCs w:val="24"/>
        </w:rPr>
        <w:t>=2000.</w:t>
      </w:r>
    </w:p>
    <w:p w14:paraId="58038299" w14:textId="77777777" w:rsidR="00A87EBE" w:rsidRDefault="0093696C">
      <w:pPr>
        <w:spacing w:before="240" w:after="100"/>
      </w:pPr>
      <w:proofErr w:type="gramStart"/>
      <w:r>
        <w:rPr>
          <w:rFonts w:eastAsia="Times New Roman"/>
          <w:b/>
          <w:bCs/>
          <w:color w:val="000000"/>
          <w:sz w:val="28"/>
          <w:szCs w:val="28"/>
        </w:rPr>
        <w:lastRenderedPageBreak/>
        <w:t>4.5  Why</w:t>
      </w:r>
      <w:proofErr w:type="gramEnd"/>
      <w:r>
        <w:rPr>
          <w:rFonts w:eastAsia="Times New Roman"/>
          <w:b/>
          <w:bCs/>
          <w:color w:val="000000"/>
          <w:sz w:val="28"/>
          <w:szCs w:val="28"/>
        </w:rPr>
        <w:t xml:space="preserve"> Logistic Regression</w:t>
      </w:r>
    </w:p>
    <w:p w14:paraId="5803829A" w14:textId="77777777" w:rsidR="00A87EBE" w:rsidRDefault="0093696C">
      <w:pPr>
        <w:spacing w:before="120" w:after="120" w:line="360" w:lineRule="auto"/>
        <w:jc w:val="both"/>
      </w:pPr>
      <w:r>
        <w:rPr>
          <w:rFonts w:eastAsia="Times New Roman"/>
          <w:color w:val="000000"/>
          <w:sz w:val="24"/>
          <w:szCs w:val="24"/>
        </w:rPr>
        <w:t xml:space="preserve">Logistic Regression was chosen as the final classifier because it handles multi-class problems natively through the </w:t>
      </w:r>
      <w:proofErr w:type="spellStart"/>
      <w:r>
        <w:rPr>
          <w:rFonts w:eastAsia="Times New Roman"/>
          <w:color w:val="000000"/>
          <w:sz w:val="24"/>
          <w:szCs w:val="24"/>
        </w:rPr>
        <w:t>softmax</w:t>
      </w:r>
      <w:proofErr w:type="spellEnd"/>
      <w:r>
        <w:rPr>
          <w:rFonts w:eastAsia="Times New Roman"/>
          <w:color w:val="000000"/>
          <w:sz w:val="24"/>
          <w:szCs w:val="24"/>
        </w:rPr>
        <w:t xml:space="preserve"> formulation used by the </w:t>
      </w:r>
      <w:proofErr w:type="spellStart"/>
      <w:r>
        <w:rPr>
          <w:rFonts w:eastAsia="Times New Roman"/>
          <w:color w:val="000000"/>
          <w:sz w:val="24"/>
          <w:szCs w:val="24"/>
        </w:rPr>
        <w:t>lbfgs</w:t>
      </w:r>
      <w:proofErr w:type="spellEnd"/>
      <w:r>
        <w:rPr>
          <w:rFonts w:eastAsia="Times New Roman"/>
          <w:color w:val="000000"/>
          <w:sz w:val="24"/>
          <w:szCs w:val="24"/>
        </w:rPr>
        <w:t xml:space="preserve"> solver, is computationally efficient on the 689-feature input, and produces interpretable probability scores for each class. With three well-separated intent classes in a high-dimensional feature space, Logistic Regression achieves strong performance without the risk of overfitting that more complex models can introduce.</w:t>
      </w:r>
    </w:p>
    <w:p w14:paraId="5803829B" w14:textId="77777777" w:rsidR="00A87EBE" w:rsidRDefault="0093696C">
      <w:pPr>
        <w:spacing w:before="240" w:after="100"/>
      </w:pPr>
      <w:proofErr w:type="gramStart"/>
      <w:r>
        <w:rPr>
          <w:rFonts w:eastAsia="Times New Roman"/>
          <w:b/>
          <w:bCs/>
          <w:color w:val="000000"/>
          <w:sz w:val="28"/>
          <w:szCs w:val="28"/>
        </w:rPr>
        <w:t>4.6  Training</w:t>
      </w:r>
      <w:proofErr w:type="gramEnd"/>
      <w:r>
        <w:rPr>
          <w:rFonts w:eastAsia="Times New Roman"/>
          <w:b/>
          <w:bCs/>
          <w:color w:val="000000"/>
          <w:sz w:val="28"/>
          <w:szCs w:val="28"/>
        </w:rPr>
        <w:t xml:space="preserve"> and Evaluation Split</w:t>
      </w:r>
    </w:p>
    <w:p w14:paraId="5803829C" w14:textId="77777777" w:rsidR="00A87EBE" w:rsidRDefault="0093696C">
      <w:pPr>
        <w:spacing w:before="120" w:after="120" w:line="360" w:lineRule="auto"/>
        <w:jc w:val="both"/>
      </w:pPr>
      <w:r>
        <w:rPr>
          <w:rFonts w:eastAsia="Times New Roman"/>
          <w:color w:val="000000"/>
          <w:sz w:val="24"/>
          <w:szCs w:val="24"/>
        </w:rPr>
        <w:t xml:space="preserve">The dataset was divided 80/20 into training and test sets using </w:t>
      </w:r>
      <w:proofErr w:type="spellStart"/>
      <w:r>
        <w:rPr>
          <w:rFonts w:eastAsia="Times New Roman"/>
          <w:color w:val="000000"/>
          <w:sz w:val="24"/>
          <w:szCs w:val="24"/>
        </w:rPr>
        <w:t>train_test_split</w:t>
      </w:r>
      <w:proofErr w:type="spellEnd"/>
      <w:r>
        <w:rPr>
          <w:rFonts w:eastAsia="Times New Roman"/>
          <w:color w:val="000000"/>
          <w:sz w:val="24"/>
          <w:szCs w:val="24"/>
        </w:rPr>
        <w:t xml:space="preserve"> with stratify=y and </w:t>
      </w:r>
      <w:proofErr w:type="spellStart"/>
      <w:r>
        <w:rPr>
          <w:rFonts w:eastAsia="Times New Roman"/>
          <w:color w:val="000000"/>
          <w:sz w:val="24"/>
          <w:szCs w:val="24"/>
        </w:rPr>
        <w:t>random_state</w:t>
      </w:r>
      <w:proofErr w:type="spellEnd"/>
      <w:r>
        <w:rPr>
          <w:rFonts w:eastAsia="Times New Roman"/>
          <w:color w:val="000000"/>
          <w:sz w:val="24"/>
          <w:szCs w:val="24"/>
        </w:rPr>
        <w:t xml:space="preserve">=42, ensuring proportional class representation in both splits. The training set contains approximately 3,088 samples and the internal test set contains approximately 773 samples. Separately, a final external test file of 300 questions (100 per class, sampled with </w:t>
      </w:r>
      <w:proofErr w:type="spellStart"/>
      <w:r>
        <w:rPr>
          <w:rFonts w:eastAsia="Times New Roman"/>
          <w:color w:val="000000"/>
          <w:sz w:val="24"/>
          <w:szCs w:val="24"/>
        </w:rPr>
        <w:t>random_state</w:t>
      </w:r>
      <w:proofErr w:type="spellEnd"/>
      <w:r>
        <w:rPr>
          <w:rFonts w:eastAsia="Times New Roman"/>
          <w:color w:val="000000"/>
          <w:sz w:val="24"/>
          <w:szCs w:val="24"/>
        </w:rPr>
        <w:t>=42) was used only after training was complete to measure real-world performance.</w:t>
      </w:r>
    </w:p>
    <w:p w14:paraId="5803829D" w14:textId="77777777" w:rsidR="00A87EBE" w:rsidRDefault="0093696C">
      <w:pPr>
        <w:spacing w:before="240" w:after="100"/>
      </w:pPr>
      <w:proofErr w:type="gramStart"/>
      <w:r>
        <w:rPr>
          <w:rFonts w:eastAsia="Times New Roman"/>
          <w:b/>
          <w:bCs/>
          <w:color w:val="000000"/>
          <w:sz w:val="28"/>
          <w:szCs w:val="28"/>
        </w:rPr>
        <w:t>4.7  Deployment</w:t>
      </w:r>
      <w:proofErr w:type="gramEnd"/>
    </w:p>
    <w:p w14:paraId="5803829E" w14:textId="77777777" w:rsidR="00A87EBE" w:rsidRDefault="0093696C">
      <w:pPr>
        <w:spacing w:before="120" w:after="120" w:line="360" w:lineRule="auto"/>
        <w:jc w:val="both"/>
      </w:pPr>
      <w:r>
        <w:rPr>
          <w:rFonts w:eastAsia="Times New Roman"/>
          <w:color w:val="000000"/>
          <w:sz w:val="24"/>
          <w:szCs w:val="24"/>
        </w:rPr>
        <w:t xml:space="preserve">After training, the complete pipeline object — including the </w:t>
      </w:r>
      <w:proofErr w:type="spellStart"/>
      <w:r>
        <w:rPr>
          <w:rFonts w:eastAsia="Times New Roman"/>
          <w:color w:val="000000"/>
          <w:sz w:val="24"/>
          <w:szCs w:val="24"/>
        </w:rPr>
        <w:t>ColumnTransformer</w:t>
      </w:r>
      <w:proofErr w:type="spellEnd"/>
      <w:r>
        <w:rPr>
          <w:rFonts w:eastAsia="Times New Roman"/>
          <w:color w:val="000000"/>
          <w:sz w:val="24"/>
          <w:szCs w:val="24"/>
        </w:rPr>
        <w:t xml:space="preserve"> with all three feature branches and the Logistic Regression classifier — was saved as a single file named </w:t>
      </w:r>
      <w:proofErr w:type="spellStart"/>
      <w:r>
        <w:rPr>
          <w:rFonts w:eastAsia="Times New Roman"/>
          <w:color w:val="000000"/>
          <w:sz w:val="24"/>
          <w:szCs w:val="24"/>
        </w:rPr>
        <w:t>intent_classifier.pkl</w:t>
      </w:r>
      <w:proofErr w:type="spellEnd"/>
      <w:r>
        <w:rPr>
          <w:rFonts w:eastAsia="Times New Roman"/>
          <w:color w:val="000000"/>
          <w:sz w:val="24"/>
          <w:szCs w:val="24"/>
        </w:rPr>
        <w:t xml:space="preserve"> using Python’s pickle module. At inference time, a new question is placed in a </w:t>
      </w:r>
      <w:proofErr w:type="spellStart"/>
      <w:r>
        <w:rPr>
          <w:rFonts w:eastAsia="Times New Roman"/>
          <w:color w:val="000000"/>
          <w:sz w:val="24"/>
          <w:szCs w:val="24"/>
        </w:rPr>
        <w:t>DataFrame</w:t>
      </w:r>
      <w:proofErr w:type="spellEnd"/>
      <w:r>
        <w:rPr>
          <w:rFonts w:eastAsia="Times New Roman"/>
          <w:color w:val="000000"/>
          <w:sz w:val="24"/>
          <w:szCs w:val="24"/>
        </w:rPr>
        <w:t xml:space="preserve"> with the same six-column structure and passed to </w:t>
      </w:r>
      <w:proofErr w:type="spellStart"/>
      <w:proofErr w:type="gramStart"/>
      <w:r>
        <w:rPr>
          <w:rFonts w:eastAsia="Times New Roman"/>
          <w:color w:val="000000"/>
          <w:sz w:val="24"/>
          <w:szCs w:val="24"/>
        </w:rPr>
        <w:t>model.predict</w:t>
      </w:r>
      <w:proofErr w:type="spellEnd"/>
      <w:proofErr w:type="gramEnd"/>
      <w:r>
        <w:rPr>
          <w:rFonts w:eastAsia="Times New Roman"/>
          <w:color w:val="000000"/>
          <w:sz w:val="24"/>
          <w:szCs w:val="24"/>
        </w:rPr>
        <w:t>(), which returns the predicted class code (0, 1, or 2). This is then mapped to the intent label using the dictionary {0: “</w:t>
      </w:r>
      <w:proofErr w:type="spellStart"/>
      <w:r>
        <w:rPr>
          <w:rFonts w:eastAsia="Times New Roman"/>
          <w:color w:val="000000"/>
          <w:sz w:val="24"/>
          <w:szCs w:val="24"/>
        </w:rPr>
        <w:t>database_query</w:t>
      </w:r>
      <w:proofErr w:type="spellEnd"/>
      <w:r>
        <w:rPr>
          <w:rFonts w:eastAsia="Times New Roman"/>
          <w:color w:val="000000"/>
          <w:sz w:val="24"/>
          <w:szCs w:val="24"/>
        </w:rPr>
        <w:t>”, 1: “</w:t>
      </w:r>
      <w:proofErr w:type="spellStart"/>
      <w:r>
        <w:rPr>
          <w:rFonts w:eastAsia="Times New Roman"/>
          <w:color w:val="000000"/>
          <w:sz w:val="24"/>
          <w:szCs w:val="24"/>
        </w:rPr>
        <w:t>general_query</w:t>
      </w:r>
      <w:proofErr w:type="spellEnd"/>
      <w:r>
        <w:rPr>
          <w:rFonts w:eastAsia="Times New Roman"/>
          <w:color w:val="000000"/>
          <w:sz w:val="24"/>
          <w:szCs w:val="24"/>
        </w:rPr>
        <w:t>”, 2: “</w:t>
      </w:r>
      <w:proofErr w:type="spellStart"/>
      <w:r>
        <w:rPr>
          <w:rFonts w:eastAsia="Times New Roman"/>
          <w:color w:val="000000"/>
          <w:sz w:val="24"/>
          <w:szCs w:val="24"/>
        </w:rPr>
        <w:t>platform_query</w:t>
      </w:r>
      <w:proofErr w:type="spellEnd"/>
      <w:r>
        <w:rPr>
          <w:rFonts w:eastAsia="Times New Roman"/>
          <w:color w:val="000000"/>
          <w:sz w:val="24"/>
          <w:szCs w:val="24"/>
        </w:rPr>
        <w:t>”}.</w:t>
      </w:r>
    </w:p>
    <w:p w14:paraId="5803829F" w14:textId="77777777" w:rsidR="00A87EBE" w:rsidRDefault="00A87EBE">
      <w:pPr>
        <w:spacing w:before="80" w:after="80"/>
      </w:pPr>
    </w:p>
    <w:p w14:paraId="580382A0" w14:textId="77777777" w:rsidR="00A87EBE" w:rsidRDefault="0093696C">
      <w:pPr>
        <w:spacing w:before="300" w:after="150"/>
      </w:pPr>
      <w:r>
        <w:rPr>
          <w:rFonts w:eastAsia="Times New Roman"/>
          <w:b/>
          <w:bCs/>
          <w:color w:val="000000"/>
          <w:sz w:val="40"/>
          <w:szCs w:val="40"/>
        </w:rPr>
        <w:t>5.  Data Analysis and Results</w:t>
      </w:r>
    </w:p>
    <w:p w14:paraId="580382A1" w14:textId="77777777" w:rsidR="00A87EBE" w:rsidRDefault="0093696C">
      <w:pPr>
        <w:spacing w:before="240" w:after="100"/>
      </w:pPr>
      <w:proofErr w:type="gramStart"/>
      <w:r>
        <w:rPr>
          <w:rFonts w:eastAsia="Times New Roman"/>
          <w:b/>
          <w:bCs/>
          <w:color w:val="000000"/>
          <w:sz w:val="28"/>
          <w:szCs w:val="28"/>
        </w:rPr>
        <w:t>5.1  Dataset</w:t>
      </w:r>
      <w:proofErr w:type="gramEnd"/>
      <w:r>
        <w:rPr>
          <w:rFonts w:eastAsia="Times New Roman"/>
          <w:b/>
          <w:bCs/>
          <w:color w:val="000000"/>
          <w:sz w:val="28"/>
          <w:szCs w:val="28"/>
        </w:rPr>
        <w:t xml:space="preserve"> Summary</w:t>
      </w:r>
    </w:p>
    <w:p w14:paraId="580382A2" w14:textId="77777777" w:rsidR="00A87EBE" w:rsidRDefault="0093696C">
      <w:pPr>
        <w:spacing w:before="120" w:after="120" w:line="360" w:lineRule="auto"/>
        <w:jc w:val="both"/>
      </w:pPr>
      <w:r>
        <w:rPr>
          <w:rFonts w:eastAsia="Times New Roman"/>
          <w:color w:val="000000"/>
          <w:sz w:val="24"/>
          <w:szCs w:val="24"/>
        </w:rPr>
        <w:t>The table below shows how the data is distributed across splits. The platform queries class is larger because the NPCYF platform has more distinct features and usage scenarios than the other two categories.</w:t>
      </w:r>
    </w:p>
    <w:p w14:paraId="580382A3" w14:textId="77777777" w:rsidR="00A87EBE" w:rsidRDefault="00A87EBE">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1850"/>
        <w:gridCol w:w="1705"/>
        <w:gridCol w:w="1848"/>
        <w:gridCol w:w="913"/>
      </w:tblGrid>
      <w:tr w:rsidR="00A87EBE" w14:paraId="580382A9" w14:textId="77777777">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A4" w14:textId="77777777" w:rsidR="00A87EBE" w:rsidRDefault="0093696C">
            <w:pPr>
              <w:jc w:val="center"/>
            </w:pPr>
            <w:r>
              <w:rPr>
                <w:rFonts w:eastAsia="Times New Roman"/>
                <w:b/>
                <w:bCs/>
                <w:color w:val="FFFFFF"/>
                <w:sz w:val="22"/>
              </w:rPr>
              <w:t>Split</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A5" w14:textId="77777777" w:rsidR="00A87EBE" w:rsidRDefault="0093696C">
            <w:pPr>
              <w:jc w:val="center"/>
            </w:pPr>
            <w:proofErr w:type="spellStart"/>
            <w:r>
              <w:rPr>
                <w:rFonts w:eastAsia="Times New Roman"/>
                <w:b/>
                <w:bCs/>
                <w:color w:val="FFFFFF"/>
                <w:sz w:val="22"/>
              </w:rPr>
              <w:t>database_query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A6" w14:textId="77777777" w:rsidR="00A87EBE" w:rsidRDefault="0093696C">
            <w:pPr>
              <w:jc w:val="center"/>
            </w:pPr>
            <w:proofErr w:type="spellStart"/>
            <w:r>
              <w:rPr>
                <w:rFonts w:eastAsia="Times New Roman"/>
                <w:b/>
                <w:bCs/>
                <w:color w:val="FFFFFF"/>
                <w:sz w:val="22"/>
              </w:rPr>
              <w:t>general_query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A7" w14:textId="77777777" w:rsidR="00A87EBE" w:rsidRDefault="0093696C">
            <w:pPr>
              <w:jc w:val="center"/>
            </w:pPr>
            <w:proofErr w:type="spellStart"/>
            <w:r>
              <w:rPr>
                <w:rFonts w:eastAsia="Times New Roman"/>
                <w:b/>
                <w:bCs/>
                <w:color w:val="FFFFFF"/>
                <w:sz w:val="22"/>
              </w:rPr>
              <w:t>platform_query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A8" w14:textId="77777777" w:rsidR="00A87EBE" w:rsidRDefault="0093696C">
            <w:pPr>
              <w:jc w:val="center"/>
            </w:pPr>
            <w:r>
              <w:rPr>
                <w:rFonts w:eastAsia="Times New Roman"/>
                <w:b/>
                <w:bCs/>
                <w:color w:val="FFFFFF"/>
                <w:sz w:val="22"/>
              </w:rPr>
              <w:t>Total</w:t>
            </w:r>
          </w:p>
        </w:tc>
      </w:tr>
      <w:tr w:rsidR="00A87EBE" w14:paraId="580382AF"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AA" w14:textId="77777777" w:rsidR="00A87EBE" w:rsidRDefault="0093696C">
            <w:pPr>
              <w:jc w:val="center"/>
            </w:pPr>
            <w:r>
              <w:rPr>
                <w:rFonts w:eastAsia="Times New Roman"/>
                <w:color w:val="000000"/>
                <w:sz w:val="22"/>
              </w:rPr>
              <w:t>Training (80%)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AB" w14:textId="77777777" w:rsidR="00A87EBE" w:rsidRDefault="0093696C">
            <w:pPr>
              <w:jc w:val="center"/>
            </w:pPr>
            <w:r>
              <w:rPr>
                <w:rFonts w:eastAsia="Times New Roman"/>
                <w:color w:val="000000"/>
                <w:sz w:val="22"/>
              </w:rPr>
              <w:t>~960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AC" w14:textId="77777777" w:rsidR="00A87EBE" w:rsidRDefault="0093696C">
            <w:pPr>
              <w:jc w:val="center"/>
            </w:pPr>
            <w:r>
              <w:rPr>
                <w:rFonts w:eastAsia="Times New Roman"/>
                <w:color w:val="000000"/>
                <w:sz w:val="22"/>
              </w:rPr>
              <w:t>~960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AD" w14:textId="77777777" w:rsidR="00A87EBE" w:rsidRDefault="0093696C">
            <w:pPr>
              <w:jc w:val="center"/>
            </w:pPr>
            <w:r>
              <w:rPr>
                <w:rFonts w:eastAsia="Times New Roman"/>
                <w:color w:val="000000"/>
                <w:sz w:val="22"/>
              </w:rPr>
              <w:t>~1,168</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AE" w14:textId="77777777" w:rsidR="00A87EBE" w:rsidRDefault="0093696C">
            <w:pPr>
              <w:jc w:val="center"/>
            </w:pPr>
            <w:r>
              <w:rPr>
                <w:rFonts w:eastAsia="Times New Roman"/>
                <w:color w:val="000000"/>
                <w:sz w:val="22"/>
              </w:rPr>
              <w:t>~3,088</w:t>
            </w:r>
          </w:p>
        </w:tc>
      </w:tr>
      <w:tr w:rsidR="00A87EBE" w14:paraId="580382B5"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0" w14:textId="77777777" w:rsidR="00A87EBE" w:rsidRDefault="0093696C">
            <w:pPr>
              <w:jc w:val="center"/>
            </w:pPr>
            <w:r>
              <w:rPr>
                <w:rFonts w:eastAsia="Times New Roman"/>
                <w:color w:val="000000"/>
                <w:sz w:val="22"/>
              </w:rPr>
              <w:lastRenderedPageBreak/>
              <w:t>Internal Validation (20%)</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1" w14:textId="77777777" w:rsidR="00A87EBE" w:rsidRDefault="0093696C">
            <w:pPr>
              <w:jc w:val="center"/>
            </w:pPr>
            <w:r>
              <w:rPr>
                <w:rFonts w:eastAsia="Times New Roman"/>
                <w:color w:val="000000"/>
                <w:sz w:val="22"/>
              </w:rPr>
              <w:t>~240</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2" w14:textId="77777777" w:rsidR="00A87EBE" w:rsidRDefault="0093696C">
            <w:pPr>
              <w:jc w:val="center"/>
            </w:pPr>
            <w:r>
              <w:rPr>
                <w:rFonts w:eastAsia="Times New Roman"/>
                <w:color w:val="000000"/>
                <w:sz w:val="22"/>
              </w:rPr>
              <w:t>~240</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3" w14:textId="77777777" w:rsidR="00A87EBE" w:rsidRDefault="0093696C">
            <w:pPr>
              <w:jc w:val="center"/>
            </w:pPr>
            <w:r>
              <w:rPr>
                <w:rFonts w:eastAsia="Times New Roman"/>
                <w:color w:val="000000"/>
                <w:sz w:val="22"/>
              </w:rPr>
              <w:t>~292</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4" w14:textId="77777777" w:rsidR="00A87EBE" w:rsidRDefault="0093696C">
            <w:pPr>
              <w:jc w:val="center"/>
            </w:pPr>
            <w:r>
              <w:rPr>
                <w:rFonts w:eastAsia="Times New Roman"/>
                <w:color w:val="000000"/>
                <w:sz w:val="22"/>
              </w:rPr>
              <w:t>~772</w:t>
            </w:r>
          </w:p>
        </w:tc>
      </w:tr>
      <w:tr w:rsidR="00A87EBE" w14:paraId="580382BB"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B6" w14:textId="77777777" w:rsidR="00A87EBE" w:rsidRDefault="0093696C">
            <w:pPr>
              <w:jc w:val="center"/>
            </w:pPr>
            <w:r>
              <w:rPr>
                <w:rFonts w:eastAsia="Times New Roman"/>
                <w:color w:val="000000"/>
                <w:sz w:val="22"/>
              </w:rPr>
              <w:t>External Test Set</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B7" w14:textId="77777777" w:rsidR="00A87EBE" w:rsidRDefault="0093696C">
            <w:pPr>
              <w:jc w:val="center"/>
            </w:pPr>
            <w:r>
              <w:rPr>
                <w:rFonts w:eastAsia="Times New Roman"/>
                <w:color w:val="000000"/>
                <w:sz w:val="22"/>
              </w:rPr>
              <w:t>100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B8" w14:textId="77777777" w:rsidR="00A87EBE" w:rsidRDefault="0093696C">
            <w:pPr>
              <w:jc w:val="center"/>
            </w:pPr>
            <w:r>
              <w:rPr>
                <w:rFonts w:eastAsia="Times New Roman"/>
                <w:color w:val="000000"/>
                <w:sz w:val="22"/>
              </w:rPr>
              <w:t>100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B9" w14:textId="77777777" w:rsidR="00A87EBE" w:rsidRDefault="0093696C">
            <w:pPr>
              <w:jc w:val="center"/>
            </w:pPr>
            <w:r>
              <w:rPr>
                <w:rFonts w:eastAsia="Times New Roman"/>
                <w:color w:val="000000"/>
                <w:sz w:val="22"/>
              </w:rPr>
              <w:t>100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BA" w14:textId="77777777" w:rsidR="00A87EBE" w:rsidRDefault="0093696C">
            <w:pPr>
              <w:jc w:val="center"/>
            </w:pPr>
            <w:r>
              <w:rPr>
                <w:rFonts w:eastAsia="Times New Roman"/>
                <w:color w:val="000000"/>
                <w:sz w:val="22"/>
              </w:rPr>
              <w:t>300</w:t>
            </w:r>
          </w:p>
        </w:tc>
      </w:tr>
      <w:tr w:rsidR="00A87EBE" w14:paraId="580382C1"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C" w14:textId="77777777" w:rsidR="00A87EBE" w:rsidRDefault="0093696C">
            <w:pPr>
              <w:jc w:val="center"/>
            </w:pPr>
            <w:r>
              <w:rPr>
                <w:rFonts w:eastAsia="Times New Roman"/>
                <w:color w:val="000000"/>
                <w:sz w:val="22"/>
              </w:rPr>
              <w:t>Full Dataset</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D" w14:textId="77777777" w:rsidR="00A87EBE" w:rsidRDefault="0093696C">
            <w:pPr>
              <w:jc w:val="center"/>
            </w:pPr>
            <w:r>
              <w:rPr>
                <w:rFonts w:eastAsia="Times New Roman"/>
                <w:color w:val="000000"/>
                <w:sz w:val="22"/>
              </w:rPr>
              <w:t>1,200</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E" w14:textId="77777777" w:rsidR="00A87EBE" w:rsidRDefault="0093696C">
            <w:pPr>
              <w:jc w:val="center"/>
            </w:pPr>
            <w:r>
              <w:rPr>
                <w:rFonts w:eastAsia="Times New Roman"/>
                <w:color w:val="000000"/>
                <w:sz w:val="22"/>
              </w:rPr>
              <w:t>1,200</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BF" w14:textId="77777777" w:rsidR="00A87EBE" w:rsidRDefault="0093696C">
            <w:pPr>
              <w:jc w:val="center"/>
            </w:pPr>
            <w:r>
              <w:rPr>
                <w:rFonts w:eastAsia="Times New Roman"/>
                <w:color w:val="000000"/>
                <w:sz w:val="22"/>
              </w:rPr>
              <w:t>1,447</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C0" w14:textId="77777777" w:rsidR="00A87EBE" w:rsidRDefault="0093696C">
            <w:pPr>
              <w:jc w:val="center"/>
            </w:pPr>
            <w:r>
              <w:rPr>
                <w:rFonts w:eastAsia="Times New Roman"/>
                <w:color w:val="000000"/>
                <w:sz w:val="22"/>
              </w:rPr>
              <w:t>3,847</w:t>
            </w:r>
          </w:p>
        </w:tc>
      </w:tr>
    </w:tbl>
    <w:p w14:paraId="580382C2" w14:textId="77777777" w:rsidR="00A87EBE" w:rsidRDefault="00A87EBE">
      <w:pPr>
        <w:spacing w:before="80" w:after="80"/>
      </w:pPr>
    </w:p>
    <w:p w14:paraId="49446FC1" w14:textId="77777777" w:rsidR="00772C6F" w:rsidRDefault="00772C6F">
      <w:pPr>
        <w:spacing w:before="240" w:after="100"/>
        <w:rPr>
          <w:rFonts w:eastAsia="Times New Roman"/>
          <w:b/>
          <w:bCs/>
          <w:color w:val="000000"/>
          <w:sz w:val="28"/>
          <w:szCs w:val="28"/>
        </w:rPr>
      </w:pPr>
    </w:p>
    <w:p w14:paraId="580382C3" w14:textId="419697A5" w:rsidR="00A87EBE" w:rsidRDefault="0093696C">
      <w:pPr>
        <w:spacing w:before="240" w:after="100"/>
      </w:pPr>
      <w:proofErr w:type="gramStart"/>
      <w:r>
        <w:rPr>
          <w:rFonts w:eastAsia="Times New Roman"/>
          <w:b/>
          <w:bCs/>
          <w:color w:val="000000"/>
          <w:sz w:val="28"/>
          <w:szCs w:val="28"/>
        </w:rPr>
        <w:t>5.2  Classification</w:t>
      </w:r>
      <w:proofErr w:type="gramEnd"/>
      <w:r>
        <w:rPr>
          <w:rFonts w:eastAsia="Times New Roman"/>
          <w:b/>
          <w:bCs/>
          <w:color w:val="000000"/>
          <w:sz w:val="28"/>
          <w:szCs w:val="28"/>
        </w:rPr>
        <w:t xml:space="preserve"> Report</w:t>
      </w:r>
    </w:p>
    <w:p w14:paraId="580382C4" w14:textId="77777777" w:rsidR="00A87EBE" w:rsidRDefault="0093696C">
      <w:pPr>
        <w:spacing w:before="120" w:after="120" w:line="360" w:lineRule="auto"/>
        <w:jc w:val="both"/>
      </w:pPr>
      <w:r>
        <w:rPr>
          <w:rFonts w:eastAsia="Times New Roman"/>
          <w:color w:val="000000"/>
          <w:sz w:val="24"/>
          <w:szCs w:val="24"/>
        </w:rPr>
        <w:t>The model was evaluated on the 300-question external test set. The results across all three classes are shown below:</w:t>
      </w:r>
    </w:p>
    <w:p w14:paraId="580382C5" w14:textId="77777777" w:rsidR="00A87EBE" w:rsidRDefault="00A87EBE">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8"/>
        <w:gridCol w:w="1769"/>
        <w:gridCol w:w="1320"/>
        <w:gridCol w:w="1729"/>
        <w:gridCol w:w="1614"/>
      </w:tblGrid>
      <w:tr w:rsidR="00A87EBE" w14:paraId="580382CB" w14:textId="77777777">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C6" w14:textId="77777777" w:rsidR="00A87EBE" w:rsidRDefault="0093696C">
            <w:pPr>
              <w:jc w:val="center"/>
            </w:pPr>
            <w:r>
              <w:rPr>
                <w:rFonts w:eastAsia="Times New Roman"/>
                <w:b/>
                <w:bCs/>
                <w:color w:val="FFFFFF"/>
                <w:sz w:val="22"/>
              </w:rPr>
              <w:t>Class</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C7" w14:textId="77777777" w:rsidR="00A87EBE" w:rsidRDefault="0093696C">
            <w:pPr>
              <w:jc w:val="center"/>
            </w:pPr>
            <w:r>
              <w:rPr>
                <w:rFonts w:eastAsia="Times New Roman"/>
                <w:b/>
                <w:bCs/>
                <w:color w:val="FFFFFF"/>
                <w:sz w:val="22"/>
              </w:rPr>
              <w:t>Precision</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C8" w14:textId="77777777" w:rsidR="00A87EBE" w:rsidRDefault="0093696C">
            <w:pPr>
              <w:jc w:val="center"/>
            </w:pPr>
            <w:r>
              <w:rPr>
                <w:rFonts w:eastAsia="Times New Roman"/>
                <w:b/>
                <w:bCs/>
                <w:color w:val="FFFFFF"/>
                <w:sz w:val="22"/>
              </w:rPr>
              <w:t>Recall</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C9" w14:textId="77777777" w:rsidR="00A87EBE" w:rsidRDefault="0093696C">
            <w:pPr>
              <w:jc w:val="center"/>
            </w:pPr>
            <w:r>
              <w:rPr>
                <w:rFonts w:eastAsia="Times New Roman"/>
                <w:b/>
                <w:bCs/>
                <w:color w:val="FFFFFF"/>
                <w:sz w:val="22"/>
              </w:rPr>
              <w:t>F1-Score</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2CA" w14:textId="77777777" w:rsidR="00A87EBE" w:rsidRDefault="0093696C">
            <w:pPr>
              <w:jc w:val="center"/>
            </w:pPr>
            <w:r>
              <w:rPr>
                <w:rFonts w:eastAsia="Times New Roman"/>
                <w:b/>
                <w:bCs/>
                <w:color w:val="FFFFFF"/>
                <w:sz w:val="22"/>
              </w:rPr>
              <w:t>Support</w:t>
            </w:r>
          </w:p>
        </w:tc>
      </w:tr>
      <w:tr w:rsidR="00A87EBE" w14:paraId="580382D1"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CC" w14:textId="77777777" w:rsidR="00A87EBE" w:rsidRDefault="0093696C">
            <w:pPr>
              <w:jc w:val="center"/>
            </w:pPr>
            <w:proofErr w:type="spellStart"/>
            <w:r>
              <w:rPr>
                <w:rFonts w:eastAsia="Times New Roman"/>
                <w:color w:val="000000"/>
                <w:sz w:val="22"/>
              </w:rPr>
              <w:t>database_query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CD" w14:textId="77777777" w:rsidR="00A87EBE" w:rsidRDefault="0093696C">
            <w:pPr>
              <w:jc w:val="center"/>
            </w:pPr>
            <w:r>
              <w:rPr>
                <w:rFonts w:eastAsia="Times New Roman"/>
                <w:color w:val="000000"/>
                <w:sz w:val="22"/>
              </w:rPr>
              <w:t>1.00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CE" w14:textId="77777777" w:rsidR="00A87EBE" w:rsidRDefault="0093696C">
            <w:pPr>
              <w:jc w:val="center"/>
            </w:pPr>
            <w:r>
              <w:rPr>
                <w:rFonts w:eastAsia="Times New Roman"/>
                <w:color w:val="000000"/>
                <w:sz w:val="22"/>
              </w:rPr>
              <w:t>0.9</w:t>
            </w:r>
            <w:r>
              <w:rPr>
                <w:rFonts w:eastAsia="Times New Roman"/>
                <w:color w:val="000000"/>
                <w:sz w:val="22"/>
              </w:rPr>
              <w:t>9</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CF" w14:textId="77777777" w:rsidR="00A87EBE" w:rsidRDefault="0093696C">
            <w:pPr>
              <w:jc w:val="center"/>
            </w:pPr>
            <w:r>
              <w:rPr>
                <w:rFonts w:eastAsia="Times New Roman"/>
                <w:color w:val="000000"/>
                <w:sz w:val="22"/>
              </w:rPr>
              <w:t>0.9</w:t>
            </w:r>
            <w:r>
              <w:rPr>
                <w:rFonts w:eastAsia="Times New Roman"/>
                <w:color w:val="000000"/>
                <w:sz w:val="22"/>
              </w:rPr>
              <w:t>9</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D0" w14:textId="77777777" w:rsidR="00A87EBE" w:rsidRDefault="0093696C">
            <w:pPr>
              <w:jc w:val="center"/>
            </w:pPr>
            <w:r>
              <w:rPr>
                <w:rFonts w:eastAsia="Times New Roman"/>
                <w:color w:val="000000"/>
                <w:sz w:val="22"/>
              </w:rPr>
              <w:t>100</w:t>
            </w:r>
          </w:p>
        </w:tc>
      </w:tr>
      <w:tr w:rsidR="00A87EBE" w14:paraId="580382D7"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D2" w14:textId="77777777" w:rsidR="00A87EBE" w:rsidRDefault="0093696C">
            <w:pPr>
              <w:jc w:val="center"/>
            </w:pPr>
            <w:proofErr w:type="spellStart"/>
            <w:r>
              <w:rPr>
                <w:rFonts w:eastAsia="Times New Roman"/>
                <w:color w:val="000000"/>
                <w:sz w:val="22"/>
              </w:rPr>
              <w:t>general_query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D3" w14:textId="77777777" w:rsidR="00A87EBE" w:rsidRDefault="0093696C">
            <w:pPr>
              <w:jc w:val="center"/>
            </w:pPr>
            <w:r>
              <w:rPr>
                <w:rFonts w:eastAsia="Times New Roman"/>
                <w:color w:val="000000"/>
                <w:sz w:val="22"/>
              </w:rPr>
              <w:t>0.9</w:t>
            </w:r>
            <w:r>
              <w:rPr>
                <w:rFonts w:eastAsia="Times New Roman"/>
                <w:color w:val="000000"/>
                <w:sz w:val="22"/>
              </w:rPr>
              <w:t>5</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D4" w14:textId="77777777" w:rsidR="00A87EBE" w:rsidRDefault="0093696C">
            <w:pPr>
              <w:jc w:val="center"/>
            </w:pPr>
            <w:r>
              <w:t>1</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D5" w14:textId="77777777" w:rsidR="00A87EBE" w:rsidRDefault="0093696C">
            <w:pPr>
              <w:jc w:val="center"/>
            </w:pPr>
            <w:r>
              <w:rPr>
                <w:rFonts w:eastAsia="Times New Roman"/>
                <w:color w:val="000000"/>
                <w:sz w:val="22"/>
              </w:rPr>
              <w:t>0.98</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D6" w14:textId="77777777" w:rsidR="00A87EBE" w:rsidRDefault="0093696C">
            <w:pPr>
              <w:jc w:val="center"/>
            </w:pPr>
            <w:r>
              <w:rPr>
                <w:rFonts w:eastAsia="Times New Roman"/>
                <w:color w:val="000000"/>
                <w:sz w:val="22"/>
              </w:rPr>
              <w:t>100</w:t>
            </w:r>
          </w:p>
        </w:tc>
      </w:tr>
      <w:tr w:rsidR="00A87EBE" w14:paraId="580382DD"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D8" w14:textId="77777777" w:rsidR="00A87EBE" w:rsidRDefault="0093696C">
            <w:pPr>
              <w:jc w:val="center"/>
            </w:pPr>
            <w:proofErr w:type="spellStart"/>
            <w:r>
              <w:rPr>
                <w:rFonts w:eastAsia="Times New Roman"/>
                <w:color w:val="000000"/>
                <w:sz w:val="22"/>
              </w:rPr>
              <w:t>platform_query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D9" w14:textId="77777777" w:rsidR="00A87EBE" w:rsidRDefault="0093696C">
            <w:pPr>
              <w:jc w:val="center"/>
            </w:pPr>
            <w:r>
              <w:t>1</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DA" w14:textId="77777777" w:rsidR="00A87EBE" w:rsidRDefault="0093696C">
            <w:pPr>
              <w:jc w:val="center"/>
            </w:pPr>
            <w:r>
              <w:rPr>
                <w:rFonts w:eastAsia="Times New Roman"/>
                <w:color w:val="000000"/>
                <w:sz w:val="22"/>
              </w:rPr>
              <w:t>0.97</w:t>
            </w:r>
            <w:r>
              <w:rPr>
                <w:rFonts w:eastAsia="Times New Roman"/>
                <w:color w:val="000000"/>
                <w:sz w:val="22"/>
              </w:rPr>
              <w:t>6</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DB" w14:textId="77777777" w:rsidR="00A87EBE" w:rsidRDefault="0093696C">
            <w:pPr>
              <w:jc w:val="center"/>
            </w:pPr>
            <w:r>
              <w:rPr>
                <w:rFonts w:eastAsia="Times New Roman"/>
                <w:color w:val="000000"/>
                <w:sz w:val="22"/>
              </w:rPr>
              <w:t>0.9</w:t>
            </w:r>
            <w:r>
              <w:rPr>
                <w:rFonts w:eastAsia="Times New Roman"/>
                <w:color w:val="000000"/>
                <w:sz w:val="22"/>
              </w:rPr>
              <w:t>8</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DC" w14:textId="77777777" w:rsidR="00A87EBE" w:rsidRDefault="0093696C">
            <w:pPr>
              <w:jc w:val="center"/>
            </w:pPr>
            <w:r>
              <w:rPr>
                <w:rFonts w:eastAsia="Times New Roman"/>
                <w:color w:val="000000"/>
                <w:sz w:val="22"/>
              </w:rPr>
              <w:t>100</w:t>
            </w:r>
          </w:p>
        </w:tc>
      </w:tr>
      <w:tr w:rsidR="00A87EBE" w14:paraId="580382E3"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DE" w14:textId="77777777" w:rsidR="00A87EBE" w:rsidRDefault="0093696C">
            <w:pPr>
              <w:jc w:val="center"/>
            </w:pPr>
            <w:r>
              <w:rPr>
                <w:rFonts w:eastAsia="Times New Roman"/>
                <w:color w:val="000000"/>
                <w:sz w:val="22"/>
              </w:rPr>
              <w:t>Macro Avg</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DF" w14:textId="77777777" w:rsidR="00A87EBE" w:rsidRDefault="0093696C">
            <w:pPr>
              <w:jc w:val="center"/>
            </w:pPr>
            <w:r>
              <w:rPr>
                <w:rFonts w:eastAsia="Times New Roman"/>
                <w:color w:val="000000"/>
                <w:sz w:val="22"/>
              </w:rPr>
              <w:t>0.98</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E0" w14:textId="77777777" w:rsidR="00A87EBE" w:rsidRDefault="0093696C">
            <w:pPr>
              <w:jc w:val="center"/>
            </w:pPr>
            <w:r>
              <w:rPr>
                <w:rFonts w:eastAsia="Times New Roman"/>
                <w:color w:val="000000"/>
                <w:sz w:val="22"/>
              </w:rPr>
              <w:t>0.98</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E1" w14:textId="77777777" w:rsidR="00A87EBE" w:rsidRDefault="0093696C">
            <w:pPr>
              <w:jc w:val="center"/>
            </w:pPr>
            <w:r>
              <w:rPr>
                <w:rFonts w:eastAsia="Times New Roman"/>
                <w:color w:val="000000"/>
                <w:sz w:val="22"/>
              </w:rPr>
              <w:t>0.98</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2E2" w14:textId="77777777" w:rsidR="00A87EBE" w:rsidRDefault="0093696C">
            <w:pPr>
              <w:jc w:val="center"/>
            </w:pPr>
            <w:r>
              <w:rPr>
                <w:rFonts w:eastAsia="Times New Roman"/>
                <w:color w:val="000000"/>
                <w:sz w:val="22"/>
              </w:rPr>
              <w:t>300</w:t>
            </w:r>
          </w:p>
        </w:tc>
      </w:tr>
      <w:tr w:rsidR="00A87EBE" w14:paraId="580382E9"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E4" w14:textId="77777777" w:rsidR="00A87EBE" w:rsidRDefault="0093696C">
            <w:pPr>
              <w:jc w:val="center"/>
            </w:pPr>
            <w:r>
              <w:rPr>
                <w:rFonts w:eastAsia="Times New Roman"/>
                <w:color w:val="000000"/>
                <w:sz w:val="22"/>
              </w:rPr>
              <w:t>Weighted Avg</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E5" w14:textId="77777777" w:rsidR="00A87EBE" w:rsidRDefault="0093696C">
            <w:pPr>
              <w:jc w:val="center"/>
            </w:pPr>
            <w:r>
              <w:rPr>
                <w:rFonts w:eastAsia="Times New Roman"/>
                <w:color w:val="000000"/>
                <w:sz w:val="22"/>
              </w:rPr>
              <w:t>0.98</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E6" w14:textId="77777777" w:rsidR="00A87EBE" w:rsidRDefault="0093696C">
            <w:pPr>
              <w:jc w:val="center"/>
            </w:pPr>
            <w:r>
              <w:rPr>
                <w:rFonts w:eastAsia="Times New Roman"/>
                <w:color w:val="000000"/>
                <w:sz w:val="22"/>
              </w:rPr>
              <w:t>0.98</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E7" w14:textId="77777777" w:rsidR="00A87EBE" w:rsidRDefault="0093696C">
            <w:pPr>
              <w:jc w:val="center"/>
            </w:pPr>
            <w:r>
              <w:rPr>
                <w:rFonts w:eastAsia="Times New Roman"/>
                <w:color w:val="000000"/>
                <w:sz w:val="22"/>
              </w:rPr>
              <w:t>0.98</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2E8" w14:textId="77777777" w:rsidR="00A87EBE" w:rsidRDefault="0093696C">
            <w:pPr>
              <w:jc w:val="center"/>
            </w:pPr>
            <w:r>
              <w:rPr>
                <w:rFonts w:eastAsia="Times New Roman"/>
                <w:color w:val="000000"/>
                <w:sz w:val="22"/>
              </w:rPr>
              <w:t>300</w:t>
            </w:r>
          </w:p>
        </w:tc>
      </w:tr>
    </w:tbl>
    <w:p w14:paraId="580382EA" w14:textId="77777777" w:rsidR="00A87EBE" w:rsidRDefault="00A87EBE">
      <w:pPr>
        <w:spacing w:before="80" w:after="80"/>
      </w:pPr>
    </w:p>
    <w:p w14:paraId="580382EB" w14:textId="77777777" w:rsidR="00A87EBE" w:rsidRDefault="0093696C">
      <w:pPr>
        <w:spacing w:before="120" w:after="120" w:line="360" w:lineRule="auto"/>
        <w:jc w:val="both"/>
      </w:pPr>
      <w:r>
        <w:rPr>
          <w:rFonts w:eastAsia="Times New Roman"/>
          <w:b/>
          <w:bCs/>
          <w:color w:val="000000"/>
          <w:sz w:val="24"/>
          <w:szCs w:val="24"/>
        </w:rPr>
        <w:t>Overall Accuracy: approximately 9</w:t>
      </w:r>
      <w:r>
        <w:rPr>
          <w:rFonts w:eastAsia="Times New Roman"/>
          <w:b/>
          <w:bCs/>
          <w:color w:val="000000"/>
          <w:sz w:val="24"/>
          <w:szCs w:val="24"/>
        </w:rPr>
        <w:t>8</w:t>
      </w:r>
      <w:r>
        <w:rPr>
          <w:rFonts w:eastAsia="Times New Roman"/>
          <w:b/>
          <w:bCs/>
          <w:color w:val="000000"/>
          <w:sz w:val="24"/>
          <w:szCs w:val="24"/>
        </w:rPr>
        <w:t>.</w:t>
      </w:r>
      <w:r>
        <w:rPr>
          <w:rFonts w:eastAsia="Times New Roman"/>
          <w:b/>
          <w:bCs/>
          <w:color w:val="000000"/>
          <w:sz w:val="24"/>
          <w:szCs w:val="24"/>
        </w:rPr>
        <w:t>33</w:t>
      </w:r>
      <w:proofErr w:type="gramStart"/>
      <w:r>
        <w:rPr>
          <w:rFonts w:eastAsia="Times New Roman"/>
          <w:b/>
          <w:bCs/>
          <w:color w:val="000000"/>
          <w:sz w:val="24"/>
          <w:szCs w:val="24"/>
        </w:rPr>
        <w:t>%  (</w:t>
      </w:r>
      <w:proofErr w:type="gramEnd"/>
      <w:r>
        <w:rPr>
          <w:rFonts w:eastAsia="Times New Roman"/>
          <w:b/>
          <w:bCs/>
          <w:color w:val="000000"/>
          <w:sz w:val="24"/>
          <w:szCs w:val="24"/>
        </w:rPr>
        <w:t>29</w:t>
      </w:r>
      <w:r>
        <w:rPr>
          <w:rFonts w:eastAsia="Times New Roman"/>
          <w:b/>
          <w:bCs/>
          <w:color w:val="000000"/>
          <w:sz w:val="24"/>
          <w:szCs w:val="24"/>
        </w:rPr>
        <w:t>5</w:t>
      </w:r>
      <w:r>
        <w:rPr>
          <w:rFonts w:eastAsia="Times New Roman"/>
          <w:b/>
          <w:bCs/>
          <w:color w:val="000000"/>
          <w:sz w:val="24"/>
          <w:szCs w:val="24"/>
        </w:rPr>
        <w:t xml:space="preserve"> out of 300 correct on the external test set)</w:t>
      </w:r>
    </w:p>
    <w:p w14:paraId="580382EC" w14:textId="77777777" w:rsidR="00A87EBE" w:rsidRDefault="00A87EBE">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87EBE" w14:paraId="580382EE" w14:textId="77777777">
        <w:tc>
          <w:tcPr>
            <w:tcW w:w="0" w:type="auto"/>
            <w:tcBorders>
              <w:top w:val="single" w:sz="0" w:space="0" w:color="AAAAAA"/>
              <w:left w:val="single" w:sz="0" w:space="0" w:color="AAAAAA"/>
              <w:bottom w:val="single" w:sz="0" w:space="0" w:color="AAAAAA"/>
              <w:right w:val="single" w:sz="0" w:space="0" w:color="AAAAAA"/>
            </w:tcBorders>
            <w:shd w:val="clear" w:color="auto" w:fill="F5F5F5"/>
            <w:tcMar>
              <w:top w:w="200" w:type="dxa"/>
              <w:left w:w="200" w:type="dxa"/>
              <w:bottom w:w="200" w:type="dxa"/>
              <w:right w:w="200" w:type="dxa"/>
            </w:tcMar>
          </w:tcPr>
          <w:p w14:paraId="580382ED" w14:textId="77777777" w:rsidR="00A87EBE" w:rsidRDefault="0093696C">
            <w:pPr>
              <w:jc w:val="center"/>
            </w:pPr>
            <w:r>
              <w:rPr>
                <w:noProof/>
              </w:rPr>
              <w:drawing>
                <wp:inline distT="0" distB="0" distL="114300" distR="114300" wp14:anchorId="5803836C" wp14:editId="5803836D">
                  <wp:extent cx="5340350" cy="2755900"/>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340350" cy="2755900"/>
                          </a:xfrm>
                          <a:prstGeom prst="rect">
                            <a:avLst/>
                          </a:prstGeom>
                          <a:noFill/>
                          <a:ln>
                            <a:noFill/>
                          </a:ln>
                        </pic:spPr>
                      </pic:pic>
                    </a:graphicData>
                  </a:graphic>
                </wp:inline>
              </w:drawing>
            </w:r>
            <w:r>
              <w:rPr>
                <w:rFonts w:eastAsia="Times New Roman"/>
                <w:i/>
                <w:iCs/>
                <w:color w:val="888888"/>
                <w:sz w:val="22"/>
              </w:rPr>
              <w:t xml:space="preserve">[ </w:t>
            </w:r>
          </w:p>
        </w:tc>
      </w:tr>
    </w:tbl>
    <w:p w14:paraId="580382EF" w14:textId="77777777" w:rsidR="00A87EBE" w:rsidRDefault="0093696C">
      <w:pPr>
        <w:spacing w:before="60" w:after="120"/>
        <w:jc w:val="center"/>
      </w:pPr>
      <w:r>
        <w:rPr>
          <w:rFonts w:eastAsia="Times New Roman"/>
          <w:i/>
          <w:iCs/>
          <w:color w:val="555555"/>
          <w:sz w:val="20"/>
          <w:szCs w:val="20"/>
        </w:rPr>
        <w:t>Figure 1: Classification Report — Logistic Regression Intent Classifier on 300-Question Test Set</w:t>
      </w:r>
    </w:p>
    <w:p w14:paraId="580382F1" w14:textId="77777777" w:rsidR="00A87EBE" w:rsidRDefault="0093696C">
      <w:pPr>
        <w:spacing w:before="240" w:after="100"/>
      </w:pPr>
      <w:proofErr w:type="gramStart"/>
      <w:r>
        <w:rPr>
          <w:rFonts w:eastAsia="Times New Roman"/>
          <w:b/>
          <w:bCs/>
          <w:color w:val="000000"/>
          <w:sz w:val="28"/>
          <w:szCs w:val="28"/>
        </w:rPr>
        <w:lastRenderedPageBreak/>
        <w:t>5.3  Confusion</w:t>
      </w:r>
      <w:proofErr w:type="gramEnd"/>
      <w:r>
        <w:rPr>
          <w:rFonts w:eastAsia="Times New Roman"/>
          <w:b/>
          <w:bCs/>
          <w:color w:val="000000"/>
          <w:sz w:val="28"/>
          <w:szCs w:val="28"/>
        </w:rPr>
        <w:t xml:space="preserve"> Matrix</w:t>
      </w:r>
    </w:p>
    <w:p w14:paraId="6CA9696C" w14:textId="77777777" w:rsidR="008837CC" w:rsidRDefault="008837CC">
      <w:pPr>
        <w:spacing w:before="120" w:after="120" w:line="360" w:lineRule="auto"/>
        <w:jc w:val="both"/>
        <w:rPr>
          <w:rFonts w:eastAsia="Times New Roman"/>
          <w:color w:val="000000"/>
          <w:sz w:val="24"/>
          <w:szCs w:val="24"/>
        </w:rPr>
      </w:pPr>
    </w:p>
    <w:p w14:paraId="580382F2" w14:textId="1E959CB4" w:rsidR="00A87EBE" w:rsidRDefault="0093696C">
      <w:pPr>
        <w:spacing w:before="120" w:after="120" w:line="360" w:lineRule="auto"/>
        <w:jc w:val="both"/>
        <w:rPr>
          <w:rFonts w:eastAsia="Times New Roman"/>
          <w:color w:val="000000"/>
          <w:sz w:val="24"/>
          <w:szCs w:val="24"/>
        </w:rPr>
      </w:pPr>
      <w:r>
        <w:rPr>
          <w:rFonts w:eastAsia="Times New Roman"/>
          <w:color w:val="000000"/>
          <w:sz w:val="24"/>
          <w:szCs w:val="24"/>
        </w:rPr>
        <w:t xml:space="preserve">The confusion matrix below shows predicted labels (columns) versus actual labels (rows) for all 300 external test questions. The strong diagonal confirms that the vast majority of questions were correctly classified. The small number of off-diagonal values occur primarily at the boundary between </w:t>
      </w:r>
      <w:proofErr w:type="spellStart"/>
      <w:r>
        <w:rPr>
          <w:rFonts w:eastAsia="Times New Roman"/>
          <w:color w:val="000000"/>
          <w:sz w:val="24"/>
          <w:szCs w:val="24"/>
        </w:rPr>
        <w:t>database_query</w:t>
      </w:r>
      <w:proofErr w:type="spellEnd"/>
      <w:r>
        <w:rPr>
          <w:rFonts w:eastAsia="Times New Roman"/>
          <w:color w:val="000000"/>
          <w:sz w:val="24"/>
          <w:szCs w:val="24"/>
        </w:rPr>
        <w:t xml:space="preserve"> a</w:t>
      </w:r>
      <w:r>
        <w:rPr>
          <w:rFonts w:eastAsia="Times New Roman"/>
          <w:color w:val="000000"/>
          <w:sz w:val="24"/>
          <w:szCs w:val="24"/>
        </w:rPr>
        <w:t xml:space="preserve">nd </w:t>
      </w:r>
      <w:proofErr w:type="spellStart"/>
      <w:r>
        <w:rPr>
          <w:rFonts w:eastAsia="Times New Roman"/>
          <w:color w:val="000000"/>
          <w:sz w:val="24"/>
          <w:szCs w:val="24"/>
        </w:rPr>
        <w:t>platform_query</w:t>
      </w:r>
      <w:proofErr w:type="spellEnd"/>
      <w:r>
        <w:rPr>
          <w:rFonts w:eastAsia="Times New Roman"/>
          <w:color w:val="000000"/>
          <w:sz w:val="24"/>
          <w:szCs w:val="24"/>
        </w:rPr>
        <w:t>, which share NPCYF-specific vocabulary.</w:t>
      </w:r>
    </w:p>
    <w:p w14:paraId="3AB86EBB" w14:textId="77777777" w:rsidR="008837CC" w:rsidRDefault="008837CC">
      <w:pPr>
        <w:spacing w:before="120" w:after="120" w:line="360" w:lineRule="auto"/>
        <w:jc w:val="both"/>
        <w:rPr>
          <w:rFonts w:eastAsia="Times New Roman"/>
          <w:color w:val="000000"/>
          <w:sz w:val="24"/>
          <w:szCs w:val="24"/>
        </w:rPr>
      </w:pPr>
    </w:p>
    <w:p w14:paraId="580382F3" w14:textId="5D1A1423" w:rsidR="00A87EBE" w:rsidRDefault="003A0977" w:rsidP="005D7683">
      <w:pPr>
        <w:spacing w:before="80" w:after="80"/>
        <w:jc w:val="center"/>
      </w:pPr>
      <w:r>
        <w:rPr>
          <w:noProof/>
        </w:rPr>
        <w:drawing>
          <wp:inline distT="0" distB="0" distL="0" distR="0" wp14:anchorId="4C837248" wp14:editId="5AC5C3D7">
            <wp:extent cx="4099560" cy="2873829"/>
            <wp:effectExtent l="0" t="0" r="0" b="3175"/>
            <wp:docPr id="210551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7890" name="Picture 21055178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03538" cy="2876617"/>
                    </a:xfrm>
                    <a:prstGeom prst="rect">
                      <a:avLst/>
                    </a:prstGeom>
                  </pic:spPr>
                </pic:pic>
              </a:graphicData>
            </a:graphic>
          </wp:inline>
        </w:drawing>
      </w:r>
    </w:p>
    <w:p w14:paraId="5E587D08" w14:textId="77777777" w:rsidR="005D7683" w:rsidRDefault="005D7683" w:rsidP="003A0977">
      <w:pPr>
        <w:spacing w:before="60" w:after="120"/>
        <w:rPr>
          <w:rFonts w:eastAsia="Times New Roman"/>
          <w:i/>
          <w:iCs/>
          <w:color w:val="555555"/>
          <w:sz w:val="20"/>
          <w:szCs w:val="20"/>
        </w:rPr>
      </w:pPr>
    </w:p>
    <w:p w14:paraId="580382F6" w14:textId="1B49A25F" w:rsidR="00A87EBE" w:rsidRDefault="005D7683" w:rsidP="003A0977">
      <w:pPr>
        <w:spacing w:before="60" w:after="120"/>
      </w:pPr>
      <w:r>
        <w:rPr>
          <w:rFonts w:eastAsia="Times New Roman"/>
          <w:i/>
          <w:iCs/>
          <w:color w:val="555555"/>
          <w:sz w:val="20"/>
          <w:szCs w:val="20"/>
        </w:rPr>
        <w:t xml:space="preserve">              </w:t>
      </w:r>
      <w:r w:rsidR="003A0977">
        <w:rPr>
          <w:rFonts w:eastAsia="Times New Roman"/>
          <w:i/>
          <w:iCs/>
          <w:color w:val="555555"/>
          <w:sz w:val="20"/>
          <w:szCs w:val="20"/>
        </w:rPr>
        <w:t>Figure 2: Confusion Matrix — Logistic Regression Intent Classifier (External Test Set, 300 Samples</w:t>
      </w:r>
    </w:p>
    <w:p w14:paraId="2C097AB0" w14:textId="77777777" w:rsidR="005D7683" w:rsidRDefault="005D7683">
      <w:pPr>
        <w:spacing w:before="240" w:after="100"/>
        <w:rPr>
          <w:rFonts w:eastAsia="Times New Roman"/>
          <w:b/>
          <w:bCs/>
          <w:color w:val="000000"/>
          <w:sz w:val="28"/>
          <w:szCs w:val="28"/>
        </w:rPr>
      </w:pPr>
    </w:p>
    <w:p w14:paraId="58038315" w14:textId="68423E76" w:rsidR="00A87EBE" w:rsidRDefault="006F1517">
      <w:pPr>
        <w:spacing w:before="80" w:after="80"/>
      </w:pPr>
      <w:r>
        <w:rPr>
          <w:noProof/>
        </w:rPr>
        <w:drawing>
          <wp:inline distT="0" distB="0" distL="0" distR="0" wp14:anchorId="50631899" wp14:editId="0F2F671B">
            <wp:extent cx="5943600" cy="1852930"/>
            <wp:effectExtent l="0" t="0" r="0" b="0"/>
            <wp:docPr id="133710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01920" name=""/>
                    <pic:cNvPicPr/>
                  </pic:nvPicPr>
                  <pic:blipFill>
                    <a:blip r:embed="rId7"/>
                    <a:stretch>
                      <a:fillRect/>
                    </a:stretch>
                  </pic:blipFill>
                  <pic:spPr>
                    <a:xfrm>
                      <a:off x="0" y="0"/>
                      <a:ext cx="5943600" cy="1852930"/>
                    </a:xfrm>
                    <a:prstGeom prst="rect">
                      <a:avLst/>
                    </a:prstGeom>
                  </pic:spPr>
                </pic:pic>
              </a:graphicData>
            </a:graphic>
          </wp:inline>
        </w:drawing>
      </w:r>
    </w:p>
    <w:p w14:paraId="43BB9D86" w14:textId="77777777" w:rsidR="007566F6" w:rsidRDefault="007566F6">
      <w:pPr>
        <w:spacing w:before="240" w:after="100"/>
        <w:rPr>
          <w:rFonts w:eastAsia="Times New Roman"/>
          <w:b/>
          <w:bCs/>
          <w:color w:val="000000"/>
          <w:sz w:val="28"/>
          <w:szCs w:val="28"/>
        </w:rPr>
      </w:pPr>
    </w:p>
    <w:p w14:paraId="2E8590C6" w14:textId="61072055" w:rsidR="007566F6" w:rsidRDefault="007566F6">
      <w:pPr>
        <w:spacing w:before="240" w:after="100"/>
        <w:rPr>
          <w:rFonts w:eastAsia="Times New Roman"/>
          <w:b/>
          <w:bCs/>
          <w:color w:val="000000"/>
          <w:sz w:val="28"/>
          <w:szCs w:val="28"/>
        </w:rPr>
      </w:pPr>
    </w:p>
    <w:p w14:paraId="58ABB937" w14:textId="77777777" w:rsidR="007566F6" w:rsidRDefault="007566F6">
      <w:pPr>
        <w:spacing w:before="240" w:after="100"/>
        <w:rPr>
          <w:rFonts w:eastAsia="Times New Roman"/>
          <w:b/>
          <w:bCs/>
          <w:color w:val="000000"/>
          <w:sz w:val="28"/>
          <w:szCs w:val="28"/>
        </w:rPr>
      </w:pPr>
    </w:p>
    <w:p w14:paraId="02D96CBF" w14:textId="77777777" w:rsidR="007566F6" w:rsidRDefault="007566F6">
      <w:pPr>
        <w:spacing w:before="240" w:after="100"/>
        <w:rPr>
          <w:rFonts w:eastAsia="Times New Roman"/>
          <w:b/>
          <w:bCs/>
          <w:color w:val="000000"/>
          <w:sz w:val="28"/>
          <w:szCs w:val="28"/>
        </w:rPr>
      </w:pPr>
    </w:p>
    <w:p w14:paraId="58038316" w14:textId="49BCA81A" w:rsidR="00A87EBE" w:rsidRDefault="0093696C">
      <w:pPr>
        <w:spacing w:before="240" w:after="100"/>
      </w:pPr>
      <w:proofErr w:type="gramStart"/>
      <w:r>
        <w:rPr>
          <w:rFonts w:eastAsia="Times New Roman"/>
          <w:b/>
          <w:bCs/>
          <w:color w:val="000000"/>
          <w:sz w:val="28"/>
          <w:szCs w:val="28"/>
        </w:rPr>
        <w:t>5.</w:t>
      </w:r>
      <w:r w:rsidR="002B2A2C">
        <w:rPr>
          <w:rFonts w:eastAsia="Times New Roman"/>
          <w:b/>
          <w:bCs/>
          <w:color w:val="000000"/>
          <w:sz w:val="28"/>
          <w:szCs w:val="28"/>
        </w:rPr>
        <w:t>4</w:t>
      </w:r>
      <w:r>
        <w:rPr>
          <w:rFonts w:eastAsia="Times New Roman"/>
          <w:b/>
          <w:bCs/>
          <w:color w:val="000000"/>
          <w:sz w:val="28"/>
          <w:szCs w:val="28"/>
        </w:rPr>
        <w:t xml:space="preserve">  Manual</w:t>
      </w:r>
      <w:proofErr w:type="gramEnd"/>
      <w:r>
        <w:rPr>
          <w:rFonts w:eastAsia="Times New Roman"/>
          <w:b/>
          <w:bCs/>
          <w:color w:val="000000"/>
          <w:sz w:val="28"/>
          <w:szCs w:val="28"/>
        </w:rPr>
        <w:t xml:space="preserve"> Prediction Testing</w:t>
      </w:r>
    </w:p>
    <w:p w14:paraId="58038317" w14:textId="77777777" w:rsidR="00A87EBE" w:rsidRDefault="0093696C">
      <w:pPr>
        <w:spacing w:before="120" w:after="120" w:line="360" w:lineRule="auto"/>
        <w:jc w:val="both"/>
      </w:pPr>
      <w:r>
        <w:rPr>
          <w:rFonts w:eastAsia="Times New Roman"/>
          <w:color w:val="000000"/>
          <w:sz w:val="24"/>
          <w:szCs w:val="24"/>
        </w:rPr>
        <w:t xml:space="preserve">The saved model was tested interactively with individual sentences to verify real-world </w:t>
      </w:r>
      <w:proofErr w:type="spellStart"/>
      <w:r>
        <w:rPr>
          <w:rFonts w:eastAsia="Times New Roman"/>
          <w:color w:val="000000"/>
          <w:sz w:val="24"/>
          <w:szCs w:val="24"/>
        </w:rPr>
        <w:t>behaviour</w:t>
      </w:r>
      <w:proofErr w:type="spellEnd"/>
      <w:r>
        <w:rPr>
          <w:rFonts w:eastAsia="Times New Roman"/>
          <w:color w:val="000000"/>
          <w:sz w:val="24"/>
          <w:szCs w:val="24"/>
        </w:rPr>
        <w:t>. The results are shown below:</w:t>
      </w:r>
    </w:p>
    <w:p w14:paraId="58038318" w14:textId="77777777" w:rsidR="00A87EBE" w:rsidRDefault="00A87EBE">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6"/>
        <w:gridCol w:w="2294"/>
      </w:tblGrid>
      <w:tr w:rsidR="00A87EBE" w14:paraId="5803831B" w14:textId="77777777">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319" w14:textId="77777777" w:rsidR="00A87EBE" w:rsidRDefault="0093696C">
            <w:pPr>
              <w:jc w:val="center"/>
            </w:pPr>
            <w:r>
              <w:rPr>
                <w:rFonts w:eastAsia="Times New Roman"/>
                <w:b/>
                <w:bCs/>
                <w:color w:val="FFFFFF"/>
                <w:sz w:val="22"/>
              </w:rPr>
              <w:t>Question</w:t>
            </w:r>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31A" w14:textId="77777777" w:rsidR="00A87EBE" w:rsidRDefault="0093696C">
            <w:pPr>
              <w:jc w:val="center"/>
            </w:pPr>
            <w:r>
              <w:rPr>
                <w:rFonts w:eastAsia="Times New Roman"/>
                <w:b/>
                <w:bCs/>
                <w:color w:val="FFFFFF"/>
                <w:sz w:val="22"/>
              </w:rPr>
              <w:t>Predicted Label</w:t>
            </w:r>
          </w:p>
        </w:tc>
      </w:tr>
      <w:tr w:rsidR="00A87EBE" w14:paraId="5803831E"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1C" w14:textId="77777777" w:rsidR="00A87EBE" w:rsidRDefault="0093696C">
            <w:pPr>
              <w:jc w:val="center"/>
            </w:pPr>
            <w:r>
              <w:rPr>
                <w:rFonts w:eastAsia="Times New Roman"/>
                <w:color w:val="000000"/>
                <w:sz w:val="22"/>
              </w:rPr>
              <w:t>List all crops ordered by creation date</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1D" w14:textId="77777777" w:rsidR="00A87EBE" w:rsidRDefault="0093696C">
            <w:pPr>
              <w:jc w:val="center"/>
            </w:pPr>
            <w:proofErr w:type="spellStart"/>
            <w:r>
              <w:rPr>
                <w:rFonts w:eastAsia="Times New Roman"/>
                <w:color w:val="000000"/>
                <w:sz w:val="22"/>
              </w:rPr>
              <w:t>database_query</w:t>
            </w:r>
            <w:proofErr w:type="spellEnd"/>
          </w:p>
        </w:tc>
      </w:tr>
      <w:tr w:rsidR="00A87EBE" w14:paraId="58038321"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1F" w14:textId="77777777" w:rsidR="00A87EBE" w:rsidRDefault="0093696C">
            <w:pPr>
              <w:jc w:val="center"/>
            </w:pPr>
            <w:r>
              <w:rPr>
                <w:rFonts w:eastAsia="Times New Roman"/>
                <w:color w:val="000000"/>
                <w:sz w:val="22"/>
              </w:rPr>
              <w:t xml:space="preserve">How many </w:t>
            </w:r>
            <w:proofErr w:type="gramStart"/>
            <w:r>
              <w:rPr>
                <w:rFonts w:eastAsia="Times New Roman"/>
                <w:color w:val="000000"/>
                <w:sz w:val="22"/>
              </w:rPr>
              <w:t>forecast</w:t>
            </w:r>
            <w:proofErr w:type="gramEnd"/>
            <w:r>
              <w:rPr>
                <w:rFonts w:eastAsia="Times New Roman"/>
                <w:color w:val="000000"/>
                <w:sz w:val="22"/>
              </w:rPr>
              <w:t xml:space="preserve"> runs failed last month?</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20" w14:textId="77777777" w:rsidR="00A87EBE" w:rsidRDefault="0093696C">
            <w:pPr>
              <w:jc w:val="center"/>
            </w:pPr>
            <w:proofErr w:type="spellStart"/>
            <w:r>
              <w:rPr>
                <w:rFonts w:eastAsia="Times New Roman"/>
                <w:color w:val="000000"/>
                <w:sz w:val="22"/>
              </w:rPr>
              <w:t>database_query</w:t>
            </w:r>
            <w:proofErr w:type="spellEnd"/>
          </w:p>
        </w:tc>
      </w:tr>
      <w:tr w:rsidR="00A87EBE" w14:paraId="58038324"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22" w14:textId="77777777" w:rsidR="00A87EBE" w:rsidRDefault="0093696C">
            <w:pPr>
              <w:jc w:val="center"/>
            </w:pPr>
            <w:r>
              <w:rPr>
                <w:rFonts w:eastAsia="Times New Roman"/>
                <w:color w:val="000000"/>
                <w:sz w:val="22"/>
              </w:rPr>
              <w:t>Get reservoir records where level is 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23" w14:textId="77777777" w:rsidR="00A87EBE" w:rsidRDefault="0093696C">
            <w:pPr>
              <w:jc w:val="center"/>
            </w:pPr>
            <w:proofErr w:type="spellStart"/>
            <w:r>
              <w:rPr>
                <w:rFonts w:eastAsia="Times New Roman"/>
                <w:color w:val="000000"/>
                <w:sz w:val="22"/>
              </w:rPr>
              <w:t>database_query</w:t>
            </w:r>
            <w:proofErr w:type="spellEnd"/>
          </w:p>
        </w:tc>
      </w:tr>
      <w:tr w:rsidR="00A87EBE" w14:paraId="58038327"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25" w14:textId="77777777" w:rsidR="00A87EBE" w:rsidRDefault="0093696C">
            <w:pPr>
              <w:jc w:val="center"/>
            </w:pPr>
            <w:r>
              <w:rPr>
                <w:rFonts w:eastAsia="Times New Roman"/>
                <w:color w:val="000000"/>
                <w:sz w:val="22"/>
              </w:rPr>
              <w:t>How do I navigate to the Feature Engineering module?</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26" w14:textId="77777777" w:rsidR="00A87EBE" w:rsidRDefault="0093696C">
            <w:pPr>
              <w:jc w:val="center"/>
            </w:pPr>
            <w:proofErr w:type="spellStart"/>
            <w:r>
              <w:rPr>
                <w:rFonts w:eastAsia="Times New Roman"/>
                <w:color w:val="000000"/>
                <w:sz w:val="22"/>
              </w:rPr>
              <w:t>platform_query</w:t>
            </w:r>
            <w:proofErr w:type="spellEnd"/>
          </w:p>
        </w:tc>
      </w:tr>
      <w:tr w:rsidR="00A87EBE" w14:paraId="5803832A"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28" w14:textId="77777777" w:rsidR="00A87EBE" w:rsidRDefault="0093696C">
            <w:pPr>
              <w:jc w:val="center"/>
            </w:pPr>
            <w:r>
              <w:rPr>
                <w:rFonts w:eastAsia="Times New Roman"/>
                <w:color w:val="000000"/>
                <w:sz w:val="22"/>
              </w:rPr>
              <w:t>What is the Quick Glance section on the dashboard?</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29" w14:textId="77777777" w:rsidR="00A87EBE" w:rsidRDefault="0093696C">
            <w:pPr>
              <w:jc w:val="center"/>
            </w:pPr>
            <w:proofErr w:type="spellStart"/>
            <w:r>
              <w:rPr>
                <w:rFonts w:eastAsia="Times New Roman"/>
                <w:color w:val="000000"/>
                <w:sz w:val="22"/>
              </w:rPr>
              <w:t>platform_query</w:t>
            </w:r>
            <w:proofErr w:type="spellEnd"/>
          </w:p>
        </w:tc>
      </w:tr>
      <w:tr w:rsidR="00A87EBE" w14:paraId="5803832D"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2B" w14:textId="77777777" w:rsidR="00A87EBE" w:rsidRDefault="0093696C">
            <w:pPr>
              <w:jc w:val="center"/>
            </w:pPr>
            <w:r>
              <w:rPr>
                <w:rFonts w:eastAsia="Times New Roman"/>
                <w:color w:val="000000"/>
                <w:sz w:val="22"/>
              </w:rPr>
              <w:t>What is a Forecast Configuration?</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2C" w14:textId="77777777" w:rsidR="00A87EBE" w:rsidRDefault="0093696C">
            <w:pPr>
              <w:jc w:val="center"/>
            </w:pPr>
            <w:proofErr w:type="spellStart"/>
            <w:r>
              <w:rPr>
                <w:rFonts w:eastAsia="Times New Roman"/>
                <w:color w:val="000000"/>
                <w:sz w:val="22"/>
              </w:rPr>
              <w:t>platform_query</w:t>
            </w:r>
            <w:proofErr w:type="spellEnd"/>
          </w:p>
        </w:tc>
      </w:tr>
      <w:tr w:rsidR="00A87EBE" w14:paraId="58038330"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2E" w14:textId="77777777" w:rsidR="00A87EBE" w:rsidRDefault="0093696C">
            <w:pPr>
              <w:jc w:val="center"/>
            </w:pPr>
            <w:r>
              <w:rPr>
                <w:rFonts w:eastAsia="Times New Roman"/>
                <w:color w:val="000000"/>
                <w:sz w:val="22"/>
              </w:rPr>
              <w:t>What is the theory of natural selection?</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2F" w14:textId="77777777" w:rsidR="00A87EBE" w:rsidRDefault="0093696C">
            <w:pPr>
              <w:jc w:val="center"/>
            </w:pPr>
            <w:proofErr w:type="spellStart"/>
            <w:r>
              <w:rPr>
                <w:rFonts w:eastAsia="Times New Roman"/>
                <w:color w:val="000000"/>
                <w:sz w:val="22"/>
              </w:rPr>
              <w:t>general_query</w:t>
            </w:r>
            <w:proofErr w:type="spellEnd"/>
          </w:p>
        </w:tc>
      </w:tr>
      <w:tr w:rsidR="00A87EBE" w14:paraId="58038333"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31" w14:textId="77777777" w:rsidR="00A87EBE" w:rsidRDefault="0093696C">
            <w:pPr>
              <w:jc w:val="center"/>
            </w:pPr>
            <w:r>
              <w:rPr>
                <w:rFonts w:eastAsia="Times New Roman"/>
                <w:color w:val="000000"/>
                <w:sz w:val="22"/>
              </w:rPr>
              <w:t>Who invented the telephone?</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32" w14:textId="77777777" w:rsidR="00A87EBE" w:rsidRDefault="0093696C">
            <w:pPr>
              <w:jc w:val="center"/>
            </w:pPr>
            <w:proofErr w:type="spellStart"/>
            <w:r>
              <w:rPr>
                <w:rFonts w:eastAsia="Times New Roman"/>
                <w:color w:val="000000"/>
                <w:sz w:val="22"/>
              </w:rPr>
              <w:t>general_query</w:t>
            </w:r>
            <w:proofErr w:type="spellEnd"/>
          </w:p>
        </w:tc>
      </w:tr>
      <w:tr w:rsidR="00A87EBE" w14:paraId="58038336"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34" w14:textId="77777777" w:rsidR="00A87EBE" w:rsidRDefault="0093696C">
            <w:pPr>
              <w:jc w:val="center"/>
            </w:pPr>
            <w:r>
              <w:rPr>
                <w:rFonts w:eastAsia="Times New Roman"/>
                <w:color w:val="000000"/>
                <w:sz w:val="22"/>
              </w:rPr>
              <w:t>What is gradient descent?</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35" w14:textId="77777777" w:rsidR="00A87EBE" w:rsidRDefault="0093696C">
            <w:pPr>
              <w:jc w:val="center"/>
            </w:pPr>
            <w:proofErr w:type="spellStart"/>
            <w:r>
              <w:rPr>
                <w:rFonts w:eastAsia="Times New Roman"/>
                <w:color w:val="000000"/>
                <w:sz w:val="22"/>
              </w:rPr>
              <w:t>general_query</w:t>
            </w:r>
            <w:proofErr w:type="spellEnd"/>
          </w:p>
        </w:tc>
      </w:tr>
    </w:tbl>
    <w:p w14:paraId="58038337" w14:textId="77777777" w:rsidR="00A87EBE" w:rsidRDefault="00A87EBE">
      <w:pPr>
        <w:spacing w:before="80" w:after="80"/>
      </w:pPr>
    </w:p>
    <w:p w14:paraId="58038338" w14:textId="77777777" w:rsidR="00A87EBE" w:rsidRPr="003E4AD1" w:rsidRDefault="00A87EBE">
      <w:pPr>
        <w:spacing w:before="80" w:after="80"/>
        <w:rPr>
          <w:sz w:val="28"/>
          <w:szCs w:val="28"/>
        </w:rPr>
      </w:pPr>
    </w:p>
    <w:p w14:paraId="08DE817E" w14:textId="77777777" w:rsidR="005E2ABE" w:rsidRDefault="005E2ABE" w:rsidP="003E4AD1">
      <w:pPr>
        <w:spacing w:before="80" w:after="80"/>
        <w:rPr>
          <w:b/>
          <w:bCs/>
          <w:sz w:val="28"/>
          <w:szCs w:val="28"/>
        </w:rPr>
      </w:pPr>
    </w:p>
    <w:p w14:paraId="7A186A24" w14:textId="5F77900F" w:rsidR="003E4AD1" w:rsidRPr="003E4AD1" w:rsidRDefault="003E4AD1" w:rsidP="003E4AD1">
      <w:pPr>
        <w:spacing w:before="80" w:after="80"/>
        <w:rPr>
          <w:b/>
          <w:bCs/>
          <w:sz w:val="28"/>
          <w:szCs w:val="28"/>
        </w:rPr>
      </w:pPr>
      <w:proofErr w:type="gramStart"/>
      <w:r w:rsidRPr="003E4AD1">
        <w:rPr>
          <w:b/>
          <w:bCs/>
          <w:sz w:val="28"/>
          <w:szCs w:val="28"/>
        </w:rPr>
        <w:t>5.6  SVM</w:t>
      </w:r>
      <w:proofErr w:type="gramEnd"/>
      <w:r w:rsidRPr="003E4AD1">
        <w:rPr>
          <w:b/>
          <w:bCs/>
          <w:sz w:val="28"/>
          <w:szCs w:val="28"/>
        </w:rPr>
        <w:t xml:space="preserve"> vs. Logistic Regression</w:t>
      </w:r>
    </w:p>
    <w:p w14:paraId="3F6D4EDF" w14:textId="77777777" w:rsidR="005E2ABE" w:rsidRDefault="005E2ABE" w:rsidP="003E4AD1">
      <w:pPr>
        <w:spacing w:before="80" w:after="80"/>
        <w:rPr>
          <w:sz w:val="28"/>
          <w:szCs w:val="28"/>
        </w:rPr>
      </w:pPr>
    </w:p>
    <w:p w14:paraId="15ACDB98" w14:textId="7450161D" w:rsidR="003E4AD1" w:rsidRPr="007566F6" w:rsidRDefault="003E4AD1" w:rsidP="003E4AD1">
      <w:pPr>
        <w:spacing w:before="80" w:after="80"/>
        <w:rPr>
          <w:sz w:val="24"/>
          <w:szCs w:val="24"/>
        </w:rPr>
      </w:pPr>
      <w:r w:rsidRPr="003E4AD1">
        <w:rPr>
          <w:sz w:val="24"/>
          <w:szCs w:val="24"/>
        </w:rPr>
        <w:t xml:space="preserve">The reference article uses Logistic Regression. The table below compares it with </w:t>
      </w:r>
      <w:proofErr w:type="spellStart"/>
      <w:r w:rsidRPr="003E4AD1">
        <w:rPr>
          <w:sz w:val="24"/>
          <w:szCs w:val="24"/>
        </w:rPr>
        <w:t>LinearSVC</w:t>
      </w:r>
      <w:proofErr w:type="spellEnd"/>
      <w:r w:rsidRPr="003E4AD1">
        <w:rPr>
          <w:sz w:val="24"/>
          <w:szCs w:val="24"/>
        </w:rPr>
        <w:t>, which was used in this project:</w:t>
      </w:r>
      <w:r w:rsidR="005E2ABE" w:rsidRPr="007566F6">
        <w:rPr>
          <w:sz w:val="24"/>
          <w:szCs w:val="24"/>
        </w:rPr>
        <w:t xml:space="preserve">  </w:t>
      </w:r>
    </w:p>
    <w:p w14:paraId="379B9518" w14:textId="77777777" w:rsidR="005E2ABE" w:rsidRDefault="005E2ABE" w:rsidP="003E4AD1">
      <w:pPr>
        <w:spacing w:before="80" w:after="80"/>
        <w:rPr>
          <w:sz w:val="28"/>
          <w:szCs w:val="28"/>
        </w:rPr>
      </w:pPr>
    </w:p>
    <w:p w14:paraId="10EEB51C" w14:textId="77777777" w:rsidR="005E2ABE" w:rsidRPr="003E4AD1" w:rsidRDefault="005E2ABE" w:rsidP="003E4AD1">
      <w:pPr>
        <w:spacing w:before="80" w:after="80"/>
        <w:rPr>
          <w:sz w:val="28"/>
          <w:szCs w:val="28"/>
        </w:rPr>
      </w:pP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7A69B5" w:rsidRPr="007A69B5" w14:paraId="4739DE95" w14:textId="77777777">
        <w:tc>
          <w:tcPr>
            <w:tcW w:w="2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07D37C92" w14:textId="77777777" w:rsidR="007A69B5" w:rsidRPr="007A69B5" w:rsidRDefault="007A69B5" w:rsidP="007A69B5">
            <w:pPr>
              <w:spacing w:before="80" w:after="80"/>
              <w:rPr>
                <w:sz w:val="28"/>
                <w:szCs w:val="28"/>
              </w:rPr>
            </w:pPr>
            <w:r w:rsidRPr="007A69B5">
              <w:rPr>
                <w:b/>
                <w:bCs/>
                <w:sz w:val="28"/>
                <w:szCs w:val="28"/>
              </w:rPr>
              <w:t>Point of comparison</w:t>
            </w:r>
          </w:p>
        </w:tc>
        <w:tc>
          <w:tcPr>
            <w:tcW w:w="2800" w:type="dxa"/>
            <w:tcBorders>
              <w:top w:val="single" w:sz="2" w:space="0" w:color="CCCCCC"/>
              <w:left w:val="nil"/>
              <w:bottom w:val="single" w:sz="2" w:space="0" w:color="CCCCCC"/>
              <w:right w:val="single" w:sz="2" w:space="0" w:color="CCCCCC"/>
            </w:tcBorders>
            <w:shd w:val="clear" w:color="auto" w:fill="2E75B6"/>
            <w:tcMar>
              <w:top w:w="80" w:type="dxa"/>
              <w:left w:w="120" w:type="dxa"/>
              <w:bottom w:w="80" w:type="dxa"/>
              <w:right w:w="120" w:type="dxa"/>
            </w:tcMar>
            <w:hideMark/>
          </w:tcPr>
          <w:p w14:paraId="575EACCD" w14:textId="77777777" w:rsidR="007A69B5" w:rsidRPr="007A69B5" w:rsidRDefault="007A69B5" w:rsidP="007A69B5">
            <w:pPr>
              <w:spacing w:before="80" w:after="80"/>
              <w:rPr>
                <w:sz w:val="28"/>
                <w:szCs w:val="28"/>
              </w:rPr>
            </w:pPr>
            <w:r w:rsidRPr="007A69B5">
              <w:rPr>
                <w:b/>
                <w:bCs/>
                <w:sz w:val="28"/>
                <w:szCs w:val="28"/>
              </w:rPr>
              <w:t>Reference Article (Logistic Regression)</w:t>
            </w:r>
          </w:p>
        </w:tc>
        <w:tc>
          <w:tcPr>
            <w:tcW w:w="4060" w:type="dxa"/>
            <w:tcBorders>
              <w:top w:val="single" w:sz="2" w:space="0" w:color="CCCCCC"/>
              <w:left w:val="nil"/>
              <w:bottom w:val="single" w:sz="2" w:space="0" w:color="CCCCCC"/>
              <w:right w:val="single" w:sz="2" w:space="0" w:color="CCCCCC"/>
            </w:tcBorders>
            <w:shd w:val="clear" w:color="auto" w:fill="2E75B6"/>
            <w:tcMar>
              <w:top w:w="80" w:type="dxa"/>
              <w:left w:w="120" w:type="dxa"/>
              <w:bottom w:w="80" w:type="dxa"/>
              <w:right w:w="120" w:type="dxa"/>
            </w:tcMar>
            <w:hideMark/>
          </w:tcPr>
          <w:p w14:paraId="6618246A" w14:textId="77777777" w:rsidR="007A69B5" w:rsidRPr="007A69B5" w:rsidRDefault="007A69B5" w:rsidP="007A69B5">
            <w:pPr>
              <w:spacing w:before="80" w:after="80"/>
              <w:rPr>
                <w:sz w:val="28"/>
                <w:szCs w:val="28"/>
              </w:rPr>
            </w:pPr>
            <w:r w:rsidRPr="007A69B5">
              <w:rPr>
                <w:b/>
                <w:bCs/>
                <w:sz w:val="28"/>
                <w:szCs w:val="28"/>
              </w:rPr>
              <w:t>This Project (</w:t>
            </w:r>
            <w:proofErr w:type="spellStart"/>
            <w:r w:rsidRPr="007A69B5">
              <w:rPr>
                <w:b/>
                <w:bCs/>
                <w:sz w:val="28"/>
                <w:szCs w:val="28"/>
              </w:rPr>
              <w:t>LinearSVC</w:t>
            </w:r>
            <w:proofErr w:type="spellEnd"/>
            <w:r w:rsidRPr="007A69B5">
              <w:rPr>
                <w:b/>
                <w:bCs/>
                <w:sz w:val="28"/>
                <w:szCs w:val="28"/>
              </w:rPr>
              <w:t>)</w:t>
            </w:r>
          </w:p>
        </w:tc>
      </w:tr>
      <w:tr w:rsidR="007A69B5" w:rsidRPr="007A69B5" w14:paraId="045B0E9F"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21CDF6F" w14:textId="77777777" w:rsidR="007A69B5" w:rsidRPr="007A69B5" w:rsidRDefault="007A69B5" w:rsidP="007A69B5">
            <w:pPr>
              <w:spacing w:before="80" w:after="80"/>
              <w:rPr>
                <w:sz w:val="24"/>
                <w:szCs w:val="24"/>
              </w:rPr>
            </w:pPr>
            <w:r w:rsidRPr="007A69B5">
              <w:rPr>
                <w:sz w:val="24"/>
                <w:szCs w:val="24"/>
              </w:rPr>
              <w:t>Classifier</w:t>
            </w:r>
          </w:p>
        </w:tc>
        <w:tc>
          <w:tcPr>
            <w:tcW w:w="2800" w:type="dxa"/>
            <w:tcBorders>
              <w:top w:val="single" w:sz="2" w:space="0" w:color="CCCCCC"/>
              <w:left w:val="nil"/>
              <w:bottom w:val="single" w:sz="2" w:space="0" w:color="CCCCCC"/>
              <w:right w:val="single" w:sz="2" w:space="0" w:color="CCCCCC"/>
            </w:tcBorders>
            <w:shd w:val="clear" w:color="auto" w:fill="EBF3FB"/>
            <w:tcMar>
              <w:top w:w="80" w:type="dxa"/>
              <w:left w:w="120" w:type="dxa"/>
              <w:bottom w:w="80" w:type="dxa"/>
              <w:right w:w="120" w:type="dxa"/>
            </w:tcMar>
            <w:hideMark/>
          </w:tcPr>
          <w:p w14:paraId="78B46EFA" w14:textId="77777777" w:rsidR="007A69B5" w:rsidRPr="007A69B5" w:rsidRDefault="007A69B5" w:rsidP="007A69B5">
            <w:pPr>
              <w:spacing w:before="80" w:after="80"/>
              <w:rPr>
                <w:sz w:val="24"/>
                <w:szCs w:val="24"/>
              </w:rPr>
            </w:pPr>
            <w:r w:rsidRPr="007A69B5">
              <w:rPr>
                <w:sz w:val="24"/>
                <w:szCs w:val="24"/>
              </w:rPr>
              <w:t>Logistic Regression</w:t>
            </w:r>
          </w:p>
        </w:tc>
        <w:tc>
          <w:tcPr>
            <w:tcW w:w="4060" w:type="dxa"/>
            <w:tcBorders>
              <w:top w:val="single" w:sz="2" w:space="0" w:color="CCCCCC"/>
              <w:left w:val="nil"/>
              <w:bottom w:val="single" w:sz="2" w:space="0" w:color="CCCCCC"/>
              <w:right w:val="single" w:sz="2" w:space="0" w:color="CCCCCC"/>
            </w:tcBorders>
            <w:shd w:val="clear" w:color="auto" w:fill="EBF3FB"/>
            <w:tcMar>
              <w:top w:w="80" w:type="dxa"/>
              <w:left w:w="120" w:type="dxa"/>
              <w:bottom w:w="80" w:type="dxa"/>
              <w:right w:w="120" w:type="dxa"/>
            </w:tcMar>
            <w:hideMark/>
          </w:tcPr>
          <w:p w14:paraId="3D125BDD" w14:textId="77777777" w:rsidR="007A69B5" w:rsidRPr="007A69B5" w:rsidRDefault="007A69B5" w:rsidP="007A69B5">
            <w:pPr>
              <w:spacing w:before="80" w:after="80"/>
              <w:rPr>
                <w:sz w:val="24"/>
                <w:szCs w:val="24"/>
              </w:rPr>
            </w:pPr>
            <w:proofErr w:type="spellStart"/>
            <w:r w:rsidRPr="007A69B5">
              <w:rPr>
                <w:sz w:val="24"/>
                <w:szCs w:val="24"/>
              </w:rPr>
              <w:t>LinearSVC</w:t>
            </w:r>
            <w:proofErr w:type="spellEnd"/>
            <w:r w:rsidRPr="007A69B5">
              <w:rPr>
                <w:sz w:val="24"/>
                <w:szCs w:val="24"/>
              </w:rPr>
              <w:t xml:space="preserve"> (C=1.0)</w:t>
            </w:r>
          </w:p>
        </w:tc>
      </w:tr>
      <w:tr w:rsidR="007A69B5" w:rsidRPr="007A69B5" w14:paraId="595720B9"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4C9B5E" w14:textId="77777777" w:rsidR="007A69B5" w:rsidRPr="007A69B5" w:rsidRDefault="007A69B5" w:rsidP="007A69B5">
            <w:pPr>
              <w:spacing w:before="80" w:after="80"/>
              <w:rPr>
                <w:sz w:val="24"/>
                <w:szCs w:val="24"/>
              </w:rPr>
            </w:pPr>
            <w:r w:rsidRPr="007A69B5">
              <w:rPr>
                <w:sz w:val="24"/>
                <w:szCs w:val="24"/>
              </w:rPr>
              <w:lastRenderedPageBreak/>
              <w:t>How it learns</w:t>
            </w:r>
          </w:p>
        </w:tc>
        <w:tc>
          <w:tcPr>
            <w:tcW w:w="2800" w:type="dxa"/>
            <w:tcBorders>
              <w:top w:val="single" w:sz="2" w:space="0" w:color="CCCCCC"/>
              <w:left w:val="nil"/>
              <w:bottom w:val="single" w:sz="2" w:space="0" w:color="CCCCCC"/>
              <w:right w:val="single" w:sz="2" w:space="0" w:color="CCCCCC"/>
            </w:tcBorders>
            <w:shd w:val="clear" w:color="auto" w:fill="FFFFFF"/>
            <w:tcMar>
              <w:top w:w="80" w:type="dxa"/>
              <w:left w:w="120" w:type="dxa"/>
              <w:bottom w:w="80" w:type="dxa"/>
              <w:right w:w="120" w:type="dxa"/>
            </w:tcMar>
            <w:hideMark/>
          </w:tcPr>
          <w:p w14:paraId="79F12210" w14:textId="77777777" w:rsidR="007A69B5" w:rsidRPr="007A69B5" w:rsidRDefault="007A69B5" w:rsidP="007A69B5">
            <w:pPr>
              <w:spacing w:before="80" w:after="80"/>
              <w:rPr>
                <w:sz w:val="24"/>
                <w:szCs w:val="24"/>
              </w:rPr>
            </w:pPr>
            <w:proofErr w:type="spellStart"/>
            <w:r w:rsidRPr="007A69B5">
              <w:rPr>
                <w:sz w:val="24"/>
                <w:szCs w:val="24"/>
              </w:rPr>
              <w:t>Minimises</w:t>
            </w:r>
            <w:proofErr w:type="spellEnd"/>
            <w:r w:rsidRPr="007A69B5">
              <w:rPr>
                <w:sz w:val="24"/>
                <w:szCs w:val="24"/>
              </w:rPr>
              <w:t xml:space="preserve"> log loss</w:t>
            </w:r>
          </w:p>
        </w:tc>
        <w:tc>
          <w:tcPr>
            <w:tcW w:w="4060" w:type="dxa"/>
            <w:tcBorders>
              <w:top w:val="single" w:sz="2" w:space="0" w:color="CCCCCC"/>
              <w:left w:val="nil"/>
              <w:bottom w:val="single" w:sz="2" w:space="0" w:color="CCCCCC"/>
              <w:right w:val="single" w:sz="2" w:space="0" w:color="CCCCCC"/>
            </w:tcBorders>
            <w:shd w:val="clear" w:color="auto" w:fill="FFFFFF"/>
            <w:tcMar>
              <w:top w:w="80" w:type="dxa"/>
              <w:left w:w="120" w:type="dxa"/>
              <w:bottom w:w="80" w:type="dxa"/>
              <w:right w:w="120" w:type="dxa"/>
            </w:tcMar>
            <w:hideMark/>
          </w:tcPr>
          <w:p w14:paraId="32B4B381" w14:textId="77777777" w:rsidR="007A69B5" w:rsidRPr="007A69B5" w:rsidRDefault="007A69B5" w:rsidP="007A69B5">
            <w:pPr>
              <w:spacing w:before="80" w:after="80"/>
              <w:rPr>
                <w:sz w:val="24"/>
                <w:szCs w:val="24"/>
              </w:rPr>
            </w:pPr>
            <w:proofErr w:type="spellStart"/>
            <w:r w:rsidRPr="007A69B5">
              <w:rPr>
                <w:sz w:val="24"/>
                <w:szCs w:val="24"/>
              </w:rPr>
              <w:t>Maximises</w:t>
            </w:r>
            <w:proofErr w:type="spellEnd"/>
            <w:r w:rsidRPr="007A69B5">
              <w:rPr>
                <w:sz w:val="24"/>
                <w:szCs w:val="24"/>
              </w:rPr>
              <w:t xml:space="preserve"> margin between classes</w:t>
            </w:r>
          </w:p>
        </w:tc>
      </w:tr>
      <w:tr w:rsidR="007A69B5" w:rsidRPr="007A69B5" w14:paraId="57B9E334"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E8F3045" w14:textId="77777777" w:rsidR="007A69B5" w:rsidRPr="007A69B5" w:rsidRDefault="007A69B5" w:rsidP="007A69B5">
            <w:pPr>
              <w:spacing w:before="80" w:after="80"/>
              <w:rPr>
                <w:sz w:val="24"/>
                <w:szCs w:val="24"/>
              </w:rPr>
            </w:pPr>
            <w:r w:rsidRPr="007A69B5">
              <w:rPr>
                <w:sz w:val="24"/>
                <w:szCs w:val="24"/>
              </w:rPr>
              <w:t>Gives probability scores?</w:t>
            </w:r>
          </w:p>
        </w:tc>
        <w:tc>
          <w:tcPr>
            <w:tcW w:w="2800" w:type="dxa"/>
            <w:tcBorders>
              <w:top w:val="single" w:sz="2" w:space="0" w:color="CCCCCC"/>
              <w:left w:val="nil"/>
              <w:bottom w:val="single" w:sz="2" w:space="0" w:color="CCCCCC"/>
              <w:right w:val="single" w:sz="2" w:space="0" w:color="CCCCCC"/>
            </w:tcBorders>
            <w:shd w:val="clear" w:color="auto" w:fill="EBF3FB"/>
            <w:tcMar>
              <w:top w:w="80" w:type="dxa"/>
              <w:left w:w="120" w:type="dxa"/>
              <w:bottom w:w="80" w:type="dxa"/>
              <w:right w:w="120" w:type="dxa"/>
            </w:tcMar>
            <w:hideMark/>
          </w:tcPr>
          <w:p w14:paraId="563BC9D1" w14:textId="77777777" w:rsidR="007A69B5" w:rsidRPr="007A69B5" w:rsidRDefault="007A69B5" w:rsidP="007A69B5">
            <w:pPr>
              <w:spacing w:before="80" w:after="80"/>
              <w:rPr>
                <w:sz w:val="24"/>
                <w:szCs w:val="24"/>
              </w:rPr>
            </w:pPr>
            <w:r w:rsidRPr="007A69B5">
              <w:rPr>
                <w:sz w:val="24"/>
                <w:szCs w:val="24"/>
              </w:rPr>
              <w:t>Yes</w:t>
            </w:r>
          </w:p>
        </w:tc>
        <w:tc>
          <w:tcPr>
            <w:tcW w:w="4060" w:type="dxa"/>
            <w:tcBorders>
              <w:top w:val="single" w:sz="2" w:space="0" w:color="CCCCCC"/>
              <w:left w:val="nil"/>
              <w:bottom w:val="single" w:sz="2" w:space="0" w:color="CCCCCC"/>
              <w:right w:val="single" w:sz="2" w:space="0" w:color="CCCCCC"/>
            </w:tcBorders>
            <w:shd w:val="clear" w:color="auto" w:fill="EBF3FB"/>
            <w:tcMar>
              <w:top w:w="80" w:type="dxa"/>
              <w:left w:w="120" w:type="dxa"/>
              <w:bottom w:w="80" w:type="dxa"/>
              <w:right w:w="120" w:type="dxa"/>
            </w:tcMar>
            <w:hideMark/>
          </w:tcPr>
          <w:p w14:paraId="4EBA2F6A" w14:textId="77777777" w:rsidR="007A69B5" w:rsidRPr="007A69B5" w:rsidRDefault="007A69B5" w:rsidP="007A69B5">
            <w:pPr>
              <w:spacing w:before="80" w:after="80"/>
              <w:rPr>
                <w:sz w:val="24"/>
                <w:szCs w:val="24"/>
              </w:rPr>
            </w:pPr>
            <w:r w:rsidRPr="007A69B5">
              <w:rPr>
                <w:sz w:val="24"/>
                <w:szCs w:val="24"/>
              </w:rPr>
              <w:t>No — gives a decision score instead</w:t>
            </w:r>
          </w:p>
        </w:tc>
      </w:tr>
      <w:tr w:rsidR="007A69B5" w:rsidRPr="007A69B5" w14:paraId="4D925637"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4E18BC" w14:textId="77777777" w:rsidR="007A69B5" w:rsidRPr="007A69B5" w:rsidRDefault="007A69B5" w:rsidP="007A69B5">
            <w:pPr>
              <w:spacing w:before="80" w:after="80"/>
              <w:rPr>
                <w:sz w:val="24"/>
                <w:szCs w:val="24"/>
              </w:rPr>
            </w:pPr>
            <w:r w:rsidRPr="007A69B5">
              <w:rPr>
                <w:sz w:val="24"/>
                <w:szCs w:val="24"/>
              </w:rPr>
              <w:t>Feature pipeline</w:t>
            </w:r>
          </w:p>
        </w:tc>
        <w:tc>
          <w:tcPr>
            <w:tcW w:w="2800" w:type="dxa"/>
            <w:tcBorders>
              <w:top w:val="single" w:sz="2" w:space="0" w:color="CCCCCC"/>
              <w:left w:val="nil"/>
              <w:bottom w:val="single" w:sz="2" w:space="0" w:color="CCCCCC"/>
              <w:right w:val="single" w:sz="2" w:space="0" w:color="CCCCCC"/>
            </w:tcBorders>
            <w:shd w:val="clear" w:color="auto" w:fill="FFFFFF"/>
            <w:tcMar>
              <w:top w:w="80" w:type="dxa"/>
              <w:left w:w="120" w:type="dxa"/>
              <w:bottom w:w="80" w:type="dxa"/>
              <w:right w:w="120" w:type="dxa"/>
            </w:tcMar>
            <w:hideMark/>
          </w:tcPr>
          <w:p w14:paraId="7C17ABC6" w14:textId="77777777" w:rsidR="007A69B5" w:rsidRPr="007A69B5" w:rsidRDefault="007A69B5" w:rsidP="007A69B5">
            <w:pPr>
              <w:spacing w:before="80" w:after="80"/>
              <w:rPr>
                <w:sz w:val="24"/>
                <w:szCs w:val="24"/>
              </w:rPr>
            </w:pPr>
            <w:r w:rsidRPr="007A69B5">
              <w:rPr>
                <w:sz w:val="24"/>
                <w:szCs w:val="24"/>
              </w:rPr>
              <w:t>TF-IDF + Embeddings + Metadata</w:t>
            </w:r>
          </w:p>
        </w:tc>
        <w:tc>
          <w:tcPr>
            <w:tcW w:w="4060" w:type="dxa"/>
            <w:tcBorders>
              <w:top w:val="single" w:sz="2" w:space="0" w:color="CCCCCC"/>
              <w:left w:val="nil"/>
              <w:bottom w:val="single" w:sz="2" w:space="0" w:color="CCCCCC"/>
              <w:right w:val="single" w:sz="2" w:space="0" w:color="CCCCCC"/>
            </w:tcBorders>
            <w:shd w:val="clear" w:color="auto" w:fill="FFFFFF"/>
            <w:tcMar>
              <w:top w:w="80" w:type="dxa"/>
              <w:left w:w="120" w:type="dxa"/>
              <w:bottom w:w="80" w:type="dxa"/>
              <w:right w:w="120" w:type="dxa"/>
            </w:tcMar>
            <w:hideMark/>
          </w:tcPr>
          <w:p w14:paraId="3325D613" w14:textId="77777777" w:rsidR="007A69B5" w:rsidRPr="007A69B5" w:rsidRDefault="007A69B5" w:rsidP="007A69B5">
            <w:pPr>
              <w:spacing w:before="80" w:after="80"/>
              <w:rPr>
                <w:sz w:val="24"/>
                <w:szCs w:val="24"/>
              </w:rPr>
            </w:pPr>
            <w:r w:rsidRPr="007A69B5">
              <w:rPr>
                <w:sz w:val="24"/>
                <w:szCs w:val="24"/>
              </w:rPr>
              <w:t>TF-IDF + Embeddings + Metadata</w:t>
            </w:r>
          </w:p>
        </w:tc>
      </w:tr>
      <w:tr w:rsidR="007A69B5" w:rsidRPr="007A69B5" w14:paraId="7C951231"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202687B" w14:textId="77777777" w:rsidR="007A69B5" w:rsidRPr="007A69B5" w:rsidRDefault="007A69B5" w:rsidP="007A69B5">
            <w:pPr>
              <w:spacing w:before="80" w:after="80"/>
              <w:rPr>
                <w:sz w:val="24"/>
                <w:szCs w:val="24"/>
              </w:rPr>
            </w:pPr>
            <w:r w:rsidRPr="007A69B5">
              <w:rPr>
                <w:sz w:val="24"/>
                <w:szCs w:val="24"/>
              </w:rPr>
              <w:t>Accuracy on test set</w:t>
            </w:r>
          </w:p>
        </w:tc>
        <w:tc>
          <w:tcPr>
            <w:tcW w:w="2800" w:type="dxa"/>
            <w:tcBorders>
              <w:top w:val="single" w:sz="2" w:space="0" w:color="CCCCCC"/>
              <w:left w:val="nil"/>
              <w:bottom w:val="single" w:sz="2" w:space="0" w:color="CCCCCC"/>
              <w:right w:val="single" w:sz="2" w:space="0" w:color="CCCCCC"/>
            </w:tcBorders>
            <w:shd w:val="clear" w:color="auto" w:fill="EBF3FB"/>
            <w:tcMar>
              <w:top w:w="80" w:type="dxa"/>
              <w:left w:w="120" w:type="dxa"/>
              <w:bottom w:w="80" w:type="dxa"/>
              <w:right w:w="120" w:type="dxa"/>
            </w:tcMar>
            <w:hideMark/>
          </w:tcPr>
          <w:p w14:paraId="316EEAC3" w14:textId="35E32986" w:rsidR="007A69B5" w:rsidRPr="007A69B5" w:rsidRDefault="00430A0B" w:rsidP="007A69B5">
            <w:pPr>
              <w:spacing w:before="80" w:after="80"/>
              <w:rPr>
                <w:sz w:val="24"/>
                <w:szCs w:val="24"/>
              </w:rPr>
            </w:pPr>
            <w:r w:rsidRPr="002F71FB">
              <w:rPr>
                <w:sz w:val="24"/>
                <w:szCs w:val="24"/>
              </w:rPr>
              <w:t>98.33% on 300 questions</w:t>
            </w:r>
          </w:p>
        </w:tc>
        <w:tc>
          <w:tcPr>
            <w:tcW w:w="4060" w:type="dxa"/>
            <w:tcBorders>
              <w:top w:val="single" w:sz="2" w:space="0" w:color="CCCCCC"/>
              <w:left w:val="nil"/>
              <w:bottom w:val="single" w:sz="2" w:space="0" w:color="CCCCCC"/>
              <w:right w:val="single" w:sz="2" w:space="0" w:color="CCCCCC"/>
            </w:tcBorders>
            <w:shd w:val="clear" w:color="auto" w:fill="EBF3FB"/>
            <w:tcMar>
              <w:top w:w="80" w:type="dxa"/>
              <w:left w:w="120" w:type="dxa"/>
              <w:bottom w:w="80" w:type="dxa"/>
              <w:right w:w="120" w:type="dxa"/>
            </w:tcMar>
            <w:hideMark/>
          </w:tcPr>
          <w:p w14:paraId="0730F78A" w14:textId="77777777" w:rsidR="007A69B5" w:rsidRPr="007A69B5" w:rsidRDefault="007A69B5" w:rsidP="007A69B5">
            <w:pPr>
              <w:spacing w:before="80" w:after="80"/>
              <w:rPr>
                <w:sz w:val="24"/>
                <w:szCs w:val="24"/>
              </w:rPr>
            </w:pPr>
            <w:r w:rsidRPr="007A69B5">
              <w:rPr>
                <w:sz w:val="24"/>
                <w:szCs w:val="24"/>
              </w:rPr>
              <w:t>100% on 300 questions</w:t>
            </w:r>
          </w:p>
        </w:tc>
      </w:tr>
    </w:tbl>
    <w:p w14:paraId="49083B23" w14:textId="77777777" w:rsidR="003E4AD1" w:rsidRDefault="003E4AD1">
      <w:pPr>
        <w:spacing w:before="80" w:after="80"/>
      </w:pPr>
    </w:p>
    <w:p w14:paraId="1341021E" w14:textId="77777777" w:rsidR="003E4AD1" w:rsidRDefault="003E4AD1">
      <w:pPr>
        <w:spacing w:before="80" w:after="80"/>
      </w:pPr>
    </w:p>
    <w:p w14:paraId="58038339" w14:textId="77777777" w:rsidR="00A87EBE" w:rsidRDefault="0093696C">
      <w:pPr>
        <w:spacing w:before="240" w:after="100"/>
      </w:pPr>
      <w:proofErr w:type="gramStart"/>
      <w:r>
        <w:rPr>
          <w:rFonts w:eastAsia="Times New Roman"/>
          <w:b/>
          <w:bCs/>
          <w:color w:val="000000"/>
          <w:sz w:val="28"/>
          <w:szCs w:val="28"/>
        </w:rPr>
        <w:t>5.6  Feature</w:t>
      </w:r>
      <w:proofErr w:type="gramEnd"/>
      <w:r>
        <w:rPr>
          <w:rFonts w:eastAsia="Times New Roman"/>
          <w:b/>
          <w:bCs/>
          <w:color w:val="000000"/>
          <w:sz w:val="28"/>
          <w:szCs w:val="28"/>
        </w:rPr>
        <w:t xml:space="preserve"> Contribution Analysis</w:t>
      </w:r>
    </w:p>
    <w:p w14:paraId="3C951A1B" w14:textId="6D299F9A" w:rsidR="005650BF" w:rsidRPr="000D36E7" w:rsidRDefault="0093696C">
      <w:pPr>
        <w:spacing w:before="120" w:after="120" w:line="360" w:lineRule="auto"/>
        <w:jc w:val="both"/>
        <w:rPr>
          <w:rFonts w:eastAsia="Times New Roman"/>
          <w:color w:val="000000"/>
          <w:sz w:val="24"/>
          <w:szCs w:val="24"/>
        </w:rPr>
      </w:pPr>
      <w:r>
        <w:rPr>
          <w:rFonts w:eastAsia="Times New Roman"/>
          <w:color w:val="000000"/>
          <w:sz w:val="24"/>
          <w:szCs w:val="24"/>
        </w:rPr>
        <w:t>The sentence embedding branch (all-MiniLM-L6-v2) contributed the strongest signal for distinguishing semantically similar queries. Single-word or short queries such as “What is NPCYF?” that carry minimal TF-IDF signal were handled correctly because the embedding captures domain context. The TF-IDF branch was effective for picking up domain-specific vocabulary such as “</w:t>
      </w:r>
      <w:proofErr w:type="spellStart"/>
      <w:r>
        <w:rPr>
          <w:rFonts w:eastAsia="Times New Roman"/>
          <w:color w:val="000000"/>
          <w:sz w:val="24"/>
          <w:szCs w:val="24"/>
        </w:rPr>
        <w:t>crop_id</w:t>
      </w:r>
      <w:proofErr w:type="spellEnd"/>
      <w:r>
        <w:rPr>
          <w:rFonts w:eastAsia="Times New Roman"/>
          <w:color w:val="000000"/>
          <w:sz w:val="24"/>
          <w:szCs w:val="24"/>
        </w:rPr>
        <w:t>”, “</w:t>
      </w:r>
      <w:proofErr w:type="spellStart"/>
      <w:r>
        <w:rPr>
          <w:rFonts w:eastAsia="Times New Roman"/>
          <w:color w:val="000000"/>
          <w:sz w:val="24"/>
          <w:szCs w:val="24"/>
        </w:rPr>
        <w:t>forecast_config</w:t>
      </w:r>
      <w:proofErr w:type="spellEnd"/>
      <w:r>
        <w:rPr>
          <w:rFonts w:eastAsia="Times New Roman"/>
          <w:color w:val="000000"/>
          <w:sz w:val="24"/>
          <w:szCs w:val="24"/>
        </w:rPr>
        <w:t>”, and “reservoir level”. The metadata features added structural signal that helped identify database queries, which tend to be longer and more technically phrased than general knowledge questions.</w:t>
      </w:r>
    </w:p>
    <w:p w14:paraId="5803833B" w14:textId="77777777" w:rsidR="00A87EBE" w:rsidRDefault="00A87EBE">
      <w:pPr>
        <w:spacing w:before="80" w:after="80"/>
      </w:pPr>
    </w:p>
    <w:p w14:paraId="5803833C" w14:textId="77777777" w:rsidR="00A87EBE" w:rsidRDefault="0093696C">
      <w:pPr>
        <w:spacing w:before="300" w:after="150"/>
      </w:pPr>
      <w:r>
        <w:rPr>
          <w:rFonts w:eastAsia="Times New Roman"/>
          <w:b/>
          <w:bCs/>
          <w:color w:val="000000"/>
          <w:sz w:val="40"/>
          <w:szCs w:val="40"/>
        </w:rPr>
        <w:t>6.  Conclusion</w:t>
      </w:r>
    </w:p>
    <w:p w14:paraId="5803833D" w14:textId="1BC86723" w:rsidR="00A87EBE" w:rsidRDefault="0093696C">
      <w:pPr>
        <w:spacing w:before="120" w:after="120" w:line="360" w:lineRule="auto"/>
        <w:jc w:val="both"/>
      </w:pPr>
      <w:r>
        <w:rPr>
          <w:rFonts w:eastAsia="Times New Roman"/>
          <w:color w:val="000000"/>
          <w:sz w:val="24"/>
          <w:szCs w:val="24"/>
        </w:rPr>
        <w:t>The intent classifier built during this internship successfully addresses the query routing problem for the NPCYF AI CoPilot. By combining three complementary feature types — TF-IDF for vocabulary patterns, sentence embeddings for semantic meaning, and text metadata for structural cues — into a single scikit-learn pipeline, the model achieves approximately 9</w:t>
      </w:r>
      <w:r>
        <w:rPr>
          <w:rFonts w:eastAsia="Times New Roman"/>
          <w:color w:val="000000"/>
          <w:sz w:val="24"/>
          <w:szCs w:val="24"/>
        </w:rPr>
        <w:t>8.33</w:t>
      </w:r>
      <w:r>
        <w:rPr>
          <w:rFonts w:eastAsia="Times New Roman"/>
          <w:color w:val="000000"/>
          <w:sz w:val="24"/>
          <w:szCs w:val="24"/>
        </w:rPr>
        <w:t xml:space="preserve">% accuracy across all three intent classes on an external test set of 300 domain-specific questions. The </w:t>
      </w:r>
      <w:proofErr w:type="spellStart"/>
      <w:r>
        <w:rPr>
          <w:rFonts w:eastAsia="Times New Roman"/>
          <w:color w:val="000000"/>
          <w:sz w:val="24"/>
          <w:szCs w:val="24"/>
        </w:rPr>
        <w:t>general_query</w:t>
      </w:r>
      <w:proofErr w:type="spellEnd"/>
      <w:r>
        <w:rPr>
          <w:rFonts w:eastAsia="Times New Roman"/>
          <w:color w:val="000000"/>
          <w:sz w:val="24"/>
          <w:szCs w:val="24"/>
        </w:rPr>
        <w:t xml:space="preserve"> class achieved the highest per-class accuracy of </w:t>
      </w:r>
      <w:r w:rsidR="00E47F1E">
        <w:rPr>
          <w:rFonts w:eastAsia="Times New Roman"/>
          <w:color w:val="000000"/>
          <w:sz w:val="24"/>
          <w:szCs w:val="24"/>
        </w:rPr>
        <w:t xml:space="preserve">100% </w:t>
      </w:r>
      <w:r>
        <w:rPr>
          <w:rFonts w:eastAsia="Times New Roman"/>
          <w:color w:val="000000"/>
          <w:sz w:val="24"/>
          <w:szCs w:val="24"/>
        </w:rPr>
        <w:t xml:space="preserve">confirming that general knowledge questions are well-separated from NPCYF-specific content. The </w:t>
      </w:r>
      <w:proofErr w:type="spellStart"/>
      <w:r>
        <w:rPr>
          <w:rFonts w:eastAsia="Times New Roman"/>
          <w:color w:val="000000"/>
          <w:sz w:val="24"/>
          <w:szCs w:val="24"/>
        </w:rPr>
        <w:t>database_query</w:t>
      </w:r>
      <w:proofErr w:type="spellEnd"/>
      <w:r>
        <w:rPr>
          <w:rFonts w:eastAsia="Times New Roman"/>
          <w:color w:val="000000"/>
          <w:sz w:val="24"/>
          <w:szCs w:val="24"/>
        </w:rPr>
        <w:t xml:space="preserve"> and </w:t>
      </w:r>
      <w:proofErr w:type="spellStart"/>
      <w:r>
        <w:rPr>
          <w:rFonts w:eastAsia="Times New Roman"/>
          <w:color w:val="000000"/>
          <w:sz w:val="24"/>
          <w:szCs w:val="24"/>
        </w:rPr>
        <w:t>platform_query</w:t>
      </w:r>
      <w:proofErr w:type="spellEnd"/>
      <w:r>
        <w:rPr>
          <w:rFonts w:eastAsia="Times New Roman"/>
          <w:color w:val="000000"/>
          <w:sz w:val="24"/>
          <w:szCs w:val="24"/>
        </w:rPr>
        <w:t xml:space="preserve"> </w:t>
      </w:r>
      <w:proofErr w:type="gramStart"/>
      <w:r>
        <w:rPr>
          <w:rFonts w:eastAsia="Times New Roman"/>
          <w:color w:val="000000"/>
          <w:sz w:val="24"/>
          <w:szCs w:val="24"/>
        </w:rPr>
        <w:t xml:space="preserve">classes </w:t>
      </w:r>
      <w:r>
        <w:rPr>
          <w:rFonts w:eastAsia="Times New Roman"/>
          <w:color w:val="000000"/>
          <w:sz w:val="24"/>
          <w:szCs w:val="24"/>
        </w:rPr>
        <w:t xml:space="preserve"> achieve</w:t>
      </w:r>
      <w:r>
        <w:rPr>
          <w:rFonts w:eastAsia="Times New Roman"/>
          <w:color w:val="000000"/>
          <w:sz w:val="24"/>
          <w:szCs w:val="24"/>
        </w:rPr>
        <w:t>d</w:t>
      </w:r>
      <w:proofErr w:type="gramEnd"/>
      <w:r>
        <w:rPr>
          <w:rFonts w:eastAsia="Times New Roman"/>
          <w:color w:val="000000"/>
          <w:sz w:val="24"/>
          <w:szCs w:val="24"/>
        </w:rPr>
        <w:t xml:space="preserve"> </w:t>
      </w:r>
      <w:r w:rsidR="00F23DF8">
        <w:rPr>
          <w:rFonts w:eastAsia="Times New Roman"/>
          <w:color w:val="000000"/>
          <w:sz w:val="24"/>
          <w:szCs w:val="24"/>
        </w:rPr>
        <w:t>99%</w:t>
      </w:r>
      <w:r w:rsidR="009D7B2E">
        <w:rPr>
          <w:rFonts w:eastAsia="Times New Roman"/>
          <w:color w:val="000000"/>
          <w:sz w:val="24"/>
          <w:szCs w:val="24"/>
        </w:rPr>
        <w:t xml:space="preserve"> </w:t>
      </w:r>
      <w:r w:rsidR="00F23DF8">
        <w:rPr>
          <w:rFonts w:eastAsia="Times New Roman"/>
          <w:color w:val="000000"/>
          <w:sz w:val="24"/>
          <w:szCs w:val="24"/>
        </w:rPr>
        <w:t xml:space="preserve">and </w:t>
      </w:r>
      <w:r w:rsidR="009D7B2E">
        <w:rPr>
          <w:rFonts w:eastAsia="Times New Roman"/>
          <w:color w:val="000000"/>
          <w:sz w:val="24"/>
          <w:szCs w:val="24"/>
        </w:rPr>
        <w:t xml:space="preserve">96% </w:t>
      </w:r>
      <w:r>
        <w:rPr>
          <w:rFonts w:eastAsia="Times New Roman"/>
          <w:color w:val="000000"/>
          <w:sz w:val="24"/>
          <w:szCs w:val="24"/>
        </w:rPr>
        <w:t>with the small number of misclassifications occurring at the boundary between the two NPCYF-specific categories, which is expected given their overlapping vocabulary.</w:t>
      </w:r>
    </w:p>
    <w:p w14:paraId="5803833E" w14:textId="77777777" w:rsidR="00A87EBE" w:rsidRDefault="0093696C">
      <w:pPr>
        <w:spacing w:before="120" w:after="120" w:line="360" w:lineRule="auto"/>
        <w:jc w:val="both"/>
      </w:pPr>
      <w:r>
        <w:rPr>
          <w:rFonts w:eastAsia="Times New Roman"/>
          <w:color w:val="000000"/>
          <w:sz w:val="24"/>
          <w:szCs w:val="24"/>
        </w:rPr>
        <w:lastRenderedPageBreak/>
        <w:t xml:space="preserve">The model is deployed as a single pickle file that loads the complete pipeline — including all preprocessors and the classifier — in one step, making integration into the CoPilot backend straightforward. Possible future directions include expanding the classifier to handle sub-intent categories (for example, separating crop queries from weather or forecast queries within </w:t>
      </w:r>
      <w:proofErr w:type="spellStart"/>
      <w:r>
        <w:rPr>
          <w:rFonts w:eastAsia="Times New Roman"/>
          <w:color w:val="000000"/>
          <w:sz w:val="24"/>
          <w:szCs w:val="24"/>
        </w:rPr>
        <w:t>database_query</w:t>
      </w:r>
      <w:proofErr w:type="spellEnd"/>
      <w:r>
        <w:rPr>
          <w:rFonts w:eastAsia="Times New Roman"/>
          <w:color w:val="000000"/>
          <w:sz w:val="24"/>
          <w:szCs w:val="24"/>
        </w:rPr>
        <w:t>), incorporating domain-specific embedding models fine-tuned on agricultural text, and collecting more real-world user queries from production CoPilot usage to further improve robustness on short and ambiguous inputs.</w:t>
      </w:r>
    </w:p>
    <w:p w14:paraId="5803833F" w14:textId="77777777" w:rsidR="00A87EBE" w:rsidRDefault="00A87EBE">
      <w:pPr>
        <w:spacing w:before="80" w:after="80"/>
      </w:pPr>
    </w:p>
    <w:p w14:paraId="58038340" w14:textId="77777777" w:rsidR="00A87EBE" w:rsidRDefault="0093696C">
      <w:pPr>
        <w:spacing w:before="300" w:after="150"/>
      </w:pPr>
      <w:r>
        <w:rPr>
          <w:rFonts w:eastAsia="Times New Roman"/>
          <w:b/>
          <w:bCs/>
          <w:color w:val="000000"/>
          <w:sz w:val="40"/>
          <w:szCs w:val="40"/>
        </w:rPr>
        <w:t>7.  APPENDICES</w:t>
      </w:r>
    </w:p>
    <w:p w14:paraId="58038341" w14:textId="77777777" w:rsidR="00A87EBE" w:rsidRDefault="0093696C">
      <w:pPr>
        <w:spacing w:before="240" w:after="100"/>
      </w:pPr>
      <w:r>
        <w:rPr>
          <w:rFonts w:eastAsia="Times New Roman"/>
          <w:b/>
          <w:bCs/>
          <w:color w:val="000000"/>
          <w:sz w:val="28"/>
          <w:szCs w:val="28"/>
        </w:rPr>
        <w:t>Appendix A — References</w:t>
      </w:r>
    </w:p>
    <w:p w14:paraId="58038342" w14:textId="77777777" w:rsidR="00A87EBE" w:rsidRDefault="0093696C">
      <w:pPr>
        <w:spacing w:before="80" w:after="80"/>
        <w:ind w:left="720" w:hanging="360"/>
      </w:pPr>
      <w:r>
        <w:rPr>
          <w:rFonts w:eastAsia="Times New Roman"/>
          <w:sz w:val="24"/>
          <w:szCs w:val="24"/>
        </w:rPr>
        <w:t>1.  Brownlee, J. (2025). How to Combine LLM Embeddings, TF-IDF, and Metadata in One scikit-learn Pipeline. Machine Learning Mastery. https://machinelearningmastery.com/how-to-combine-llm-embeddings-tf-idf-metadata-in-one-scikit-learn-pipeline/</w:t>
      </w:r>
    </w:p>
    <w:p w14:paraId="58038343" w14:textId="77777777" w:rsidR="00A87EBE" w:rsidRDefault="0093696C">
      <w:pPr>
        <w:spacing w:before="80" w:after="80"/>
        <w:ind w:left="720" w:hanging="360"/>
      </w:pPr>
      <w:r>
        <w:rPr>
          <w:rFonts w:eastAsia="Times New Roman"/>
          <w:sz w:val="24"/>
          <w:szCs w:val="24"/>
        </w:rPr>
        <w:t xml:space="preserve">2.  Reimers, N., &amp; </w:t>
      </w:r>
      <w:proofErr w:type="spellStart"/>
      <w:r>
        <w:rPr>
          <w:rFonts w:eastAsia="Times New Roman"/>
          <w:sz w:val="24"/>
          <w:szCs w:val="24"/>
        </w:rPr>
        <w:t>Gurevych</w:t>
      </w:r>
      <w:proofErr w:type="spellEnd"/>
      <w:r>
        <w:rPr>
          <w:rFonts w:eastAsia="Times New Roman"/>
          <w:sz w:val="24"/>
          <w:szCs w:val="24"/>
        </w:rPr>
        <w:t>, I. (2019). Sentence-BERT: Sentence Embeddings using Siamese BERT-Networks. Proceedings of EMNLP 2019. https://arxiv.org/abs/1908.10084</w:t>
      </w:r>
    </w:p>
    <w:p w14:paraId="58038344" w14:textId="77777777" w:rsidR="00A87EBE" w:rsidRDefault="0093696C">
      <w:pPr>
        <w:spacing w:before="80" w:after="80"/>
        <w:ind w:left="720" w:hanging="360"/>
      </w:pPr>
      <w:r>
        <w:rPr>
          <w:rFonts w:eastAsia="Times New Roman"/>
          <w:sz w:val="24"/>
          <w:szCs w:val="24"/>
        </w:rPr>
        <w:t>3.  Pedregosa, F., et al. (2011). Scikit-learn: Machine Learning in Python. Journal of Machine Learning Research, 12, 2825–2830.</w:t>
      </w:r>
    </w:p>
    <w:p w14:paraId="58038345" w14:textId="77777777" w:rsidR="00A87EBE" w:rsidRDefault="0093696C">
      <w:pPr>
        <w:spacing w:before="80" w:after="80"/>
        <w:ind w:left="720" w:hanging="360"/>
      </w:pPr>
      <w:r>
        <w:rPr>
          <w:rFonts w:eastAsia="Times New Roman"/>
          <w:sz w:val="24"/>
          <w:szCs w:val="24"/>
        </w:rPr>
        <w:t>4.  Salton, G., &amp; Buckley, C. (1988). Term-weighting approaches in automatic text retrieval. Information Processing and Management, 24(5), 513–523.</w:t>
      </w:r>
    </w:p>
    <w:p w14:paraId="58038346" w14:textId="77777777" w:rsidR="00A87EBE" w:rsidRDefault="0093696C">
      <w:pPr>
        <w:spacing w:before="80" w:after="80"/>
        <w:ind w:left="720" w:hanging="360"/>
      </w:pPr>
      <w:r>
        <w:rPr>
          <w:rFonts w:eastAsia="Times New Roman"/>
          <w:sz w:val="24"/>
          <w:szCs w:val="24"/>
        </w:rPr>
        <w:t>5.  Deerwester, S., et al. (1990). Indexing by Latent Semantic Analysis. Journal of the American Society for Information Science, 41(6), 391–407.</w:t>
      </w:r>
    </w:p>
    <w:p w14:paraId="58038347" w14:textId="77777777" w:rsidR="00A87EBE" w:rsidRDefault="00A87EBE">
      <w:pPr>
        <w:spacing w:before="80" w:after="80"/>
      </w:pPr>
    </w:p>
    <w:p w14:paraId="270C41D7" w14:textId="77777777" w:rsidR="007566F6" w:rsidRDefault="007566F6">
      <w:pPr>
        <w:spacing w:before="240" w:after="100"/>
        <w:rPr>
          <w:rFonts w:eastAsia="Times New Roman"/>
          <w:b/>
          <w:bCs/>
          <w:color w:val="000000"/>
          <w:sz w:val="28"/>
          <w:szCs w:val="28"/>
        </w:rPr>
      </w:pPr>
    </w:p>
    <w:p w14:paraId="58038348" w14:textId="1447F199" w:rsidR="00A87EBE" w:rsidRDefault="0093696C">
      <w:pPr>
        <w:spacing w:before="240" w:after="100"/>
      </w:pPr>
      <w:r>
        <w:rPr>
          <w:rFonts w:eastAsia="Times New Roman"/>
          <w:b/>
          <w:bCs/>
          <w:color w:val="000000"/>
          <w:sz w:val="28"/>
          <w:szCs w:val="28"/>
        </w:rPr>
        <w:t>Appendix B — Dataset Description</w:t>
      </w:r>
    </w:p>
    <w:p w14:paraId="58038349" w14:textId="77777777" w:rsidR="00A87EBE" w:rsidRDefault="0093696C">
      <w:pPr>
        <w:spacing w:before="120" w:after="120" w:line="360" w:lineRule="auto"/>
        <w:jc w:val="both"/>
      </w:pPr>
      <w:r>
        <w:rPr>
          <w:rFonts w:eastAsia="Times New Roman"/>
          <w:color w:val="000000"/>
          <w:sz w:val="24"/>
          <w:szCs w:val="24"/>
        </w:rPr>
        <w:t xml:space="preserve">The training dataset (finaldataset.xlsx) contains three sheets: General Queries (1,200 questions), Database Queries (1,200 questions), and Platform Queries (1,447 questions), </w:t>
      </w:r>
      <w:proofErr w:type="spellStart"/>
      <w:r>
        <w:rPr>
          <w:rFonts w:eastAsia="Times New Roman"/>
          <w:color w:val="000000"/>
          <w:sz w:val="24"/>
          <w:szCs w:val="24"/>
        </w:rPr>
        <w:t>totalling</w:t>
      </w:r>
      <w:proofErr w:type="spellEnd"/>
      <w:r>
        <w:rPr>
          <w:rFonts w:eastAsia="Times New Roman"/>
          <w:color w:val="000000"/>
          <w:sz w:val="24"/>
          <w:szCs w:val="24"/>
        </w:rPr>
        <w:t xml:space="preserve"> 3,847 labelled question-intent pairs. Each row contains the question text and its intent label. The external test file (test_dataset_300_styled.xlsx) contains 300 questions (100 per class) sampled with </w:t>
      </w:r>
      <w:proofErr w:type="spellStart"/>
      <w:r>
        <w:rPr>
          <w:rFonts w:eastAsia="Times New Roman"/>
          <w:color w:val="000000"/>
          <w:sz w:val="24"/>
          <w:szCs w:val="24"/>
        </w:rPr>
        <w:t>random_state</w:t>
      </w:r>
      <w:proofErr w:type="spellEnd"/>
      <w:r>
        <w:rPr>
          <w:rFonts w:eastAsia="Times New Roman"/>
          <w:color w:val="000000"/>
          <w:sz w:val="24"/>
          <w:szCs w:val="24"/>
        </w:rPr>
        <w:t>=42, used exclusively for final evaluation. No survey questionnaire was conducted for this project.</w:t>
      </w:r>
    </w:p>
    <w:p w14:paraId="5803834A" w14:textId="77777777" w:rsidR="00A87EBE" w:rsidRDefault="00A87EBE">
      <w:pPr>
        <w:spacing w:before="80" w:after="80"/>
      </w:pPr>
    </w:p>
    <w:p w14:paraId="5803834D" w14:textId="77777777" w:rsidR="00A87EBE" w:rsidRDefault="00A87EBE">
      <w:pPr>
        <w:spacing w:before="80" w:after="80"/>
      </w:pPr>
    </w:p>
    <w:p w14:paraId="28D798C7" w14:textId="77777777" w:rsidR="007566F6" w:rsidRDefault="007566F6">
      <w:pPr>
        <w:spacing w:before="240" w:after="100"/>
        <w:rPr>
          <w:rFonts w:eastAsia="Times New Roman"/>
          <w:b/>
          <w:bCs/>
          <w:color w:val="000000"/>
          <w:sz w:val="28"/>
          <w:szCs w:val="28"/>
        </w:rPr>
      </w:pPr>
    </w:p>
    <w:p w14:paraId="73D23B6F" w14:textId="77777777" w:rsidR="007566F6" w:rsidRDefault="007566F6">
      <w:pPr>
        <w:spacing w:before="240" w:after="100"/>
        <w:rPr>
          <w:rFonts w:eastAsia="Times New Roman"/>
          <w:b/>
          <w:bCs/>
          <w:color w:val="000000"/>
          <w:sz w:val="28"/>
          <w:szCs w:val="28"/>
        </w:rPr>
      </w:pPr>
    </w:p>
    <w:p w14:paraId="04AA4424" w14:textId="77777777" w:rsidR="007566F6" w:rsidRDefault="007566F6">
      <w:pPr>
        <w:spacing w:before="240" w:after="100"/>
        <w:rPr>
          <w:rFonts w:eastAsia="Times New Roman"/>
          <w:b/>
          <w:bCs/>
          <w:color w:val="000000"/>
          <w:sz w:val="28"/>
          <w:szCs w:val="28"/>
        </w:rPr>
      </w:pPr>
    </w:p>
    <w:p w14:paraId="5803834E" w14:textId="633F0B88" w:rsidR="00A87EBE" w:rsidRDefault="0093696C">
      <w:pPr>
        <w:spacing w:before="240" w:after="100"/>
        <w:rPr>
          <w:rFonts w:eastAsia="Times New Roman"/>
          <w:b/>
          <w:bCs/>
          <w:color w:val="000000"/>
          <w:sz w:val="28"/>
          <w:szCs w:val="28"/>
        </w:rPr>
      </w:pPr>
      <w:r>
        <w:rPr>
          <w:rFonts w:eastAsia="Times New Roman"/>
          <w:b/>
          <w:bCs/>
          <w:color w:val="000000"/>
          <w:sz w:val="28"/>
          <w:szCs w:val="28"/>
        </w:rPr>
        <w:t xml:space="preserve">Appendix </w:t>
      </w:r>
      <w:r w:rsidR="008C2D9F">
        <w:rPr>
          <w:rFonts w:eastAsia="Times New Roman"/>
          <w:b/>
          <w:bCs/>
          <w:color w:val="000000"/>
          <w:sz w:val="28"/>
          <w:szCs w:val="28"/>
        </w:rPr>
        <w:t>c</w:t>
      </w:r>
      <w:r>
        <w:rPr>
          <w:rFonts w:eastAsia="Times New Roman"/>
          <w:b/>
          <w:bCs/>
          <w:color w:val="000000"/>
          <w:sz w:val="28"/>
          <w:szCs w:val="28"/>
        </w:rPr>
        <w:t>— Sample Questions from Each Category</w:t>
      </w:r>
    </w:p>
    <w:p w14:paraId="38CC64E8" w14:textId="77777777" w:rsidR="007566F6" w:rsidRDefault="007566F6">
      <w:pPr>
        <w:spacing w:before="24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3120"/>
        <w:gridCol w:w="2957"/>
      </w:tblGrid>
      <w:tr w:rsidR="00A87EBE" w14:paraId="58038352" w14:textId="77777777">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34F" w14:textId="77777777" w:rsidR="00A87EBE" w:rsidRDefault="0093696C">
            <w:pPr>
              <w:jc w:val="center"/>
            </w:pPr>
            <w:proofErr w:type="spellStart"/>
            <w:r>
              <w:rPr>
                <w:rFonts w:eastAsia="Times New Roman"/>
                <w:b/>
                <w:bCs/>
                <w:color w:val="FFFFFF"/>
                <w:sz w:val="22"/>
              </w:rPr>
              <w:t>database_query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350" w14:textId="77777777" w:rsidR="00A87EBE" w:rsidRDefault="0093696C">
            <w:pPr>
              <w:jc w:val="center"/>
            </w:pPr>
            <w:proofErr w:type="spellStart"/>
            <w:r>
              <w:rPr>
                <w:rFonts w:eastAsia="Times New Roman"/>
                <w:b/>
                <w:bCs/>
                <w:color w:val="FFFFFF"/>
                <w:sz w:val="22"/>
              </w:rPr>
              <w:t>platform_query</w:t>
            </w:r>
            <w:proofErr w:type="spellEnd"/>
          </w:p>
        </w:tc>
        <w:tc>
          <w:tcPr>
            <w:tcW w:w="0" w:type="auto"/>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8038351" w14:textId="77777777" w:rsidR="00A87EBE" w:rsidRDefault="0093696C">
            <w:pPr>
              <w:jc w:val="center"/>
            </w:pPr>
            <w:proofErr w:type="spellStart"/>
            <w:r>
              <w:rPr>
                <w:rFonts w:eastAsia="Times New Roman"/>
                <w:b/>
                <w:bCs/>
                <w:color w:val="FFFFFF"/>
                <w:sz w:val="22"/>
              </w:rPr>
              <w:t>general_query</w:t>
            </w:r>
            <w:proofErr w:type="spellEnd"/>
          </w:p>
        </w:tc>
      </w:tr>
      <w:tr w:rsidR="00A87EBE" w14:paraId="58038356"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53" w14:textId="77777777" w:rsidR="00A87EBE" w:rsidRDefault="0093696C">
            <w:pPr>
              <w:jc w:val="center"/>
            </w:pPr>
            <w:r>
              <w:rPr>
                <w:rFonts w:eastAsia="Times New Roman"/>
                <w:color w:val="000000"/>
                <w:sz w:val="22"/>
              </w:rPr>
              <w:t>What are all the crops available in the database?</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54" w14:textId="77777777" w:rsidR="00A87EBE" w:rsidRDefault="0093696C">
            <w:pPr>
              <w:jc w:val="center"/>
            </w:pPr>
            <w:r>
              <w:rPr>
                <w:rFonts w:eastAsia="Times New Roman"/>
                <w:color w:val="000000"/>
                <w:sz w:val="22"/>
              </w:rPr>
              <w:t>How do I log in to NPCYF for the first time?</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55" w14:textId="77777777" w:rsidR="00A87EBE" w:rsidRDefault="0093696C">
            <w:pPr>
              <w:jc w:val="center"/>
            </w:pPr>
            <w:r>
              <w:rPr>
                <w:rFonts w:eastAsia="Times New Roman"/>
                <w:color w:val="000000"/>
                <w:sz w:val="22"/>
              </w:rPr>
              <w:t>What is the greenhouse effect?</w:t>
            </w:r>
          </w:p>
        </w:tc>
      </w:tr>
      <w:tr w:rsidR="00A87EBE" w14:paraId="5803835A"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57" w14:textId="77777777" w:rsidR="00A87EBE" w:rsidRDefault="0093696C">
            <w:pPr>
              <w:jc w:val="center"/>
            </w:pPr>
            <w:r>
              <w:rPr>
                <w:rFonts w:eastAsia="Times New Roman"/>
                <w:color w:val="000000"/>
                <w:sz w:val="22"/>
              </w:rPr>
              <w:t>List all APY records for crop Maize</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58" w14:textId="77777777" w:rsidR="00A87EBE" w:rsidRDefault="0093696C">
            <w:pPr>
              <w:jc w:val="center"/>
            </w:pPr>
            <w:r>
              <w:rPr>
                <w:rFonts w:eastAsia="Times New Roman"/>
                <w:color w:val="000000"/>
                <w:sz w:val="22"/>
              </w:rPr>
              <w:t>What is the Quick Glance section on the dashboard?</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59" w14:textId="77777777" w:rsidR="00A87EBE" w:rsidRDefault="0093696C">
            <w:pPr>
              <w:jc w:val="center"/>
            </w:pPr>
            <w:r>
              <w:rPr>
                <w:rFonts w:eastAsia="Times New Roman"/>
                <w:color w:val="000000"/>
                <w:sz w:val="22"/>
              </w:rPr>
              <w:t>Who invented the telephone?</w:t>
            </w:r>
          </w:p>
        </w:tc>
      </w:tr>
      <w:tr w:rsidR="00A87EBE" w14:paraId="5803835E"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5B" w14:textId="77777777" w:rsidR="00A87EBE" w:rsidRDefault="0093696C">
            <w:pPr>
              <w:jc w:val="center"/>
            </w:pPr>
            <w:r>
              <w:rPr>
                <w:rFonts w:eastAsia="Times New Roman"/>
                <w:color w:val="000000"/>
                <w:sz w:val="22"/>
              </w:rPr>
              <w:t xml:space="preserve">How many </w:t>
            </w:r>
            <w:proofErr w:type="gramStart"/>
            <w:r>
              <w:rPr>
                <w:rFonts w:eastAsia="Times New Roman"/>
                <w:color w:val="000000"/>
                <w:sz w:val="22"/>
              </w:rPr>
              <w:t>forecast</w:t>
            </w:r>
            <w:proofErr w:type="gramEnd"/>
            <w:r>
              <w:rPr>
                <w:rFonts w:eastAsia="Times New Roman"/>
                <w:color w:val="000000"/>
                <w:sz w:val="22"/>
              </w:rPr>
              <w:t xml:space="preserve"> runs failed in the last month?</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5C" w14:textId="77777777" w:rsidR="00A87EBE" w:rsidRDefault="0093696C">
            <w:pPr>
              <w:jc w:val="center"/>
            </w:pPr>
            <w:r>
              <w:rPr>
                <w:rFonts w:eastAsia="Times New Roman"/>
                <w:color w:val="000000"/>
                <w:sz w:val="22"/>
              </w:rPr>
              <w:t>How do I create a new feature in the Feature Master?</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5D" w14:textId="77777777" w:rsidR="00A87EBE" w:rsidRDefault="0093696C">
            <w:pPr>
              <w:jc w:val="center"/>
            </w:pPr>
            <w:r>
              <w:rPr>
                <w:rFonts w:eastAsia="Times New Roman"/>
                <w:color w:val="000000"/>
                <w:sz w:val="22"/>
              </w:rPr>
              <w:t>What is gradient descent?</w:t>
            </w:r>
          </w:p>
        </w:tc>
      </w:tr>
      <w:tr w:rsidR="00A87EBE" w14:paraId="58038362" w14:textId="77777777">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5F" w14:textId="77777777" w:rsidR="00A87EBE" w:rsidRDefault="0093696C">
            <w:pPr>
              <w:jc w:val="center"/>
            </w:pPr>
            <w:r>
              <w:rPr>
                <w:rFonts w:eastAsia="Times New Roman"/>
                <w:color w:val="000000"/>
                <w:sz w:val="22"/>
              </w:rPr>
              <w:t xml:space="preserve">Show temperature data for </w:t>
            </w:r>
            <w:proofErr w:type="spellStart"/>
            <w:r>
              <w:rPr>
                <w:rFonts w:eastAsia="Times New Roman"/>
                <w:color w:val="000000"/>
                <w:sz w:val="22"/>
              </w:rPr>
              <w:t>district_id</w:t>
            </w:r>
            <w:proofErr w:type="spellEnd"/>
            <w:r>
              <w:rPr>
                <w:rFonts w:eastAsia="Times New Roman"/>
                <w:color w:val="000000"/>
                <w:sz w:val="22"/>
              </w:rPr>
              <w:t xml:space="preserve"> 12</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60" w14:textId="77777777" w:rsidR="00A87EBE" w:rsidRDefault="0093696C">
            <w:pPr>
              <w:jc w:val="center"/>
            </w:pPr>
            <w:r>
              <w:rPr>
                <w:rFonts w:eastAsia="Times New Roman"/>
                <w:color w:val="000000"/>
                <w:sz w:val="22"/>
              </w:rPr>
              <w:t>What is a Forecast Configuration?</w:t>
            </w:r>
          </w:p>
        </w:tc>
        <w:tc>
          <w:tcPr>
            <w:tcW w:w="0" w:type="auto"/>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vAlign w:val="center"/>
          </w:tcPr>
          <w:p w14:paraId="58038361" w14:textId="77777777" w:rsidR="00A87EBE" w:rsidRDefault="0093696C">
            <w:pPr>
              <w:jc w:val="center"/>
            </w:pPr>
            <w:r>
              <w:rPr>
                <w:rFonts w:eastAsia="Times New Roman"/>
                <w:color w:val="000000"/>
                <w:sz w:val="22"/>
              </w:rPr>
              <w:t>What is the difference between a virus and bacteria?</w:t>
            </w:r>
          </w:p>
        </w:tc>
      </w:tr>
      <w:tr w:rsidR="00A87EBE" w14:paraId="58038366" w14:textId="77777777">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63" w14:textId="77777777" w:rsidR="00A87EBE" w:rsidRDefault="0093696C">
            <w:pPr>
              <w:jc w:val="center"/>
            </w:pPr>
            <w:r>
              <w:rPr>
                <w:rFonts w:eastAsia="Times New Roman"/>
                <w:color w:val="000000"/>
                <w:sz w:val="22"/>
              </w:rPr>
              <w:t>Get reservoir records where level is 0</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64" w14:textId="77777777" w:rsidR="00A87EBE" w:rsidRDefault="0093696C">
            <w:pPr>
              <w:jc w:val="center"/>
            </w:pPr>
            <w:r>
              <w:rPr>
                <w:rFonts w:eastAsia="Times New Roman"/>
                <w:color w:val="000000"/>
                <w:sz w:val="22"/>
              </w:rPr>
              <w:t>How does the CoPilot handle ambiguous user queries?</w:t>
            </w:r>
          </w:p>
        </w:tc>
        <w:tc>
          <w:tcPr>
            <w:tcW w:w="0" w:type="auto"/>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vAlign w:val="center"/>
          </w:tcPr>
          <w:p w14:paraId="58038365" w14:textId="77777777" w:rsidR="00A87EBE" w:rsidRDefault="0093696C">
            <w:pPr>
              <w:jc w:val="center"/>
            </w:pPr>
            <w:r>
              <w:rPr>
                <w:rFonts w:eastAsia="Times New Roman"/>
                <w:color w:val="000000"/>
                <w:sz w:val="22"/>
              </w:rPr>
              <w:t>What is reinforcement learning?</w:t>
            </w:r>
          </w:p>
        </w:tc>
      </w:tr>
    </w:tbl>
    <w:p w14:paraId="58038367" w14:textId="77777777" w:rsidR="00A87EBE" w:rsidRDefault="00A87EBE">
      <w:pPr>
        <w:spacing w:before="80" w:after="80"/>
      </w:pPr>
    </w:p>
    <w:p w14:paraId="58038369" w14:textId="4DE279CF" w:rsidR="00A87EBE" w:rsidRDefault="00A87EBE">
      <w:pPr>
        <w:spacing w:before="120" w:after="120" w:line="360" w:lineRule="auto"/>
        <w:jc w:val="both"/>
      </w:pPr>
    </w:p>
    <w:sectPr w:rsidR="00A87E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EBE"/>
    <w:rsid w:val="000D36E7"/>
    <w:rsid w:val="002B2A2C"/>
    <w:rsid w:val="002F71FB"/>
    <w:rsid w:val="003A0977"/>
    <w:rsid w:val="003E4AD1"/>
    <w:rsid w:val="00430A0B"/>
    <w:rsid w:val="005650BF"/>
    <w:rsid w:val="005D7683"/>
    <w:rsid w:val="005E2ABE"/>
    <w:rsid w:val="006F1517"/>
    <w:rsid w:val="007413EF"/>
    <w:rsid w:val="007566F6"/>
    <w:rsid w:val="00772C6F"/>
    <w:rsid w:val="007A69B5"/>
    <w:rsid w:val="008837CC"/>
    <w:rsid w:val="008C2D9F"/>
    <w:rsid w:val="0093696C"/>
    <w:rsid w:val="009D7B2E"/>
    <w:rsid w:val="00A87EBE"/>
    <w:rsid w:val="00BA089F"/>
    <w:rsid w:val="00BF6EC4"/>
    <w:rsid w:val="00D716CB"/>
    <w:rsid w:val="00E47F1E"/>
    <w:rsid w:val="00F23DF8"/>
    <w:rsid w:val="39B43A5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8241"/>
  <w15:docId w15:val="{4993CB28-E553-4B7F-8752-D8DCEE89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ml-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2540</Words>
  <Characters>14480</Characters>
  <Application>Microsoft Office Word</Application>
  <DocSecurity>0</DocSecurity>
  <Lines>120</Lines>
  <Paragraphs>33</Paragraphs>
  <ScaleCrop>false</ScaleCrop>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ajmal mc</cp:lastModifiedBy>
  <cp:revision>2</cp:revision>
  <dcterms:created xsi:type="dcterms:W3CDTF">2026-03-30T02:44:00Z</dcterms:created>
  <dcterms:modified xsi:type="dcterms:W3CDTF">2026-03-30T02:44:00Z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B2803EEC91B748F5A91A9ABEB9DE229A_13</vt:lpwstr>
  </property>
</Properties>
</file>