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CAB1F" w14:textId="072CF2B1" w:rsidR="00EA0DC4" w:rsidRDefault="00CE18AB">
      <w:r>
        <w:t>Flow Chart Web Online Auction</w:t>
      </w:r>
    </w:p>
    <w:p w14:paraId="1C13B40A" w14:textId="64D45B30" w:rsidR="00CE18AB" w:rsidRPr="00CE18AB" w:rsidRDefault="00CE18AB">
      <w:pPr>
        <w:rPr>
          <w:b/>
          <w:bCs/>
        </w:rPr>
      </w:pPr>
      <w:r w:rsidRPr="00CE18AB">
        <w:rPr>
          <w:b/>
          <w:bCs/>
        </w:rPr>
        <w:drawing>
          <wp:inline distT="0" distB="0" distL="0" distR="0" wp14:anchorId="061BEB68" wp14:editId="7822A9AD">
            <wp:extent cx="3968954" cy="4921503"/>
            <wp:effectExtent l="0" t="0" r="0" b="0"/>
            <wp:docPr id="2020295983" name="Gambar 1" descr="Sebuah gambar berisi diagram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95983" name="Gambar 1" descr="Sebuah gambar berisi diagram&#10;&#10;Deskripsi dibuat secara otomat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492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C035" w14:textId="41BB3EB1" w:rsidR="00CE18AB" w:rsidRPr="00CE18AB" w:rsidRDefault="00CE18AB" w:rsidP="00CE18AB">
      <w:pPr>
        <w:rPr>
          <w:b/>
          <w:bCs/>
        </w:rPr>
      </w:pPr>
      <w:proofErr w:type="spellStart"/>
      <w:r w:rsidRPr="00CE18AB">
        <w:rPr>
          <w:b/>
          <w:bCs/>
        </w:rPr>
        <w:t>Berikut</w:t>
      </w:r>
      <w:proofErr w:type="spellEnd"/>
      <w:r w:rsidRPr="00CE18AB">
        <w:rPr>
          <w:b/>
          <w:bCs/>
        </w:rPr>
        <w:t xml:space="preserve"> </w:t>
      </w:r>
      <w:proofErr w:type="spellStart"/>
      <w:r w:rsidRPr="00CE18AB">
        <w:rPr>
          <w:b/>
          <w:bCs/>
        </w:rPr>
        <w:t>adalah</w:t>
      </w:r>
      <w:proofErr w:type="spellEnd"/>
      <w:r w:rsidRPr="00CE18AB">
        <w:rPr>
          <w:b/>
          <w:bCs/>
        </w:rPr>
        <w:t xml:space="preserve"> </w:t>
      </w:r>
      <w:proofErr w:type="spellStart"/>
      <w:r w:rsidRPr="00CE18AB">
        <w:rPr>
          <w:b/>
          <w:bCs/>
        </w:rPr>
        <w:t>keterangan</w:t>
      </w:r>
      <w:proofErr w:type="spellEnd"/>
      <w:r w:rsidRPr="00CE18AB">
        <w:rPr>
          <w:b/>
          <w:bCs/>
        </w:rPr>
        <w:t xml:space="preserve"> </w:t>
      </w:r>
      <w:proofErr w:type="spellStart"/>
      <w:r w:rsidRPr="00CE18AB">
        <w:rPr>
          <w:b/>
          <w:bCs/>
        </w:rPr>
        <w:t>dari</w:t>
      </w:r>
      <w:proofErr w:type="spellEnd"/>
      <w:r w:rsidRPr="00CE18AB">
        <w:rPr>
          <w:b/>
          <w:bCs/>
        </w:rPr>
        <w:t xml:space="preserve"> masing-masing shape pada flowchart </w:t>
      </w:r>
      <w:proofErr w:type="spellStart"/>
      <w:r w:rsidRPr="00CE18AB">
        <w:rPr>
          <w:b/>
          <w:bCs/>
        </w:rPr>
        <w:t>tersebut</w:t>
      </w:r>
      <w:proofErr w:type="spellEnd"/>
      <w:r w:rsidRPr="00CE18AB">
        <w:rPr>
          <w:b/>
          <w:bCs/>
        </w:rPr>
        <w:t>:</w:t>
      </w:r>
    </w:p>
    <w:p w14:paraId="1EDC9E34" w14:textId="77777777" w:rsidR="00CE18AB" w:rsidRDefault="00CE18AB" w:rsidP="00CE18AB">
      <w:pPr>
        <w:pStyle w:val="DaftarParagraf"/>
        <w:numPr>
          <w:ilvl w:val="0"/>
          <w:numId w:val="1"/>
        </w:numPr>
      </w:pPr>
      <w:r w:rsidRPr="00CE18AB">
        <w:rPr>
          <w:b/>
          <w:bCs/>
          <w:color w:val="4472C4" w:themeColor="accent1"/>
        </w:rPr>
        <w:t xml:space="preserve">START: </w:t>
      </w:r>
      <w:r>
        <w:t xml:space="preserve">Awal </w:t>
      </w:r>
      <w:proofErr w:type="spellStart"/>
      <w:r>
        <w:t>dari</w:t>
      </w:r>
      <w:proofErr w:type="spellEnd"/>
      <w:r>
        <w:t xml:space="preserve"> proses,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dimulainya</w:t>
      </w:r>
      <w:proofErr w:type="spellEnd"/>
      <w:r>
        <w:t xml:space="preserve"> proses </w:t>
      </w:r>
      <w:proofErr w:type="spellStart"/>
      <w:r>
        <w:t>aplikasi</w:t>
      </w:r>
      <w:proofErr w:type="spellEnd"/>
      <w:r>
        <w:t>.</w:t>
      </w:r>
    </w:p>
    <w:p w14:paraId="10ADE86A" w14:textId="77777777" w:rsidR="00CE18AB" w:rsidRDefault="00CE18AB" w:rsidP="00CE18AB">
      <w:pPr>
        <w:pStyle w:val="DaftarParagraf"/>
        <w:numPr>
          <w:ilvl w:val="0"/>
          <w:numId w:val="1"/>
        </w:numPr>
      </w:pPr>
      <w:proofErr w:type="gramStart"/>
      <w:r w:rsidRPr="00CE18AB">
        <w:rPr>
          <w:color w:val="4472C4" w:themeColor="accent1"/>
        </w:rPr>
        <w:t>↓ :</w:t>
      </w:r>
      <w:proofErr w:type="gramEnd"/>
      <w:r>
        <w:t xml:space="preserve"> </w:t>
      </w:r>
      <w:proofErr w:type="spellStart"/>
      <w:r>
        <w:t>Panah</w:t>
      </w:r>
      <w:proofErr w:type="spellEnd"/>
      <w:r>
        <w:t xml:space="preserve">,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proses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7AB9F4D5" w14:textId="77777777" w:rsidR="00CE18AB" w:rsidRDefault="00CE18AB" w:rsidP="00CE18AB">
      <w:pPr>
        <w:pStyle w:val="DaftarParagraf"/>
        <w:numPr>
          <w:ilvl w:val="0"/>
          <w:numId w:val="1"/>
        </w:numPr>
      </w:pPr>
      <w:r>
        <w:t xml:space="preserve">User Inputs Product Data: Langkah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14:paraId="4AF296C6" w14:textId="77777777" w:rsidR="00CE18AB" w:rsidRDefault="00CE18AB" w:rsidP="00CE18AB">
      <w:pPr>
        <w:pStyle w:val="DaftarParagraf"/>
        <w:numPr>
          <w:ilvl w:val="0"/>
          <w:numId w:val="1"/>
        </w:numPr>
      </w:pPr>
      <w:r>
        <w:t xml:space="preserve">Product Data Stored in NoSQL Database: Langkah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NoSQL.</w:t>
      </w:r>
    </w:p>
    <w:p w14:paraId="578F0C76" w14:textId="77777777" w:rsidR="00CE18AB" w:rsidRDefault="00CE18AB" w:rsidP="00CE18AB">
      <w:pPr>
        <w:pStyle w:val="DaftarParagraf"/>
        <w:numPr>
          <w:ilvl w:val="0"/>
          <w:numId w:val="1"/>
        </w:numPr>
      </w:pPr>
      <w:r>
        <w:t xml:space="preserve">User Accesses Product Auction Page: Langkah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14:paraId="25DDDF3D" w14:textId="77777777" w:rsidR="00CE18AB" w:rsidRDefault="00CE18AB" w:rsidP="00CE18AB">
      <w:pPr>
        <w:pStyle w:val="DaftarParagraf"/>
        <w:numPr>
          <w:ilvl w:val="0"/>
          <w:numId w:val="1"/>
        </w:numPr>
      </w:pPr>
      <w:r>
        <w:t xml:space="preserve">Display Current Bid and Auction Info: Langkah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tawaran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>.</w:t>
      </w:r>
    </w:p>
    <w:p w14:paraId="4BC9EEDE" w14:textId="77777777" w:rsidR="00CE18AB" w:rsidRDefault="00CE18AB" w:rsidP="00CE18AB">
      <w:pPr>
        <w:pStyle w:val="DaftarParagraf"/>
        <w:numPr>
          <w:ilvl w:val="0"/>
          <w:numId w:val="1"/>
        </w:numPr>
      </w:pPr>
      <w:r>
        <w:t xml:space="preserve">User Places Bid on Product: Langkah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menawar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14:paraId="1CDD8DF9" w14:textId="77777777" w:rsidR="00CE18AB" w:rsidRDefault="00CE18AB" w:rsidP="00CE18AB">
      <w:pPr>
        <w:pStyle w:val="DaftarParagraf"/>
        <w:numPr>
          <w:ilvl w:val="0"/>
          <w:numId w:val="1"/>
        </w:numPr>
      </w:pPr>
      <w:r>
        <w:t xml:space="preserve">Bid Data Stored in NoSQL Database and Displayed: Langkah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NoSQL dan </w:t>
      </w:r>
      <w:proofErr w:type="spellStart"/>
      <w:r>
        <w:t>menampilkannya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lelang</w:t>
      </w:r>
      <w:proofErr w:type="spellEnd"/>
      <w:r>
        <w:t>.</w:t>
      </w:r>
    </w:p>
    <w:p w14:paraId="6E643C20" w14:textId="7A9C3C55" w:rsidR="00CE18AB" w:rsidRDefault="00CE18AB" w:rsidP="00CE18AB">
      <w:pPr>
        <w:pStyle w:val="DaftarParagraf"/>
        <w:numPr>
          <w:ilvl w:val="0"/>
          <w:numId w:val="1"/>
        </w:numPr>
      </w:pPr>
      <w:r>
        <w:t xml:space="preserve">END: Akhir </w:t>
      </w:r>
      <w:proofErr w:type="spellStart"/>
      <w:r>
        <w:t>dari</w:t>
      </w:r>
      <w:proofErr w:type="spellEnd"/>
      <w:r>
        <w:t xml:space="preserve"> proses,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selesainya</w:t>
      </w:r>
      <w:proofErr w:type="spellEnd"/>
      <w:r>
        <w:t xml:space="preserve"> proses </w:t>
      </w:r>
      <w:proofErr w:type="spellStart"/>
      <w:r>
        <w:t>aplikasi</w:t>
      </w:r>
      <w:proofErr w:type="spellEnd"/>
      <w:r>
        <w:t>.</w:t>
      </w:r>
    </w:p>
    <w:p w14:paraId="6A98AFA5" w14:textId="77777777" w:rsidR="00CE18AB" w:rsidRDefault="00CE18AB" w:rsidP="00CE18AB">
      <w:pPr>
        <w:pStyle w:val="DaftarParagraf"/>
      </w:pPr>
    </w:p>
    <w:p w14:paraId="61469A52" w14:textId="77777777" w:rsidR="00CE18AB" w:rsidRDefault="00CE18AB" w:rsidP="00CE18AB">
      <w:pPr>
        <w:pStyle w:val="DaftarParagraf"/>
      </w:pPr>
    </w:p>
    <w:p w14:paraId="575038DF" w14:textId="215AED14" w:rsidR="00CE18AB" w:rsidRDefault="00CE18AB" w:rsidP="00CE18AB">
      <w:pPr>
        <w:pStyle w:val="DaftarParagraf"/>
      </w:pPr>
      <w:proofErr w:type="spellStart"/>
      <w:r w:rsidRPr="00CE18AB">
        <w:rPr>
          <w:b/>
          <w:bCs/>
        </w:rPr>
        <w:lastRenderedPageBreak/>
        <w:t>Berikut</w:t>
      </w:r>
      <w:proofErr w:type="spellEnd"/>
      <w:r w:rsidRPr="00CE18AB">
        <w:rPr>
          <w:b/>
          <w:bCs/>
        </w:rPr>
        <w:t xml:space="preserve"> Program Yang </w:t>
      </w:r>
      <w:proofErr w:type="spellStart"/>
      <w:r w:rsidRPr="00CE18AB">
        <w:rPr>
          <w:b/>
          <w:bCs/>
        </w:rPr>
        <w:t>bisa</w:t>
      </w:r>
      <w:proofErr w:type="spellEnd"/>
      <w:r w:rsidRPr="00CE18AB">
        <w:rPr>
          <w:b/>
          <w:bCs/>
        </w:rPr>
        <w:t xml:space="preserve"> </w:t>
      </w:r>
      <w:proofErr w:type="spellStart"/>
      <w:r w:rsidRPr="00CE18AB">
        <w:rPr>
          <w:b/>
          <w:bCs/>
        </w:rPr>
        <w:t>dikembangkan</w:t>
      </w:r>
      <w:proofErr w:type="spellEnd"/>
      <w:r w:rsidRPr="00CE18AB">
        <w:rPr>
          <w:b/>
          <w:bCs/>
        </w:rPr>
        <w:t xml:space="preserve"> </w:t>
      </w:r>
      <w:proofErr w:type="spellStart"/>
      <w:r w:rsidRPr="00CE18AB">
        <w:rPr>
          <w:b/>
          <w:bCs/>
        </w:rPr>
        <w:t>berd</w:t>
      </w:r>
      <w:r>
        <w:rPr>
          <w:b/>
          <w:bCs/>
        </w:rPr>
        <w:t>a</w:t>
      </w:r>
      <w:r w:rsidRPr="00CE18AB">
        <w:rPr>
          <w:b/>
          <w:bCs/>
        </w:rPr>
        <w:t>sarakan</w:t>
      </w:r>
      <w:proofErr w:type="spellEnd"/>
      <w:r w:rsidRPr="00CE18AB">
        <w:rPr>
          <w:b/>
          <w:bCs/>
        </w:rPr>
        <w:t xml:space="preserve"> </w:t>
      </w:r>
      <w:proofErr w:type="spellStart"/>
      <w:r w:rsidRPr="00CE18AB">
        <w:rPr>
          <w:b/>
          <w:bCs/>
        </w:rPr>
        <w:t>flowchat</w:t>
      </w:r>
      <w:proofErr w:type="spellEnd"/>
      <w:r>
        <w:rPr>
          <w:b/>
          <w:bCs/>
        </w:rPr>
        <w:t xml:space="preserve"> </w:t>
      </w:r>
      <w:r w:rsidRPr="00CE18AB">
        <w:rPr>
          <w:b/>
          <w:bCs/>
        </w:rPr>
        <w:t xml:space="preserve">di </w:t>
      </w:r>
      <w:proofErr w:type="spellStart"/>
      <w:r w:rsidRPr="00CE18AB">
        <w:rPr>
          <w:b/>
          <w:bCs/>
        </w:rPr>
        <w:t>ata</w:t>
      </w:r>
      <w:r>
        <w:rPr>
          <w:b/>
          <w:bCs/>
        </w:rPr>
        <w:t>s</w:t>
      </w:r>
      <w:proofErr w:type="spellEnd"/>
      <w:r>
        <w:t>:</w:t>
      </w:r>
    </w:p>
    <w:p w14:paraId="0DB3B367" w14:textId="77777777" w:rsidR="00CE18AB" w:rsidRDefault="00CE18AB" w:rsidP="00CE18AB">
      <w:pPr>
        <w:pStyle w:val="DaftarParagraf"/>
      </w:pPr>
    </w:p>
    <w:p w14:paraId="352F6924" w14:textId="77777777" w:rsidR="00CE18AB" w:rsidRDefault="00CE18AB" w:rsidP="00CE18AB">
      <w:pPr>
        <w:pStyle w:val="DaftarParagraf"/>
      </w:pPr>
    </w:p>
    <w:p w14:paraId="76E155E7" w14:textId="77777777" w:rsidR="00CE18AB" w:rsidRDefault="00CE18AB" w:rsidP="00CE18AB">
      <w:pPr>
        <w:pStyle w:val="DaftarParagraf"/>
      </w:pPr>
      <w:r>
        <w:t xml:space="preserve">Proses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NoSQL.</w:t>
      </w:r>
    </w:p>
    <w:p w14:paraId="3DA9783A" w14:textId="77777777" w:rsidR="00CE18AB" w:rsidRDefault="00CE18AB" w:rsidP="00CE18AB">
      <w:pPr>
        <w:pStyle w:val="DaftarParagraf"/>
      </w:pPr>
    </w:p>
    <w:p w14:paraId="297625E8" w14:textId="77777777" w:rsidR="00CE18AB" w:rsidRDefault="00CE18AB" w:rsidP="00CE18AB">
      <w:pPr>
        <w:pStyle w:val="DaftarParagraf"/>
      </w:pPr>
      <w:proofErr w:type="spellStart"/>
      <w:r>
        <w:t>Kemudian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auction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dan </w:t>
      </w:r>
      <w:proofErr w:type="spellStart"/>
      <w:r>
        <w:t>tawaran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Jika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menawar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tawaran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auction.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tawaran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NoSQL dan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auction.</w:t>
      </w:r>
    </w:p>
    <w:p w14:paraId="34991125" w14:textId="77777777" w:rsidR="00CE18AB" w:rsidRDefault="00CE18AB" w:rsidP="00CE18AB">
      <w:pPr>
        <w:pStyle w:val="DaftarParagraf"/>
      </w:pPr>
    </w:p>
    <w:p w14:paraId="26B97A43" w14:textId="77777777" w:rsidR="00CE18AB" w:rsidRDefault="00CE18AB" w:rsidP="00CE18AB">
      <w:pPr>
        <w:pStyle w:val="DaftarParagraf"/>
      </w:pPr>
    </w:p>
    <w:p w14:paraId="750A32AF" w14:textId="77777777" w:rsidR="00CE18AB" w:rsidRPr="00CE18AB" w:rsidRDefault="00CE18AB" w:rsidP="00CE18AB">
      <w:pPr>
        <w:ind w:left="360"/>
        <w:rPr>
          <w:b/>
          <w:bCs/>
        </w:rPr>
      </w:pPr>
      <w:proofErr w:type="spellStart"/>
      <w:r w:rsidRPr="00CE18AB">
        <w:rPr>
          <w:b/>
          <w:bCs/>
        </w:rPr>
        <w:t>Berikut</w:t>
      </w:r>
      <w:proofErr w:type="spellEnd"/>
      <w:r w:rsidRPr="00CE18AB">
        <w:rPr>
          <w:b/>
          <w:bCs/>
        </w:rPr>
        <w:t xml:space="preserve"> </w:t>
      </w:r>
      <w:proofErr w:type="spellStart"/>
      <w:r w:rsidRPr="00CE18AB">
        <w:rPr>
          <w:b/>
          <w:bCs/>
        </w:rPr>
        <w:t>adalah</w:t>
      </w:r>
      <w:proofErr w:type="spellEnd"/>
      <w:r w:rsidRPr="00CE18AB">
        <w:rPr>
          <w:b/>
          <w:bCs/>
        </w:rPr>
        <w:t xml:space="preserve"> </w:t>
      </w:r>
      <w:proofErr w:type="spellStart"/>
      <w:r w:rsidRPr="00CE18AB">
        <w:rPr>
          <w:b/>
          <w:bCs/>
        </w:rPr>
        <w:t>beberapa</w:t>
      </w:r>
      <w:proofErr w:type="spellEnd"/>
      <w:r w:rsidRPr="00CE18AB">
        <w:rPr>
          <w:b/>
          <w:bCs/>
        </w:rPr>
        <w:t xml:space="preserve"> </w:t>
      </w:r>
      <w:proofErr w:type="spellStart"/>
      <w:r w:rsidRPr="00CE18AB">
        <w:rPr>
          <w:b/>
          <w:bCs/>
        </w:rPr>
        <w:t>teknologi</w:t>
      </w:r>
      <w:proofErr w:type="spellEnd"/>
      <w:r w:rsidRPr="00CE18AB">
        <w:rPr>
          <w:b/>
          <w:bCs/>
        </w:rPr>
        <w:t xml:space="preserve"> yang </w:t>
      </w:r>
      <w:proofErr w:type="spellStart"/>
      <w:r w:rsidRPr="00CE18AB">
        <w:rPr>
          <w:b/>
          <w:bCs/>
        </w:rPr>
        <w:t>bisa</w:t>
      </w:r>
      <w:proofErr w:type="spellEnd"/>
      <w:r w:rsidRPr="00CE18AB">
        <w:rPr>
          <w:b/>
          <w:bCs/>
        </w:rPr>
        <w:t xml:space="preserve"> </w:t>
      </w:r>
      <w:proofErr w:type="spellStart"/>
      <w:r w:rsidRPr="00CE18AB">
        <w:rPr>
          <w:b/>
          <w:bCs/>
        </w:rPr>
        <w:t>digunakan</w:t>
      </w:r>
      <w:proofErr w:type="spellEnd"/>
      <w:r w:rsidRPr="00CE18AB">
        <w:rPr>
          <w:b/>
          <w:bCs/>
        </w:rPr>
        <w:t xml:space="preserve"> </w:t>
      </w:r>
      <w:proofErr w:type="spellStart"/>
      <w:r w:rsidRPr="00CE18AB">
        <w:rPr>
          <w:b/>
          <w:bCs/>
        </w:rPr>
        <w:t>untuk</w:t>
      </w:r>
      <w:proofErr w:type="spellEnd"/>
      <w:r w:rsidRPr="00CE18AB">
        <w:rPr>
          <w:b/>
          <w:bCs/>
        </w:rPr>
        <w:t xml:space="preserve"> </w:t>
      </w:r>
      <w:proofErr w:type="spellStart"/>
      <w:r w:rsidRPr="00CE18AB">
        <w:rPr>
          <w:b/>
          <w:bCs/>
        </w:rPr>
        <w:t>membangun</w:t>
      </w:r>
      <w:proofErr w:type="spellEnd"/>
      <w:r w:rsidRPr="00CE18AB">
        <w:rPr>
          <w:b/>
          <w:bCs/>
        </w:rPr>
        <w:t xml:space="preserve"> program </w:t>
      </w:r>
      <w:proofErr w:type="spellStart"/>
      <w:r w:rsidRPr="00CE18AB">
        <w:rPr>
          <w:b/>
          <w:bCs/>
        </w:rPr>
        <w:t>dari</w:t>
      </w:r>
      <w:proofErr w:type="spellEnd"/>
      <w:r w:rsidRPr="00CE18AB">
        <w:rPr>
          <w:b/>
          <w:bCs/>
        </w:rPr>
        <w:t xml:space="preserve"> flowchart di </w:t>
      </w:r>
      <w:proofErr w:type="spellStart"/>
      <w:r w:rsidRPr="00CE18AB">
        <w:rPr>
          <w:b/>
          <w:bCs/>
        </w:rPr>
        <w:t>atas</w:t>
      </w:r>
      <w:proofErr w:type="spellEnd"/>
      <w:r w:rsidRPr="00CE18AB">
        <w:rPr>
          <w:b/>
          <w:bCs/>
        </w:rPr>
        <w:t>:</w:t>
      </w:r>
    </w:p>
    <w:p w14:paraId="234767F9" w14:textId="77777777" w:rsidR="00CE18AB" w:rsidRPr="00CE18AB" w:rsidRDefault="00CE18AB" w:rsidP="00CE18AB">
      <w:pPr>
        <w:ind w:left="360"/>
        <w:rPr>
          <w:b/>
          <w:bCs/>
        </w:rPr>
      </w:pPr>
    </w:p>
    <w:p w14:paraId="056C93CD" w14:textId="77777777" w:rsidR="00CE18AB" w:rsidRDefault="00CE18AB" w:rsidP="00CE18AB">
      <w:pPr>
        <w:ind w:left="360"/>
      </w:pPr>
      <w:r>
        <w:t xml:space="preserve">Bahasa </w:t>
      </w:r>
      <w:proofErr w:type="spellStart"/>
      <w:r>
        <w:t>pemrograman</w:t>
      </w:r>
      <w:proofErr w:type="spellEnd"/>
      <w:r>
        <w:t xml:space="preserve"> web: HTML, CSS, JavaScript</w:t>
      </w:r>
    </w:p>
    <w:p w14:paraId="316ED8DE" w14:textId="77777777" w:rsidR="00CE18AB" w:rsidRDefault="00CE18AB" w:rsidP="00CE18AB">
      <w:pPr>
        <w:ind w:left="360"/>
      </w:pPr>
      <w:r>
        <w:t>Framework web: React, Angular, Vue.js</w:t>
      </w:r>
    </w:p>
    <w:p w14:paraId="04829BBD" w14:textId="77777777" w:rsidR="00CE18AB" w:rsidRDefault="00CE18AB" w:rsidP="00CE18AB">
      <w:pPr>
        <w:ind w:left="360"/>
      </w:pPr>
      <w:r>
        <w:t>Database NoSQL: MongoDB, Cassandra, Redis</w:t>
      </w:r>
    </w:p>
    <w:p w14:paraId="219D4208" w14:textId="77777777" w:rsidR="00CE18AB" w:rsidRDefault="00CE18AB" w:rsidP="00CE18AB">
      <w:pPr>
        <w:ind w:left="360"/>
      </w:pPr>
      <w:r>
        <w:t>Server web: Node.js, Express.js</w:t>
      </w:r>
    </w:p>
    <w:p w14:paraId="28FAF25E" w14:textId="77777777" w:rsidR="00CE18AB" w:rsidRDefault="00CE18AB" w:rsidP="00CE18AB">
      <w:pPr>
        <w:ind w:left="360"/>
      </w:pPr>
      <w:proofErr w:type="spellStart"/>
      <w:r>
        <w:t>Layanan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file: Amazon S3, Google Cloud Storage</w:t>
      </w:r>
    </w:p>
    <w:p w14:paraId="3E30C23C" w14:textId="77777777" w:rsidR="00CE18AB" w:rsidRDefault="00CE18AB" w:rsidP="00CE18AB">
      <w:pPr>
        <w:ind w:left="360"/>
      </w:pPr>
    </w:p>
    <w:p w14:paraId="6F985993" w14:textId="77777777" w:rsidR="00CE18AB" w:rsidRDefault="00CE18AB" w:rsidP="00CE18AB">
      <w:pPr>
        <w:ind w:left="36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online auction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Product Listing dan Product Auction, </w:t>
      </w:r>
      <w:proofErr w:type="spellStart"/>
      <w:r>
        <w:t>teknologi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dan </w:t>
      </w:r>
      <w:proofErr w:type="spellStart"/>
      <w:r>
        <w:t>menyimpan</w:t>
      </w:r>
      <w:proofErr w:type="spellEnd"/>
      <w:r>
        <w:t xml:space="preserve"> data. HTML, CSS, dan JavaScript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interaktif</w:t>
      </w:r>
      <w:proofErr w:type="spellEnd"/>
      <w:r>
        <w:t xml:space="preserve"> dan </w:t>
      </w:r>
      <w:proofErr w:type="spellStart"/>
      <w:r>
        <w:t>responsif</w:t>
      </w:r>
      <w:proofErr w:type="spellEnd"/>
      <w:r>
        <w:t xml:space="preserve">. React, Angular, </w:t>
      </w:r>
      <w:proofErr w:type="spellStart"/>
      <w:r>
        <w:t>atau</w:t>
      </w:r>
      <w:proofErr w:type="spellEnd"/>
      <w:r>
        <w:t xml:space="preserve"> Vue.js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framework web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state </w:t>
      </w:r>
      <w:proofErr w:type="spellStart"/>
      <w:r>
        <w:t>aplikasi</w:t>
      </w:r>
      <w:proofErr w:type="spellEnd"/>
      <w:r>
        <w:t>.</w:t>
      </w:r>
    </w:p>
    <w:p w14:paraId="42B15E2E" w14:textId="77777777" w:rsidR="00CE18AB" w:rsidRDefault="00CE18AB" w:rsidP="00CE18AB">
      <w:pPr>
        <w:ind w:left="360"/>
      </w:pPr>
    </w:p>
    <w:p w14:paraId="2976D544" w14:textId="77777777" w:rsidR="00CE18AB" w:rsidRDefault="00CE18AB" w:rsidP="00CE18AB">
      <w:pPr>
        <w:ind w:left="360"/>
      </w:pPr>
      <w:r>
        <w:t xml:space="preserve">MongoDB, Cassandra, </w:t>
      </w:r>
      <w:proofErr w:type="spellStart"/>
      <w:r>
        <w:t>atau</w:t>
      </w:r>
      <w:proofErr w:type="spellEnd"/>
      <w:r>
        <w:t xml:space="preserve"> Redis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database NoSQL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tawaran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Node.js dan Express.js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server web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4EE06147" w14:textId="77777777" w:rsidR="00CE18AB" w:rsidRDefault="00CE18AB" w:rsidP="00CE18AB">
      <w:pPr>
        <w:ind w:left="360"/>
      </w:pPr>
    </w:p>
    <w:p w14:paraId="6BC8A07B" w14:textId="1100B6E4" w:rsidR="00CE18AB" w:rsidRDefault="00CE18AB" w:rsidP="00CE18AB">
      <w:pPr>
        <w:ind w:left="360"/>
      </w:pPr>
      <w:r>
        <w:t xml:space="preserve">Amazon S3 </w:t>
      </w:r>
      <w:proofErr w:type="spellStart"/>
      <w:r>
        <w:t>atau</w:t>
      </w:r>
      <w:proofErr w:type="spellEnd"/>
      <w:r>
        <w:t xml:space="preserve"> Google Cloud Storage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file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media </w:t>
      </w:r>
      <w:proofErr w:type="spellStart"/>
      <w:r>
        <w:t>lainnya</w:t>
      </w:r>
      <w:proofErr w:type="spellEnd"/>
    </w:p>
    <w:sectPr w:rsidR="00CE1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D3112"/>
    <w:multiLevelType w:val="hybridMultilevel"/>
    <w:tmpl w:val="D29A0A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965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AB"/>
    <w:rsid w:val="000E5AE2"/>
    <w:rsid w:val="00434A08"/>
    <w:rsid w:val="00501BC7"/>
    <w:rsid w:val="00775999"/>
    <w:rsid w:val="008A68EB"/>
    <w:rsid w:val="00CC74E9"/>
    <w:rsid w:val="00CE18AB"/>
    <w:rsid w:val="00D1060F"/>
    <w:rsid w:val="00EA0DC4"/>
    <w:rsid w:val="00EC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1C4F3"/>
  <w15:chartTrackingRefBased/>
  <w15:docId w15:val="{8E5FB8E5-ACAD-46F0-933A-7B94ADB9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CE1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DAEFBBA798340988D2EA488B20B66" ma:contentTypeVersion="11" ma:contentTypeDescription="Create a new document." ma:contentTypeScope="" ma:versionID="f89f3b9e8eb11364a6cab759af789334">
  <xsd:schema xmlns:xsd="http://www.w3.org/2001/XMLSchema" xmlns:xs="http://www.w3.org/2001/XMLSchema" xmlns:p="http://schemas.microsoft.com/office/2006/metadata/properties" xmlns:ns3="b964492a-6f06-4fe3-b1e3-bb08033aac21" xmlns:ns4="e5c936d9-aa9b-455d-8214-9496258db9a2" targetNamespace="http://schemas.microsoft.com/office/2006/metadata/properties" ma:root="true" ma:fieldsID="a527d4936aa703d3ea92fd8fa913594c" ns3:_="" ns4:_="">
    <xsd:import namespace="b964492a-6f06-4fe3-b1e3-bb08033aac21"/>
    <xsd:import namespace="e5c936d9-aa9b-455d-8214-9496258db9a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64492a-6f06-4fe3-b1e3-bb08033aac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c936d9-aa9b-455d-8214-9496258db9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5c936d9-aa9b-455d-8214-9496258db9a2" xsi:nil="true"/>
  </documentManagement>
</p:properties>
</file>

<file path=customXml/itemProps1.xml><?xml version="1.0" encoding="utf-8"?>
<ds:datastoreItem xmlns:ds="http://schemas.openxmlformats.org/officeDocument/2006/customXml" ds:itemID="{A4541A77-E0D8-4E6C-A736-F5F88DF874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558E5A-567B-4AEB-8744-6D88AA1FE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64492a-6f06-4fe3-b1e3-bb08033aac21"/>
    <ds:schemaRef ds:uri="e5c936d9-aa9b-455d-8214-9496258db9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ADC5ED-1223-4656-AD79-E3E08BA85E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1233BB-4858-4F52-B9BD-04487DD78960}">
  <ds:schemaRefs>
    <ds:schemaRef ds:uri="http://schemas.microsoft.com/office/2006/documentManagement/types"/>
    <ds:schemaRef ds:uri="http://purl.org/dc/terms/"/>
    <ds:schemaRef ds:uri="http://purl.org/dc/dcmitype/"/>
    <ds:schemaRef ds:uri="http://www.w3.org/XML/1998/namespace"/>
    <ds:schemaRef ds:uri="http://purl.org/dc/elements/1.1/"/>
    <ds:schemaRef ds:uri="http://schemas.microsoft.com/office/2006/metadata/properties"/>
    <ds:schemaRef ds:uri="b964492a-6f06-4fe3-b1e3-bb08033aac21"/>
    <ds:schemaRef ds:uri="http://schemas.microsoft.com/office/infopath/2007/PartnerControls"/>
    <ds:schemaRef ds:uri="http://schemas.openxmlformats.org/package/2006/metadata/core-properties"/>
    <ds:schemaRef ds:uri="e5c936d9-aa9b-455d-8214-9496258db9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412</Words>
  <Characters>2282</Characters>
  <Application>Microsoft Office Word</Application>
  <DocSecurity>0</DocSecurity>
  <Lines>60</Lines>
  <Paragraphs>52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Jaya Mutakin</dc:creator>
  <cp:keywords/>
  <dc:description/>
  <cp:lastModifiedBy>Asep Jaya Mutakin</cp:lastModifiedBy>
  <cp:revision>2</cp:revision>
  <dcterms:created xsi:type="dcterms:W3CDTF">2023-05-04T07:35:00Z</dcterms:created>
  <dcterms:modified xsi:type="dcterms:W3CDTF">2023-05-04T07:35:00Z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0192af76-b2c6-4d51-be27-ea6673f1c399</vt:lpwstr>
  </property>
  <property fmtid="{D5CDD505-2E9C-101B-9397-08002B2CF9AE}" pid="3" name="ContentTypeId">
    <vt:lpwstr>0x01010026FDAEFBBA798340988D2EA488B20B66</vt:lpwstr>
  </property>
</Properties>
</file>