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8280A" w14:textId="1F4692F7" w:rsidR="007C2C05" w:rsidRDefault="007C2C05"/>
    <w:p w14:paraId="14BB6688" w14:textId="77777777" w:rsidR="009B21B8" w:rsidRPr="009B21B8" w:rsidRDefault="009B21B8" w:rsidP="009B2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B2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Os Três Porquinhos 2026: Do Caldeirão ao Condomínio Sustentável</w:t>
      </w:r>
    </w:p>
    <w:p w14:paraId="7459220E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Antonio Dantas, Editor-Chefe</w:t>
      </w:r>
    </w:p>
    <w:p w14:paraId="1A7C6B33" w14:textId="77777777" w:rsidR="009B21B8" w:rsidRPr="009B21B8" w:rsidRDefault="009B21B8" w:rsidP="009B2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879052">
          <v:rect id="_x0000_i1025" style="width:0;height:1.5pt" o:hralign="center" o:hrstd="t" o:hr="t" fillcolor="#a0a0a0" stroked="f"/>
        </w:pict>
      </w:r>
    </w:p>
    <w:p w14:paraId="32293D99" w14:textId="77777777" w:rsidR="009B21B8" w:rsidRPr="009B21B8" w:rsidRDefault="009B21B8" w:rsidP="009B2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21B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🚨</w:t>
      </w:r>
      <w:r w:rsidRPr="009B21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Plano que Deu Errado (de Novo)</w:t>
      </w:r>
    </w:p>
    <w:p w14:paraId="732CE7A7" w14:textId="29F87F4E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3D38975F" wp14:editId="5491FB22">
            <wp:extent cx="5400040" cy="40500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E00A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aconteceu?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Lobo Mau, mais uma vez, tentou invadir a casa dos porquinhos — dessa vez, pela chaminé. Mas, em vez de cair no caldeirão de água fervente (clássico!), ele foi interceptado por uma </w:t>
      </w: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 de polímero ultrarresistente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parte do novo sistema de segurança da </w:t>
      </w: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Pig-Security Solutions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>, empresa fundada por Cícero Prático, o porquinho mais esperto do bosque.</w:t>
      </w:r>
    </w:p>
    <w:p w14:paraId="0802A88B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"Inovação não é só construir casas de tijolo. É prever o pior e monetizar a solução"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>, declarou Cícero em entrevista exclusiva.</w:t>
      </w:r>
    </w:p>
    <w:p w14:paraId="690885DB" w14:textId="77777777" w:rsidR="009B21B8" w:rsidRPr="009B21B8" w:rsidRDefault="009B21B8" w:rsidP="009B2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B86671">
          <v:rect id="_x0000_i1026" style="width:0;height:1.5pt" o:hralign="center" o:hrstd="t" o:hr="t" fillcolor="#a0a0a0" stroked="f"/>
        </w:pict>
      </w:r>
    </w:p>
    <w:p w14:paraId="07040697" w14:textId="77777777" w:rsidR="009B21B8" w:rsidRPr="009B21B8" w:rsidRDefault="009B21B8" w:rsidP="009B2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21B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💼</w:t>
      </w:r>
      <w:r w:rsidRPr="009B21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Vilão a Funcionário do Mês: A Reabilitação do Lobo Mau</w:t>
      </w:r>
    </w:p>
    <w:p w14:paraId="407D9523" w14:textId="053D7E11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231A0787" wp14:editId="16EE2544">
            <wp:extent cx="5400040" cy="40500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4817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virada: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acordo judicial inédito, o Lobo Mau escapou da prisão e foi contratado pela </w:t>
      </w: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Secretaria de Energia Limpa do Bosque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Graças à sua impressionante capacidade pulmonar, ele agora é o </w:t>
      </w: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principal gerador de energia eólica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vila, soprando turbinas de alta tecnologia que garantem luz gratuita para todos os animais.</w:t>
      </w:r>
    </w:p>
    <w:p w14:paraId="270D752C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"Eu só queria um jantar... Agora, meu sopro ilumina o bosque. E ainda tenho plano de saúde!"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>, brincou o ex-vilão, agora com uniforme e crachá.</w:t>
      </w:r>
    </w:p>
    <w:p w14:paraId="4A54D228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 curioso: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seguro-desemprego dos porquinhos cobre danos causados por "desastres naturais" — incluindo sopros acidentais do Lobo.</w:t>
      </w:r>
    </w:p>
    <w:p w14:paraId="330F12B6" w14:textId="77777777" w:rsidR="009B21B8" w:rsidRPr="009B21B8" w:rsidRDefault="009B21B8" w:rsidP="009B2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3ECFEC">
          <v:rect id="_x0000_i1027" style="width:0;height:1.5pt" o:hralign="center" o:hrstd="t" o:hr="t" fillcolor="#a0a0a0" stroked="f"/>
        </w:pict>
      </w:r>
    </w:p>
    <w:p w14:paraId="644DA336" w14:textId="77777777" w:rsidR="009B21B8" w:rsidRPr="009B21B8" w:rsidRDefault="009B21B8" w:rsidP="009B2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B21B8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🏗</w:t>
      </w:r>
      <w:r w:rsidRPr="009B21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Editorial: Resiliência é o Novo Tijolo</w:t>
      </w:r>
    </w:p>
    <w:p w14:paraId="117B3951" w14:textId="40F2EC4D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drawing>
          <wp:inline distT="0" distB="0" distL="0" distR="0" wp14:anchorId="42601FF6" wp14:editId="6CDF861E">
            <wp:extent cx="5400040" cy="40500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A514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lição de 2026: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adianta só construir rápido. É preciso </w:t>
      </w:r>
      <w:r w:rsidRPr="009B21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inovar com resiliência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>. E, se o inimigo bater à porta, quem sabe ele não vira um ótimo funcionário — ou até sócio?</w:t>
      </w:r>
    </w:p>
    <w:p w14:paraId="6093C322" w14:textId="77777777" w:rsidR="009B21B8" w:rsidRPr="009B21B8" w:rsidRDefault="009B21B8" w:rsidP="009B2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21B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 futuro é sustentável, colaborativo e, acima de tudo, bem seguro"</w:t>
      </w:r>
      <w:r w:rsidRPr="009B21B8">
        <w:rPr>
          <w:rFonts w:ascii="Times New Roman" w:eastAsia="Times New Roman" w:hAnsi="Times New Roman" w:cs="Times New Roman"/>
          <w:sz w:val="24"/>
          <w:szCs w:val="24"/>
          <w:lang w:eastAsia="pt-BR"/>
        </w:rPr>
        <w:t>, encerra Cícero Prático, enquanto ajusta seu relógio inteligente (feito de palha reciclada).</w:t>
      </w:r>
    </w:p>
    <w:p w14:paraId="7180D822" w14:textId="3E56C7AA" w:rsidR="0064321E" w:rsidRDefault="0064321E"/>
    <w:p w14:paraId="4B6DFCE8" w14:textId="77777777" w:rsidR="0064321E" w:rsidRDefault="0064321E"/>
    <w:p w14:paraId="7E46ECC6" w14:textId="77777777" w:rsidR="0064321E" w:rsidRDefault="0064321E"/>
    <w:p w14:paraId="2236AAAA" w14:textId="558C312A" w:rsidR="0064321E" w:rsidRDefault="0064321E">
      <w:r>
        <w:t>Prompt no Gemini para criar o texto da história</w:t>
      </w:r>
    </w:p>
    <w:p w14:paraId="0245F309" w14:textId="508947C2" w:rsidR="0064321E" w:rsidRDefault="0064321E"/>
    <w:p w14:paraId="3D92ACC1" w14:textId="01F663F1" w:rsidR="0064321E" w:rsidRDefault="0064321E">
      <w:r w:rsidRPr="0064321E">
        <w:rPr>
          <w:noProof/>
        </w:rPr>
        <w:drawing>
          <wp:inline distT="0" distB="0" distL="0" distR="0" wp14:anchorId="52A490CB" wp14:editId="1DBEDDFC">
            <wp:extent cx="5400040" cy="18103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B957" w14:textId="32BAB369" w:rsidR="0064321E" w:rsidRDefault="0064321E">
      <w:r>
        <w:lastRenderedPageBreak/>
        <w:t xml:space="preserve">Prompt no </w:t>
      </w:r>
      <w:r w:rsidR="006E5CBF">
        <w:t>MIstralAI</w:t>
      </w:r>
      <w:r>
        <w:t xml:space="preserve"> para gerar as imagens para a história, a partir do texto gerado pelo Gemini.</w:t>
      </w:r>
    </w:p>
    <w:p w14:paraId="5C3DA27E" w14:textId="438F940A" w:rsidR="0064321E" w:rsidRDefault="0064321E"/>
    <w:p w14:paraId="762F1C6B" w14:textId="3FD4FD99" w:rsidR="0064321E" w:rsidRDefault="006E5CBF">
      <w:r w:rsidRPr="006E5CBF">
        <w:drawing>
          <wp:inline distT="0" distB="0" distL="0" distR="0" wp14:anchorId="6911A122" wp14:editId="21152B99">
            <wp:extent cx="5400040" cy="2349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70"/>
    <w:rsid w:val="00271F70"/>
    <w:rsid w:val="0064321E"/>
    <w:rsid w:val="006E5CBF"/>
    <w:rsid w:val="007C2C05"/>
    <w:rsid w:val="009B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B8A2E"/>
  <w15:chartTrackingRefBased/>
  <w15:docId w15:val="{B144D528-A063-45E2-9741-F47DDC8D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B2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B2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21B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B21B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9B21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9B21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287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3</cp:revision>
  <dcterms:created xsi:type="dcterms:W3CDTF">2026-04-24T22:08:00Z</dcterms:created>
  <dcterms:modified xsi:type="dcterms:W3CDTF">2026-04-24T22:46:00Z</dcterms:modified>
</cp:coreProperties>
</file>