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CBB" w:rsidRPr="00426CBB" w:rsidRDefault="00426CBB" w:rsidP="00426CBB">
      <w:r w:rsidRPr="00426CBB">
        <w:t xml:space="preserve">A extração de dados deve focar </w:t>
      </w:r>
      <w:bookmarkStart w:id="0" w:name="_GoBack"/>
      <w:bookmarkEnd w:id="0"/>
      <w:r w:rsidRPr="00426CBB">
        <w:t>nos campos essenciais para operações contábeis, fiscais, logísticas e financeiras. Abaixo uma lista de campos cruciais, que são comuns à maioria dos documentos (principalmente NF-e, NFC-e e NFS-e).</w:t>
      </w:r>
    </w:p>
    <w:p w:rsidR="00426CBB" w:rsidRPr="00426CBB" w:rsidRDefault="00426CBB" w:rsidP="00426CBB">
      <w:r w:rsidRPr="00426CBB">
        <w:rPr>
          <w:b/>
          <w:bCs/>
        </w:rPr>
        <w:t>Campos Essenciais (Estrutura XML):</w:t>
      </w:r>
    </w:p>
    <w:p w:rsidR="00426CBB" w:rsidRPr="00426CBB" w:rsidRDefault="00426CBB" w:rsidP="00426CBB">
      <w:pPr>
        <w:numPr>
          <w:ilvl w:val="0"/>
          <w:numId w:val="1"/>
        </w:numPr>
      </w:pPr>
      <w:r w:rsidRPr="00426CBB">
        <w:rPr>
          <w:b/>
          <w:bCs/>
        </w:rPr>
        <w:t>Identificação do Documento: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chNFe</w:t>
      </w:r>
      <w:proofErr w:type="spellEnd"/>
      <w:r w:rsidRPr="00426CBB">
        <w:t xml:space="preserve"> / </w:t>
      </w:r>
      <w:proofErr w:type="spellStart"/>
      <w:r w:rsidRPr="00426CBB">
        <w:t>chCFe</w:t>
      </w:r>
      <w:proofErr w:type="spellEnd"/>
      <w:r w:rsidRPr="00426CBB">
        <w:t>: Chave de Acesso (código de 44 dígitos que identifica unicamente o documento).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nNF</w:t>
      </w:r>
      <w:proofErr w:type="spellEnd"/>
      <w:r w:rsidRPr="00426CBB">
        <w:t xml:space="preserve"> / </w:t>
      </w:r>
      <w:proofErr w:type="spellStart"/>
      <w:r w:rsidRPr="00426CBB">
        <w:t>nCFe</w:t>
      </w:r>
      <w:proofErr w:type="spellEnd"/>
      <w:r w:rsidRPr="00426CBB">
        <w:t>: Número do Documento.</w:t>
      </w:r>
    </w:p>
    <w:p w:rsidR="00426CBB" w:rsidRPr="00426CBB" w:rsidRDefault="00426CBB" w:rsidP="00426CBB">
      <w:pPr>
        <w:numPr>
          <w:ilvl w:val="1"/>
          <w:numId w:val="1"/>
        </w:numPr>
      </w:pPr>
      <w:r w:rsidRPr="00426CBB">
        <w:t>serie: Série do Documento.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dEmi</w:t>
      </w:r>
      <w:proofErr w:type="spellEnd"/>
      <w:r w:rsidRPr="00426CBB">
        <w:t xml:space="preserve"> / </w:t>
      </w:r>
      <w:proofErr w:type="spellStart"/>
      <w:r w:rsidRPr="00426CBB">
        <w:t>dhEmi</w:t>
      </w:r>
      <w:proofErr w:type="spellEnd"/>
      <w:r w:rsidRPr="00426CBB">
        <w:t>: Data e Hora de Emissão.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tpNF</w:t>
      </w:r>
      <w:proofErr w:type="spellEnd"/>
      <w:r w:rsidRPr="00426CBB">
        <w:t>: Tipo de Operação (0 - Entrada, 1 - Saída).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natOp</w:t>
      </w:r>
      <w:proofErr w:type="spellEnd"/>
      <w:r w:rsidRPr="00426CBB">
        <w:t>: Natureza da Operação (e.g., "Venda de mercadoria adquirida ou recebida de terceiros").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mod</w:t>
      </w:r>
      <w:proofErr w:type="spellEnd"/>
      <w:r w:rsidRPr="00426CBB">
        <w:t>: Modelo do Documento Fiscal.</w:t>
      </w:r>
    </w:p>
    <w:p w:rsidR="00426CBB" w:rsidRPr="00426CBB" w:rsidRDefault="00426CBB" w:rsidP="00426CBB">
      <w:pPr>
        <w:numPr>
          <w:ilvl w:val="0"/>
          <w:numId w:val="1"/>
        </w:numPr>
      </w:pPr>
      <w:r w:rsidRPr="00426CBB">
        <w:rPr>
          <w:b/>
          <w:bCs/>
        </w:rPr>
        <w:t>Emitente (Quem emitiu):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emit</w:t>
      </w:r>
      <w:proofErr w:type="spellEnd"/>
      <w:r w:rsidRPr="00426CBB">
        <w:t>/CNPJ: CNPJ do Emitente.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emit</w:t>
      </w:r>
      <w:proofErr w:type="spellEnd"/>
      <w:r w:rsidRPr="00426CBB">
        <w:t>/</w:t>
      </w:r>
      <w:proofErr w:type="spellStart"/>
      <w:r w:rsidRPr="00426CBB">
        <w:t>xNome</w:t>
      </w:r>
      <w:proofErr w:type="spellEnd"/>
      <w:r w:rsidRPr="00426CBB">
        <w:t>: Razão Social do Emitente.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emit</w:t>
      </w:r>
      <w:proofErr w:type="spellEnd"/>
      <w:r w:rsidRPr="00426CBB">
        <w:t>/</w:t>
      </w:r>
      <w:proofErr w:type="spellStart"/>
      <w:r w:rsidRPr="00426CBB">
        <w:t>enderEmit</w:t>
      </w:r>
      <w:proofErr w:type="spellEnd"/>
      <w:r w:rsidRPr="00426CBB">
        <w:t>/</w:t>
      </w:r>
      <w:proofErr w:type="spellStart"/>
      <w:r w:rsidRPr="00426CBB">
        <w:t>xLgr</w:t>
      </w:r>
      <w:proofErr w:type="spellEnd"/>
      <w:r w:rsidRPr="00426CBB">
        <w:t xml:space="preserve">, </w:t>
      </w:r>
      <w:proofErr w:type="spellStart"/>
      <w:r w:rsidRPr="00426CBB">
        <w:t>nro</w:t>
      </w:r>
      <w:proofErr w:type="spellEnd"/>
      <w:r w:rsidRPr="00426CBB">
        <w:t xml:space="preserve">, </w:t>
      </w:r>
      <w:proofErr w:type="spellStart"/>
      <w:r w:rsidRPr="00426CBB">
        <w:t>xBairro</w:t>
      </w:r>
      <w:proofErr w:type="spellEnd"/>
      <w:r w:rsidRPr="00426CBB">
        <w:t xml:space="preserve">, </w:t>
      </w:r>
      <w:proofErr w:type="spellStart"/>
      <w:r w:rsidRPr="00426CBB">
        <w:t>xMun</w:t>
      </w:r>
      <w:proofErr w:type="spellEnd"/>
      <w:r w:rsidRPr="00426CBB">
        <w:t>, UF: Endereço do Emitente.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emit</w:t>
      </w:r>
      <w:proofErr w:type="spellEnd"/>
      <w:r w:rsidRPr="00426CBB">
        <w:t>/IE: Inscrição Estadual do Emitente.</w:t>
      </w:r>
    </w:p>
    <w:p w:rsidR="00426CBB" w:rsidRPr="00426CBB" w:rsidRDefault="00426CBB" w:rsidP="00426CBB">
      <w:pPr>
        <w:numPr>
          <w:ilvl w:val="0"/>
          <w:numId w:val="1"/>
        </w:numPr>
      </w:pPr>
      <w:r w:rsidRPr="00426CBB">
        <w:rPr>
          <w:b/>
          <w:bCs/>
        </w:rPr>
        <w:t>Destinatário/Tomador (Para quem foi emitido):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dest</w:t>
      </w:r>
      <w:proofErr w:type="spellEnd"/>
      <w:r w:rsidRPr="00426CBB">
        <w:t xml:space="preserve">/CNPJ ou </w:t>
      </w:r>
      <w:proofErr w:type="spellStart"/>
      <w:r w:rsidRPr="00426CBB">
        <w:t>dest</w:t>
      </w:r>
      <w:proofErr w:type="spellEnd"/>
      <w:r w:rsidRPr="00426CBB">
        <w:t>/CPF: CNPJ ou CPF do Destinatário.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dest</w:t>
      </w:r>
      <w:proofErr w:type="spellEnd"/>
      <w:r w:rsidRPr="00426CBB">
        <w:t>/</w:t>
      </w:r>
      <w:proofErr w:type="spellStart"/>
      <w:r w:rsidRPr="00426CBB">
        <w:t>xNome</w:t>
      </w:r>
      <w:proofErr w:type="spellEnd"/>
      <w:r w:rsidRPr="00426CBB">
        <w:t>: Nome ou Razão Social do Destinatário.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dest</w:t>
      </w:r>
      <w:proofErr w:type="spellEnd"/>
      <w:r w:rsidRPr="00426CBB">
        <w:t>/</w:t>
      </w:r>
      <w:proofErr w:type="spellStart"/>
      <w:r w:rsidRPr="00426CBB">
        <w:t>enderDest</w:t>
      </w:r>
      <w:proofErr w:type="spellEnd"/>
      <w:r w:rsidRPr="00426CBB">
        <w:t>/</w:t>
      </w:r>
      <w:proofErr w:type="spellStart"/>
      <w:r w:rsidRPr="00426CBB">
        <w:t>xLgr</w:t>
      </w:r>
      <w:proofErr w:type="spellEnd"/>
      <w:r w:rsidRPr="00426CBB">
        <w:t xml:space="preserve">, </w:t>
      </w:r>
      <w:proofErr w:type="spellStart"/>
      <w:r w:rsidRPr="00426CBB">
        <w:t>nro</w:t>
      </w:r>
      <w:proofErr w:type="spellEnd"/>
      <w:r w:rsidRPr="00426CBB">
        <w:t xml:space="preserve">, </w:t>
      </w:r>
      <w:proofErr w:type="spellStart"/>
      <w:r w:rsidRPr="00426CBB">
        <w:t>xBairro</w:t>
      </w:r>
      <w:proofErr w:type="spellEnd"/>
      <w:r w:rsidRPr="00426CBB">
        <w:t xml:space="preserve">, </w:t>
      </w:r>
      <w:proofErr w:type="spellStart"/>
      <w:r w:rsidRPr="00426CBB">
        <w:t>xMun</w:t>
      </w:r>
      <w:proofErr w:type="spellEnd"/>
      <w:r w:rsidRPr="00426CBB">
        <w:t>, UF: Endereço do Destinatário.</w:t>
      </w:r>
    </w:p>
    <w:p w:rsidR="00426CBB" w:rsidRPr="00426CBB" w:rsidRDefault="00426CBB" w:rsidP="00426CBB">
      <w:pPr>
        <w:numPr>
          <w:ilvl w:val="0"/>
          <w:numId w:val="1"/>
        </w:numPr>
      </w:pPr>
      <w:r w:rsidRPr="00426CBB">
        <w:rPr>
          <w:b/>
          <w:bCs/>
        </w:rPr>
        <w:t>Produtos/Serviços (Pode haver múltiplos itens):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det</w:t>
      </w:r>
      <w:proofErr w:type="spellEnd"/>
      <w:r w:rsidRPr="00426CBB">
        <w:t>/</w:t>
      </w:r>
      <w:proofErr w:type="spellStart"/>
      <w:r w:rsidRPr="00426CBB">
        <w:t>prod</w:t>
      </w:r>
      <w:proofErr w:type="spellEnd"/>
      <w:r w:rsidRPr="00426CBB">
        <w:t>/</w:t>
      </w:r>
      <w:proofErr w:type="spellStart"/>
      <w:r w:rsidRPr="00426CBB">
        <w:t>cProd</w:t>
      </w:r>
      <w:proofErr w:type="spellEnd"/>
      <w:r w:rsidRPr="00426CBB">
        <w:t>: Código do Produto/Serviço.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det</w:t>
      </w:r>
      <w:proofErr w:type="spellEnd"/>
      <w:r w:rsidRPr="00426CBB">
        <w:t>/</w:t>
      </w:r>
      <w:proofErr w:type="spellStart"/>
      <w:r w:rsidRPr="00426CBB">
        <w:t>prod</w:t>
      </w:r>
      <w:proofErr w:type="spellEnd"/>
      <w:r w:rsidRPr="00426CBB">
        <w:t>/</w:t>
      </w:r>
      <w:proofErr w:type="spellStart"/>
      <w:r w:rsidRPr="00426CBB">
        <w:t>xProd</w:t>
      </w:r>
      <w:proofErr w:type="spellEnd"/>
      <w:r w:rsidRPr="00426CBB">
        <w:t>: Descrição do Produto/Serviço.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det</w:t>
      </w:r>
      <w:proofErr w:type="spellEnd"/>
      <w:r w:rsidRPr="00426CBB">
        <w:t>/</w:t>
      </w:r>
      <w:proofErr w:type="spellStart"/>
      <w:r w:rsidRPr="00426CBB">
        <w:t>prod</w:t>
      </w:r>
      <w:proofErr w:type="spellEnd"/>
      <w:r w:rsidRPr="00426CBB">
        <w:t>/NCM: Nomenclatura Comum do Mercosul (para produtos).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det</w:t>
      </w:r>
      <w:proofErr w:type="spellEnd"/>
      <w:r w:rsidRPr="00426CBB">
        <w:t>/</w:t>
      </w:r>
      <w:proofErr w:type="spellStart"/>
      <w:r w:rsidRPr="00426CBB">
        <w:t>prod</w:t>
      </w:r>
      <w:proofErr w:type="spellEnd"/>
      <w:r w:rsidRPr="00426CBB">
        <w:t>/CFOP: Código Fiscal de Operações e Prestações.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det</w:t>
      </w:r>
      <w:proofErr w:type="spellEnd"/>
      <w:r w:rsidRPr="00426CBB">
        <w:t>/</w:t>
      </w:r>
      <w:proofErr w:type="spellStart"/>
      <w:r w:rsidRPr="00426CBB">
        <w:t>prod</w:t>
      </w:r>
      <w:proofErr w:type="spellEnd"/>
      <w:r w:rsidRPr="00426CBB">
        <w:t>/</w:t>
      </w:r>
      <w:proofErr w:type="spellStart"/>
      <w:r w:rsidRPr="00426CBB">
        <w:t>uCom</w:t>
      </w:r>
      <w:proofErr w:type="spellEnd"/>
      <w:r w:rsidRPr="00426CBB">
        <w:t>: Unidade Comercial (e.g., "UN", "KG").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det</w:t>
      </w:r>
      <w:proofErr w:type="spellEnd"/>
      <w:r w:rsidRPr="00426CBB">
        <w:t>/</w:t>
      </w:r>
      <w:proofErr w:type="spellStart"/>
      <w:r w:rsidRPr="00426CBB">
        <w:t>prod</w:t>
      </w:r>
      <w:proofErr w:type="spellEnd"/>
      <w:r w:rsidRPr="00426CBB">
        <w:t>/</w:t>
      </w:r>
      <w:proofErr w:type="spellStart"/>
      <w:r w:rsidRPr="00426CBB">
        <w:t>qCom</w:t>
      </w:r>
      <w:proofErr w:type="spellEnd"/>
      <w:r w:rsidRPr="00426CBB">
        <w:t>: Quantidade.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det</w:t>
      </w:r>
      <w:proofErr w:type="spellEnd"/>
      <w:r w:rsidRPr="00426CBB">
        <w:t>/</w:t>
      </w:r>
      <w:proofErr w:type="spellStart"/>
      <w:r w:rsidRPr="00426CBB">
        <w:t>prod</w:t>
      </w:r>
      <w:proofErr w:type="spellEnd"/>
      <w:r w:rsidRPr="00426CBB">
        <w:t>/</w:t>
      </w:r>
      <w:proofErr w:type="spellStart"/>
      <w:r w:rsidRPr="00426CBB">
        <w:t>vUnCom</w:t>
      </w:r>
      <w:proofErr w:type="spellEnd"/>
      <w:r w:rsidRPr="00426CBB">
        <w:t>: Valor Unitário.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det</w:t>
      </w:r>
      <w:proofErr w:type="spellEnd"/>
      <w:r w:rsidRPr="00426CBB">
        <w:t>/</w:t>
      </w:r>
      <w:proofErr w:type="spellStart"/>
      <w:r w:rsidRPr="00426CBB">
        <w:t>prod</w:t>
      </w:r>
      <w:proofErr w:type="spellEnd"/>
      <w:r w:rsidRPr="00426CBB">
        <w:t>/</w:t>
      </w:r>
      <w:proofErr w:type="spellStart"/>
      <w:r w:rsidRPr="00426CBB">
        <w:t>vProd</w:t>
      </w:r>
      <w:proofErr w:type="spellEnd"/>
      <w:r w:rsidRPr="00426CBB">
        <w:t>: Valor Total do Item.</w:t>
      </w:r>
    </w:p>
    <w:p w:rsidR="00426CBB" w:rsidRPr="00426CBB" w:rsidRDefault="00426CBB" w:rsidP="00426CBB">
      <w:pPr>
        <w:numPr>
          <w:ilvl w:val="0"/>
          <w:numId w:val="1"/>
        </w:numPr>
      </w:pPr>
      <w:r w:rsidRPr="00426CBB">
        <w:rPr>
          <w:b/>
          <w:bCs/>
        </w:rPr>
        <w:lastRenderedPageBreak/>
        <w:t>Tributos (Valores totais e por item):</w:t>
      </w:r>
    </w:p>
    <w:p w:rsidR="00426CBB" w:rsidRPr="00426CBB" w:rsidRDefault="00426CBB" w:rsidP="00426CBB">
      <w:pPr>
        <w:numPr>
          <w:ilvl w:val="1"/>
          <w:numId w:val="1"/>
        </w:numPr>
      </w:pPr>
      <w:r w:rsidRPr="00426CBB">
        <w:rPr>
          <w:b/>
          <w:bCs/>
        </w:rPr>
        <w:t>ICMS:</w:t>
      </w:r>
      <w:r w:rsidRPr="00426CBB">
        <w:t xml:space="preserve"> ICMS/</w:t>
      </w:r>
      <w:proofErr w:type="spellStart"/>
      <w:r w:rsidRPr="00426CBB">
        <w:t>ICMSxx</w:t>
      </w:r>
      <w:proofErr w:type="spellEnd"/>
      <w:r w:rsidRPr="00426CBB">
        <w:t>/</w:t>
      </w:r>
      <w:proofErr w:type="spellStart"/>
      <w:r w:rsidRPr="00426CBB">
        <w:t>vBC</w:t>
      </w:r>
      <w:proofErr w:type="spellEnd"/>
      <w:r w:rsidRPr="00426CBB">
        <w:t xml:space="preserve">, </w:t>
      </w:r>
      <w:proofErr w:type="spellStart"/>
      <w:r w:rsidRPr="00426CBB">
        <w:t>pICMS</w:t>
      </w:r>
      <w:proofErr w:type="spellEnd"/>
      <w:r w:rsidRPr="00426CBB">
        <w:t xml:space="preserve">, </w:t>
      </w:r>
      <w:proofErr w:type="spellStart"/>
      <w:r w:rsidRPr="00426CBB">
        <w:t>vICMS</w:t>
      </w:r>
      <w:proofErr w:type="spellEnd"/>
      <w:r w:rsidRPr="00426CBB">
        <w:t>.</w:t>
      </w:r>
    </w:p>
    <w:p w:rsidR="00426CBB" w:rsidRPr="00426CBB" w:rsidRDefault="00426CBB" w:rsidP="00426CBB">
      <w:pPr>
        <w:numPr>
          <w:ilvl w:val="1"/>
          <w:numId w:val="1"/>
        </w:numPr>
      </w:pPr>
      <w:r w:rsidRPr="00426CBB">
        <w:rPr>
          <w:b/>
          <w:bCs/>
        </w:rPr>
        <w:t>IPI:</w:t>
      </w:r>
      <w:r w:rsidRPr="00426CBB">
        <w:t xml:space="preserve"> IPI/</w:t>
      </w:r>
      <w:proofErr w:type="spellStart"/>
      <w:r w:rsidRPr="00426CBB">
        <w:t>IPITrib</w:t>
      </w:r>
      <w:proofErr w:type="spellEnd"/>
      <w:r w:rsidRPr="00426CBB">
        <w:t>/</w:t>
      </w:r>
      <w:proofErr w:type="spellStart"/>
      <w:r w:rsidRPr="00426CBB">
        <w:t>vBC</w:t>
      </w:r>
      <w:proofErr w:type="spellEnd"/>
      <w:r w:rsidRPr="00426CBB">
        <w:t xml:space="preserve">, </w:t>
      </w:r>
      <w:proofErr w:type="spellStart"/>
      <w:r w:rsidRPr="00426CBB">
        <w:t>pIPI</w:t>
      </w:r>
      <w:proofErr w:type="spellEnd"/>
      <w:r w:rsidRPr="00426CBB">
        <w:t xml:space="preserve">, </w:t>
      </w:r>
      <w:proofErr w:type="spellStart"/>
      <w:r w:rsidRPr="00426CBB">
        <w:t>vIPI</w:t>
      </w:r>
      <w:proofErr w:type="spellEnd"/>
      <w:r w:rsidRPr="00426CBB">
        <w:t>.</w:t>
      </w:r>
    </w:p>
    <w:p w:rsidR="00426CBB" w:rsidRPr="00426CBB" w:rsidRDefault="00426CBB" w:rsidP="00426CBB">
      <w:pPr>
        <w:numPr>
          <w:ilvl w:val="1"/>
          <w:numId w:val="1"/>
        </w:numPr>
      </w:pPr>
      <w:r w:rsidRPr="00426CBB">
        <w:rPr>
          <w:b/>
          <w:bCs/>
        </w:rPr>
        <w:t>PIS:</w:t>
      </w:r>
      <w:r w:rsidRPr="00426CBB">
        <w:t xml:space="preserve"> PIS/</w:t>
      </w:r>
      <w:proofErr w:type="spellStart"/>
      <w:r w:rsidRPr="00426CBB">
        <w:t>PISAliq</w:t>
      </w:r>
      <w:proofErr w:type="spellEnd"/>
      <w:r w:rsidRPr="00426CBB">
        <w:t>/</w:t>
      </w:r>
      <w:proofErr w:type="spellStart"/>
      <w:r w:rsidRPr="00426CBB">
        <w:t>vBC</w:t>
      </w:r>
      <w:proofErr w:type="spellEnd"/>
      <w:r w:rsidRPr="00426CBB">
        <w:t xml:space="preserve">, </w:t>
      </w:r>
      <w:proofErr w:type="spellStart"/>
      <w:r w:rsidRPr="00426CBB">
        <w:t>pPIS</w:t>
      </w:r>
      <w:proofErr w:type="spellEnd"/>
      <w:r w:rsidRPr="00426CBB">
        <w:t xml:space="preserve">, </w:t>
      </w:r>
      <w:proofErr w:type="spellStart"/>
      <w:r w:rsidRPr="00426CBB">
        <w:t>vPIS</w:t>
      </w:r>
      <w:proofErr w:type="spellEnd"/>
      <w:r w:rsidRPr="00426CBB">
        <w:t>.</w:t>
      </w:r>
    </w:p>
    <w:p w:rsidR="00426CBB" w:rsidRPr="00426CBB" w:rsidRDefault="00426CBB" w:rsidP="00426CBB">
      <w:pPr>
        <w:numPr>
          <w:ilvl w:val="1"/>
          <w:numId w:val="1"/>
        </w:numPr>
      </w:pPr>
      <w:r w:rsidRPr="00426CBB">
        <w:rPr>
          <w:b/>
          <w:bCs/>
        </w:rPr>
        <w:t>COFINS:</w:t>
      </w:r>
      <w:r w:rsidRPr="00426CBB">
        <w:t xml:space="preserve"> COFINS/</w:t>
      </w:r>
      <w:proofErr w:type="spellStart"/>
      <w:r w:rsidRPr="00426CBB">
        <w:t>COFINSAliq</w:t>
      </w:r>
      <w:proofErr w:type="spellEnd"/>
      <w:r w:rsidRPr="00426CBB">
        <w:t>/</w:t>
      </w:r>
      <w:proofErr w:type="spellStart"/>
      <w:r w:rsidRPr="00426CBB">
        <w:t>vBC</w:t>
      </w:r>
      <w:proofErr w:type="spellEnd"/>
      <w:r w:rsidRPr="00426CBB">
        <w:t xml:space="preserve">, </w:t>
      </w:r>
      <w:proofErr w:type="spellStart"/>
      <w:r w:rsidRPr="00426CBB">
        <w:t>pCOFINS</w:t>
      </w:r>
      <w:proofErr w:type="spellEnd"/>
      <w:r w:rsidRPr="00426CBB">
        <w:t xml:space="preserve">, </w:t>
      </w:r>
      <w:proofErr w:type="spellStart"/>
      <w:r w:rsidRPr="00426CBB">
        <w:t>vCOFINS</w:t>
      </w:r>
      <w:proofErr w:type="spellEnd"/>
      <w:r w:rsidRPr="00426CBB">
        <w:t>.</w:t>
      </w:r>
    </w:p>
    <w:p w:rsidR="00426CBB" w:rsidRPr="00426CBB" w:rsidRDefault="00426CBB" w:rsidP="00426CBB">
      <w:pPr>
        <w:numPr>
          <w:ilvl w:val="1"/>
          <w:numId w:val="1"/>
        </w:numPr>
      </w:pPr>
      <w:r w:rsidRPr="00426CBB">
        <w:rPr>
          <w:b/>
          <w:bCs/>
        </w:rPr>
        <w:t>ISSQN (para NFS-e):</w:t>
      </w:r>
      <w:r w:rsidRPr="00426CBB">
        <w:t xml:space="preserve"> </w:t>
      </w:r>
      <w:proofErr w:type="spellStart"/>
      <w:r w:rsidRPr="00426CBB">
        <w:t>vServ</w:t>
      </w:r>
      <w:proofErr w:type="spellEnd"/>
      <w:r w:rsidRPr="00426CBB">
        <w:t xml:space="preserve">, </w:t>
      </w:r>
      <w:proofErr w:type="spellStart"/>
      <w:r w:rsidRPr="00426CBB">
        <w:t>vBC</w:t>
      </w:r>
      <w:proofErr w:type="spellEnd"/>
      <w:r w:rsidRPr="00426CBB">
        <w:t xml:space="preserve">, </w:t>
      </w:r>
      <w:proofErr w:type="spellStart"/>
      <w:r w:rsidRPr="00426CBB">
        <w:t>aliqServ</w:t>
      </w:r>
      <w:proofErr w:type="spellEnd"/>
      <w:r w:rsidRPr="00426CBB">
        <w:t xml:space="preserve">, </w:t>
      </w:r>
      <w:proofErr w:type="spellStart"/>
      <w:r w:rsidRPr="00426CBB">
        <w:t>vISS</w:t>
      </w:r>
      <w:proofErr w:type="spellEnd"/>
      <w:r w:rsidRPr="00426CBB">
        <w:t>.</w:t>
      </w:r>
    </w:p>
    <w:p w:rsidR="00426CBB" w:rsidRPr="00426CBB" w:rsidRDefault="00426CBB" w:rsidP="00426CBB">
      <w:pPr>
        <w:numPr>
          <w:ilvl w:val="0"/>
          <w:numId w:val="1"/>
        </w:numPr>
      </w:pPr>
      <w:r w:rsidRPr="00426CBB">
        <w:rPr>
          <w:b/>
          <w:bCs/>
        </w:rPr>
        <w:t>Totais do Documento:</w:t>
      </w:r>
    </w:p>
    <w:p w:rsidR="00426CBB" w:rsidRPr="00426CBB" w:rsidRDefault="00426CBB" w:rsidP="00426CBB">
      <w:pPr>
        <w:numPr>
          <w:ilvl w:val="1"/>
          <w:numId w:val="1"/>
        </w:numPr>
      </w:pPr>
      <w:r w:rsidRPr="00426CBB">
        <w:t>total/</w:t>
      </w:r>
      <w:proofErr w:type="spellStart"/>
      <w:r w:rsidRPr="00426CBB">
        <w:t>ICMSTot</w:t>
      </w:r>
      <w:proofErr w:type="spellEnd"/>
      <w:r w:rsidRPr="00426CBB">
        <w:t>/</w:t>
      </w:r>
      <w:proofErr w:type="spellStart"/>
      <w:r w:rsidRPr="00426CBB">
        <w:t>vProd</w:t>
      </w:r>
      <w:proofErr w:type="spellEnd"/>
      <w:r w:rsidRPr="00426CBB">
        <w:t>: Valor Total dos Produtos.</w:t>
      </w:r>
    </w:p>
    <w:p w:rsidR="00426CBB" w:rsidRPr="00426CBB" w:rsidRDefault="00426CBB" w:rsidP="00426CBB">
      <w:pPr>
        <w:numPr>
          <w:ilvl w:val="1"/>
          <w:numId w:val="1"/>
        </w:numPr>
      </w:pPr>
      <w:r w:rsidRPr="00426CBB">
        <w:t>total/</w:t>
      </w:r>
      <w:proofErr w:type="spellStart"/>
      <w:r w:rsidRPr="00426CBB">
        <w:t>ICMSTot</w:t>
      </w:r>
      <w:proofErr w:type="spellEnd"/>
      <w:r w:rsidRPr="00426CBB">
        <w:t>/</w:t>
      </w:r>
      <w:proofErr w:type="spellStart"/>
      <w:r w:rsidRPr="00426CBB">
        <w:t>vFrete</w:t>
      </w:r>
      <w:proofErr w:type="spellEnd"/>
      <w:r w:rsidRPr="00426CBB">
        <w:t>: Valor do Frete.</w:t>
      </w:r>
    </w:p>
    <w:p w:rsidR="00426CBB" w:rsidRPr="00426CBB" w:rsidRDefault="00426CBB" w:rsidP="00426CBB">
      <w:pPr>
        <w:numPr>
          <w:ilvl w:val="1"/>
          <w:numId w:val="1"/>
        </w:numPr>
      </w:pPr>
      <w:r w:rsidRPr="00426CBB">
        <w:t>total/</w:t>
      </w:r>
      <w:proofErr w:type="spellStart"/>
      <w:r w:rsidRPr="00426CBB">
        <w:t>ICMSTot</w:t>
      </w:r>
      <w:proofErr w:type="spellEnd"/>
      <w:r w:rsidRPr="00426CBB">
        <w:t>/</w:t>
      </w:r>
      <w:proofErr w:type="spellStart"/>
      <w:r w:rsidRPr="00426CBB">
        <w:t>vSeg</w:t>
      </w:r>
      <w:proofErr w:type="spellEnd"/>
      <w:r w:rsidRPr="00426CBB">
        <w:t>: Valor do Seguro.</w:t>
      </w:r>
    </w:p>
    <w:p w:rsidR="00426CBB" w:rsidRPr="00426CBB" w:rsidRDefault="00426CBB" w:rsidP="00426CBB">
      <w:pPr>
        <w:numPr>
          <w:ilvl w:val="1"/>
          <w:numId w:val="1"/>
        </w:numPr>
      </w:pPr>
      <w:r w:rsidRPr="00426CBB">
        <w:t>total/</w:t>
      </w:r>
      <w:proofErr w:type="spellStart"/>
      <w:r w:rsidRPr="00426CBB">
        <w:t>ICMSTot</w:t>
      </w:r>
      <w:proofErr w:type="spellEnd"/>
      <w:r w:rsidRPr="00426CBB">
        <w:t>/</w:t>
      </w:r>
      <w:proofErr w:type="spellStart"/>
      <w:r w:rsidRPr="00426CBB">
        <w:t>vDesc</w:t>
      </w:r>
      <w:proofErr w:type="spellEnd"/>
      <w:r w:rsidRPr="00426CBB">
        <w:t>: Valor do Desconto.</w:t>
      </w:r>
    </w:p>
    <w:p w:rsidR="00426CBB" w:rsidRPr="00426CBB" w:rsidRDefault="00426CBB" w:rsidP="00426CBB">
      <w:pPr>
        <w:numPr>
          <w:ilvl w:val="1"/>
          <w:numId w:val="1"/>
        </w:numPr>
      </w:pPr>
      <w:r w:rsidRPr="00426CBB">
        <w:t>total/</w:t>
      </w:r>
      <w:proofErr w:type="spellStart"/>
      <w:r w:rsidRPr="00426CBB">
        <w:t>ICMSTot</w:t>
      </w:r>
      <w:proofErr w:type="spellEnd"/>
      <w:r w:rsidRPr="00426CBB">
        <w:t>/</w:t>
      </w:r>
      <w:proofErr w:type="spellStart"/>
      <w:r w:rsidRPr="00426CBB">
        <w:t>vNF</w:t>
      </w:r>
      <w:proofErr w:type="spellEnd"/>
      <w:r w:rsidRPr="00426CBB">
        <w:t>: Valor Total da Nota.</w:t>
      </w:r>
    </w:p>
    <w:p w:rsidR="00426CBB" w:rsidRPr="00426CBB" w:rsidRDefault="00426CBB" w:rsidP="00426CBB">
      <w:pPr>
        <w:numPr>
          <w:ilvl w:val="0"/>
          <w:numId w:val="1"/>
        </w:numPr>
      </w:pPr>
      <w:r w:rsidRPr="00426CBB">
        <w:rPr>
          <w:b/>
          <w:bCs/>
        </w:rPr>
        <w:t>Protocolo de Autorização: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protNFe</w:t>
      </w:r>
      <w:proofErr w:type="spellEnd"/>
      <w:r w:rsidRPr="00426CBB">
        <w:t>/</w:t>
      </w:r>
      <w:proofErr w:type="spellStart"/>
      <w:r w:rsidRPr="00426CBB">
        <w:t>infProt</w:t>
      </w:r>
      <w:proofErr w:type="spellEnd"/>
      <w:r w:rsidRPr="00426CBB">
        <w:t>/</w:t>
      </w:r>
      <w:proofErr w:type="spellStart"/>
      <w:r w:rsidRPr="00426CBB">
        <w:t>nProt</w:t>
      </w:r>
      <w:proofErr w:type="spellEnd"/>
      <w:r w:rsidRPr="00426CBB">
        <w:t>: Número do Protocolo de Autorização de Uso.</w:t>
      </w:r>
    </w:p>
    <w:p w:rsidR="00426CBB" w:rsidRPr="00426CBB" w:rsidRDefault="00426CBB" w:rsidP="00426CBB">
      <w:pPr>
        <w:numPr>
          <w:ilvl w:val="1"/>
          <w:numId w:val="1"/>
        </w:numPr>
      </w:pPr>
      <w:proofErr w:type="spellStart"/>
      <w:r w:rsidRPr="00426CBB">
        <w:t>protNFe</w:t>
      </w:r>
      <w:proofErr w:type="spellEnd"/>
      <w:r w:rsidRPr="00426CBB">
        <w:t>/</w:t>
      </w:r>
      <w:proofErr w:type="spellStart"/>
      <w:r w:rsidRPr="00426CBB">
        <w:t>infProt</w:t>
      </w:r>
      <w:proofErr w:type="spellEnd"/>
      <w:r w:rsidRPr="00426CBB">
        <w:t>/</w:t>
      </w:r>
      <w:proofErr w:type="spellStart"/>
      <w:r w:rsidRPr="00426CBB">
        <w:t>dhRecbto</w:t>
      </w:r>
      <w:proofErr w:type="spellEnd"/>
      <w:r w:rsidRPr="00426CBB">
        <w:t>: Data e Hora do Recebimento da autorização.</w:t>
      </w:r>
    </w:p>
    <w:p w:rsidR="00A20522" w:rsidRDefault="00A20522"/>
    <w:sectPr w:rsidR="00A20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473A3"/>
    <w:multiLevelType w:val="multilevel"/>
    <w:tmpl w:val="291E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BB"/>
    <w:rsid w:val="00426CBB"/>
    <w:rsid w:val="00A2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0F593-0AC6-4925-9D12-331441A6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Valdinei de Souza Camargo</dc:creator>
  <cp:keywords/>
  <dc:description/>
  <cp:lastModifiedBy>Valdinei de Souza Camargo</cp:lastModifiedBy>
  <cp:revision>1</cp:revision>
  <dcterms:created xsi:type="dcterms:W3CDTF">2025-06-13T23:05:00Z</dcterms:created>
  <dcterms:modified xsi:type="dcterms:W3CDTF">2025-06-13T23:06:00Z</dcterms:modified>
</cp:coreProperties>
</file>