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CDF6" w14:textId="77777777" w:rsidR="00A343BB" w:rsidRDefault="00A343BB" w:rsidP="00A343BB">
      <w:r>
        <w:t>Conserta esses pontos, por favor:</w:t>
      </w:r>
    </w:p>
    <w:p w14:paraId="0F565706" w14:textId="77777777" w:rsidR="00A343BB" w:rsidRDefault="00A343BB" w:rsidP="00A343BB">
      <w:r>
        <w:t>1 - “Entregamos um fluxo de 1 linha: Upload → Extração → Base → Pergunta → Resposta/CSV.”</w:t>
      </w:r>
    </w:p>
    <w:p w14:paraId="7E553002" w14:textId="77777777" w:rsidR="00A343BB" w:rsidRDefault="00A343BB" w:rsidP="00A343BB">
      <w:r>
        <w:t xml:space="preserve">2 </w:t>
      </w:r>
      <w:proofErr w:type="gramStart"/>
      <w:r>
        <w:t>–  Faz</w:t>
      </w:r>
      <w:proofErr w:type="gramEnd"/>
      <w:r>
        <w:t xml:space="preserve"> uma mudança nesse trecho aqui também. “Vou mostrar valor real com duas perguntas simples que </w:t>
      </w:r>
      <w:r w:rsidRPr="00A343BB">
        <w:rPr>
          <w:dstrike/>
        </w:rPr>
        <w:t>mudam dinheiro amanhã</w:t>
      </w:r>
      <w:r>
        <w:t>. se transformam em ganho de tempo e economia amanhã.”</w:t>
      </w:r>
    </w:p>
    <w:p w14:paraId="251FAAB9" w14:textId="77777777" w:rsidR="00A343BB" w:rsidRDefault="00A343BB" w:rsidP="00A343BB">
      <w:r>
        <w:t>3 - Só retira isso aqui, “Em NFS-e (PDF/Imagem), extraímos os campos relevantes; em um layout específico, o ISS exigiu duas execuções para fechar.”</w:t>
      </w:r>
    </w:p>
    <w:p w14:paraId="4AE5478F" w14:textId="77777777" w:rsidR="00A343BB" w:rsidRDefault="00A343BB" w:rsidP="00A343BB">
      <w:r>
        <w:t>4 – A respeito do trecho abaixo, tenho algumas perguntas:</w:t>
      </w:r>
    </w:p>
    <w:p w14:paraId="58F7164F" w14:textId="77777777" w:rsidR="00A343BB" w:rsidRDefault="00A343BB" w:rsidP="00A343BB">
      <w:r>
        <w:t>“O modelo é assinatura por volume, com add-ons de conectores. Cuidamos de custo por documento e mantemos latência p95 abaixo de 60 segundos para garantir margem bruta saudável e previsibilidade para o cliente.”</w:t>
      </w:r>
    </w:p>
    <w:p w14:paraId="1A1FBAFB" w14:textId="77777777" w:rsidR="00A343BB" w:rsidRDefault="00A343BB" w:rsidP="00A343BB">
      <w:r>
        <w:t>A)</w:t>
      </w:r>
      <w:r>
        <w:tab/>
        <w:t>“... O modelo é assinatura por volume, com add-ons de conectores...” -&gt; Não entendi isso, acho que poderia ser escrito de outra maneira. Depois, por favor, me envie a modificação e explicação para isso.</w:t>
      </w:r>
    </w:p>
    <w:p w14:paraId="4E54E056" w14:textId="77777777" w:rsidR="00A343BB" w:rsidRDefault="00A343BB" w:rsidP="00A343BB"/>
    <w:p w14:paraId="292F2314" w14:textId="77777777" w:rsidR="00A343BB" w:rsidRDefault="00A343BB" w:rsidP="00A343BB">
      <w:r>
        <w:t>B)</w:t>
      </w:r>
      <w:r>
        <w:tab/>
        <w:t>“... Cuidamos de custo por documento e mantemos latência p95 abaixo de 60 segundos ...”</w:t>
      </w:r>
    </w:p>
    <w:p w14:paraId="106175F5" w14:textId="77777777" w:rsidR="00A343BB" w:rsidRDefault="00A343BB" w:rsidP="00A343BB"/>
    <w:p w14:paraId="05F6FA9E" w14:textId="01563ED7" w:rsidR="00A343BB" w:rsidRDefault="00A343BB" w:rsidP="00A343BB">
      <w:r>
        <w:t xml:space="preserve">5 – No trecho a seguir, remova </w:t>
      </w:r>
      <w:r>
        <w:t>as partes</w:t>
      </w:r>
      <w:r>
        <w:t xml:space="preserve">: </w:t>
      </w:r>
      <w:r w:rsidRPr="00A343BB">
        <w:rPr>
          <w:dstrike/>
        </w:rPr>
        <w:t>“...Nosso go-</w:t>
      </w:r>
      <w:proofErr w:type="spellStart"/>
      <w:r w:rsidRPr="00A343BB">
        <w:rPr>
          <w:dstrike/>
        </w:rPr>
        <w:t>to</w:t>
      </w:r>
      <w:proofErr w:type="spellEnd"/>
      <w:r w:rsidRPr="00A343BB">
        <w:rPr>
          <w:dstrike/>
        </w:rPr>
        <w:t>-</w:t>
      </w:r>
      <w:proofErr w:type="spellStart"/>
      <w:r w:rsidRPr="00A343BB">
        <w:rPr>
          <w:dstrike/>
        </w:rPr>
        <w:t>market</w:t>
      </w:r>
      <w:proofErr w:type="spellEnd"/>
      <w:r w:rsidRPr="00A343BB">
        <w:rPr>
          <w:dstrike/>
        </w:rPr>
        <w:t xml:space="preserve"> combina parcerias com contadores e </w:t>
      </w:r>
      <w:proofErr w:type="spellStart"/>
      <w:r w:rsidRPr="00A343BB">
        <w:rPr>
          <w:dstrike/>
        </w:rPr>
        <w:t>ERPs</w:t>
      </w:r>
      <w:proofErr w:type="spellEnd"/>
      <w:r w:rsidRPr="00A343BB">
        <w:rPr>
          <w:dstrike/>
        </w:rPr>
        <w:t xml:space="preserve"> e cases rápidos por segmento.</w:t>
      </w:r>
      <w:r>
        <w:t xml:space="preserve"> Em segurança e LGPD, operamos com TLS em trânsito, criptografia em repouso, </w:t>
      </w:r>
      <w:r w:rsidRPr="00A343BB">
        <w:rPr>
          <w:dstrike/>
        </w:rPr>
        <w:t>PII mascarada em logs, retenção configurável</w:t>
      </w:r>
      <w:r>
        <w:t xml:space="preserve"> e isolamento por cliente.</w:t>
      </w:r>
    </w:p>
    <w:p w14:paraId="6EF9453B" w14:textId="77777777" w:rsidR="00A343BB" w:rsidRDefault="00A343BB" w:rsidP="00A343BB">
      <w:r>
        <w:t>6 – Remova o trecho a seguir: “Nos próximos 90 dias, focamos em integrações prioritárias, ampliar NFS-e de prefeituras diferentes e acompanhar quatro KPIs: precisão por campo, p95 de tempo por documento, custo por documento e conversão de piloto para pago. Meta: [N] pilotos convertidos e MRR de R$ [Y].”</w:t>
      </w:r>
    </w:p>
    <w:p w14:paraId="6BE1CD5C" w14:textId="77777777" w:rsidR="00A343BB" w:rsidRDefault="00A343BB" w:rsidP="00A343BB">
      <w:r>
        <w:t xml:space="preserve">7 – Não entendi o trecho a seguir, poderia explicar de outra </w:t>
      </w:r>
      <w:proofErr w:type="gramStart"/>
      <w:r>
        <w:t>forma ?</w:t>
      </w:r>
      <w:proofErr w:type="gramEnd"/>
      <w:r>
        <w:t xml:space="preserve"> Depois, por favor, me envie a modificação e explicação para isso. </w:t>
      </w:r>
    </w:p>
    <w:p w14:paraId="0A8F563D" w14:textId="50903609" w:rsidR="007C2C05" w:rsidRDefault="00A343BB" w:rsidP="00A343BB">
      <w:r>
        <w:t>“...Em contrapartida, entregamos pilotos convertidos em clientes pagantes e MRR recorrente em 90 dias. Obrigado....”.</w:t>
      </w:r>
    </w:p>
    <w:sectPr w:rsidR="007C2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BB"/>
    <w:rsid w:val="007C2C05"/>
    <w:rsid w:val="00A3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368AE"/>
  <w15:chartTrackingRefBased/>
  <w15:docId w15:val="{B10D1C88-F100-4FAD-8B08-A15228AE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1</cp:revision>
  <dcterms:created xsi:type="dcterms:W3CDTF">2025-10-29T15:29:00Z</dcterms:created>
  <dcterms:modified xsi:type="dcterms:W3CDTF">2025-10-29T15:31:00Z</dcterms:modified>
</cp:coreProperties>
</file>