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>Profissionais e empresas da área de contabilidade, finanças e tecnologia, especialmente aqueles envolvidos com automação de processos fiscais, compliance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(Ex: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Large Language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>O sistema será desenvolvido seguindo uma arquitetura multi-agente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>Responsabilidade: Obter e pré-processar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>, CSVs e XMLs</w:t>
      </w:r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>Integração com LLMs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>Armazenamento e Acesso a LLMs</w:t>
      </w:r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>Banco de dados SQLite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>Integração com APIs de LLMs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r>
        <w:rPr>
          <w:b/>
        </w:rPr>
        <w:t>Backend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Langchain como biblioteca de interação com as LLMs</w:t>
      </w:r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SQLite</w:t>
      </w:r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r>
        <w:t>Tesseract OCR</w:t>
      </w:r>
      <w:r w:rsidRPr="007A4A30">
        <w:rPr>
          <w:b/>
        </w:rPr>
        <w:t xml:space="preserve"> </w:t>
      </w:r>
      <w:r>
        <w:t>+ OpenCV para reconhecimento de texto</w:t>
      </w:r>
    </w:p>
    <w:p w14:paraId="270FD8CE" w14:textId="01DD6806" w:rsidR="002E2D4C" w:rsidRDefault="00A768FD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r>
        <w:rPr>
          <w:b/>
        </w:rPr>
        <w:t>Frontend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r w:rsidRPr="007A4A30">
        <w:rPr>
          <w:sz w:val="23"/>
          <w:szCs w:val="23"/>
        </w:rPr>
        <w:t>Streamlit</w:t>
      </w:r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>via site Streamlit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>Fase 5: Interface – Agente 1 + Frontend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Roadmap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>Validação de compliance</w:t>
      </w:r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549AC562" w14:textId="44C88DD8" w:rsidR="000B01FE" w:rsidRDefault="000B01FE">
      <w:pPr>
        <w:spacing w:after="0" w:line="240" w:lineRule="auto"/>
        <w:rPr>
          <w:sz w:val="23"/>
          <w:szCs w:val="23"/>
        </w:rPr>
      </w:pPr>
    </w:p>
    <w:p w14:paraId="5CF66684" w14:textId="73C7C7FE" w:rsidR="00C208BD" w:rsidRDefault="00C208BD">
      <w:pPr>
        <w:spacing w:after="0" w:line="240" w:lineRule="auto"/>
        <w:rPr>
          <w:sz w:val="23"/>
          <w:szCs w:val="23"/>
        </w:rPr>
      </w:pPr>
    </w:p>
    <w:p w14:paraId="525046A5" w14:textId="6CB30D04" w:rsidR="00C208BD" w:rsidRDefault="00C208BD">
      <w:pPr>
        <w:spacing w:after="0" w:line="240" w:lineRule="auto"/>
        <w:rPr>
          <w:sz w:val="23"/>
          <w:szCs w:val="23"/>
        </w:rPr>
      </w:pPr>
    </w:p>
    <w:p w14:paraId="2C0753EE" w14:textId="302BA681" w:rsidR="00C208BD" w:rsidRDefault="00C208BD">
      <w:pPr>
        <w:spacing w:after="0" w:line="240" w:lineRule="auto"/>
        <w:rPr>
          <w:sz w:val="23"/>
          <w:szCs w:val="23"/>
        </w:rPr>
      </w:pPr>
    </w:p>
    <w:p w14:paraId="159F82ED" w14:textId="236E6C55" w:rsidR="00C208BD" w:rsidRDefault="00C208BD">
      <w:pPr>
        <w:spacing w:after="0" w:line="240" w:lineRule="auto"/>
        <w:rPr>
          <w:sz w:val="23"/>
          <w:szCs w:val="23"/>
        </w:rPr>
      </w:pPr>
    </w:p>
    <w:p w14:paraId="5E3EAF20" w14:textId="77777777" w:rsidR="00C208BD" w:rsidRDefault="00C208BD">
      <w:pPr>
        <w:spacing w:after="0" w:line="240" w:lineRule="auto"/>
        <w:rPr>
          <w:sz w:val="23"/>
          <w:szCs w:val="23"/>
        </w:rPr>
      </w:pPr>
    </w:p>
    <w:p w14:paraId="51267595" w14:textId="25D14BF3" w:rsidR="002E2D4C" w:rsidRDefault="00C57AB0" w:rsidP="00C208BD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</w:t>
      </w:r>
    </w:p>
    <w:p w14:paraId="695B5D46" w14:textId="77777777" w:rsidR="00C208BD" w:rsidRDefault="00C208BD" w:rsidP="00C208BD">
      <w:pPr>
        <w:spacing w:after="0" w:line="240" w:lineRule="auto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r>
        <w:t>Compliance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>Solução: A referência utilizada foi a documentação de Notas Técnicas, Manual de Orientação do Contribuinte e Schemas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Interface - Agente 1 + Frontend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>- Roadmap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compliance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à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03736948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>RD001: Análise Detalhada de Tipos de Documentos Fiscais Brasileiros</w:t>
      </w:r>
      <w:r>
        <w:t xml:space="preserve"> </w:t>
      </w:r>
      <w:r>
        <w:rPr>
          <w:b/>
        </w:rPr>
        <w:t>:</w:t>
      </w:r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6CE20376" w14:textId="7EF6C2A4" w:rsidR="00E07FF7" w:rsidRDefault="00C57AB0">
      <w:pPr>
        <w:ind w:left="720"/>
      </w:pPr>
      <w:r>
        <w:t xml:space="preserve"> Documento para serviços de transporte de cargas.</w:t>
      </w:r>
    </w:p>
    <w:p w14:paraId="5B9604CA" w14:textId="254292ED" w:rsidR="00C208BD" w:rsidRDefault="00C208BD">
      <w:pPr>
        <w:ind w:left="720"/>
      </w:pPr>
    </w:p>
    <w:p w14:paraId="060B43E6" w14:textId="79389210" w:rsidR="00C208BD" w:rsidRDefault="00C208BD">
      <w:pPr>
        <w:ind w:left="720"/>
      </w:pPr>
    </w:p>
    <w:p w14:paraId="0A4862E8" w14:textId="160711C3" w:rsidR="00C208BD" w:rsidRDefault="00C208BD">
      <w:pPr>
        <w:ind w:left="720"/>
      </w:pPr>
    </w:p>
    <w:p w14:paraId="28411126" w14:textId="77777777" w:rsidR="00C208BD" w:rsidRDefault="00C208BD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lastRenderedPageBreak/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(ex: o que é NCM, como o ICMS é calculado) é crucial para a correta extração e categorização dos dados. As referências que serão utilizadas são: Notas Técnicas, Manual de Orientação do Contribuinte e Schemas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(Ex: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(Ex: CNPJs,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Schemas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(uptime).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PDFs/PNGs: Utiliza OCR (classe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CSVs</w:t>
      </w:r>
      <w:r w:rsidR="002E4980">
        <w:rPr>
          <w:rFonts w:ascii="Arial" w:eastAsia="Arial" w:hAnsi="Arial" w:cs="Arial"/>
        </w:rPr>
        <w:t xml:space="preserve"> e XMLs</w:t>
      </w:r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dataframe para a função </w:t>
      </w:r>
      <w:r>
        <w:rPr>
          <w:rFonts w:ascii="Roboto Mono" w:eastAsia="Roboto Mono" w:hAnsi="Roboto Mono" w:cs="Roboto Mono"/>
          <w:color w:val="188038"/>
        </w:rPr>
        <w:t>consultallmdocfiscal</w:t>
      </w:r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</w:rPr>
        <w:t>) utilizando a LLM, executa-a no SQLite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/XMLs</w:t>
      </w:r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dataframe.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r>
        <w:rPr>
          <w:rFonts w:ascii="Roboto Mono" w:eastAsia="Roboto Mono" w:hAnsi="Roboto Mono" w:cs="Roboto Mono"/>
          <w:color w:val="188038"/>
        </w:rPr>
        <w:t>in-context learning</w:t>
      </w:r>
      <w:r>
        <w:rPr>
          <w:rFonts w:ascii="Arial" w:eastAsia="Arial" w:hAnsi="Arial" w:cs="Arial"/>
        </w:rPr>
        <w:t xml:space="preserve">), combinado com a tecnologia OCR. O fluxo de adaptação </w:t>
      </w:r>
      <w:r>
        <w:rPr>
          <w:rFonts w:ascii="Arial" w:eastAsia="Arial" w:hAnsi="Arial" w:cs="Arial"/>
        </w:rPr>
        <w:lastRenderedPageBreak/>
        <w:t>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r>
        <w:rPr>
          <w:rFonts w:ascii="Roboto Mono" w:eastAsia="Roboto Mono" w:hAnsi="Roboto Mono" w:cs="Roboto Mono"/>
          <w:b/>
          <w:color w:val="188038"/>
        </w:rPr>
        <w:t>NotaFiscalOCR</w:t>
      </w:r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Utiliza Tesseract, com pré-processamento de imagem via OpenCV (</w:t>
      </w:r>
      <w:r>
        <w:rPr>
          <w:rFonts w:ascii="Roboto Mono" w:eastAsia="Roboto Mono" w:hAnsi="Roboto Mono" w:cs="Roboto Mono"/>
          <w:color w:val="188038"/>
        </w:rPr>
        <w:t>preprocessar_imagem</w:t>
      </w:r>
      <w:r>
        <w:rPr>
          <w:rFonts w:ascii="Arial" w:eastAsia="Arial" w:hAnsi="Arial" w:cs="Arial"/>
        </w:rPr>
        <w:t>), para extrair texto de PDFs/PNGs,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Realiza conversão para escala de cinza e binarização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), utilizando referências como Notas Técnicas, MOC e Schemas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 são armazenados no dataframe.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>O dataframe final sempre possui colunas padronizadas (ex: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PDFs e PNGs: Emprega a 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  <w:color w:val="000000"/>
        </w:rPr>
        <w:t xml:space="preserve"> para extração </w:t>
      </w:r>
      <w:r>
        <w:rPr>
          <w:rFonts w:ascii="Arial" w:eastAsia="Arial" w:hAnsi="Arial" w:cs="Arial"/>
          <w:color w:val="000000"/>
        </w:rPr>
        <w:lastRenderedPageBreak/>
        <w:t>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Para CSVs</w:t>
      </w:r>
      <w:r w:rsidR="00925646">
        <w:rPr>
          <w:rFonts w:ascii="Arial" w:eastAsia="Arial" w:hAnsi="Arial" w:cs="Arial"/>
          <w:color w:val="000000"/>
        </w:rPr>
        <w:t xml:space="preserve"> e XMLs</w:t>
      </w:r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5494B968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dataframe para a função </w:t>
      </w:r>
      <w:r w:rsidRPr="000D3DE2">
        <w:rPr>
          <w:rFonts w:ascii="Roboto Mono" w:eastAsia="Roboto Mono" w:hAnsi="Roboto Mono" w:cs="Roboto Mono"/>
          <w:color w:val="188038"/>
        </w:rPr>
        <w:t>consultallmdocfiscal</w:t>
      </w:r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3" w:history="1">
        <w:r w:rsidR="00C208BD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r w:rsidRPr="000D3DE2"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  <w:color w:val="000000"/>
        </w:rPr>
        <w:t xml:space="preserve"> com o auxílio da LLM, executa-a no banco de dados SQLite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 a resposta não for possível: Retorna a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dataframe.</w:t>
      </w:r>
    </w:p>
    <w:p w14:paraId="11B512C8" w14:textId="66B4818E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35DB12BB" w14:textId="77777777" w:rsidR="00C208BD" w:rsidRDefault="00C208BD" w:rsidP="00C208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20"/>
        <w:rPr>
          <w:rFonts w:ascii="Arial" w:eastAsia="Arial" w:hAnsi="Arial" w:cs="Arial"/>
          <w:color w:val="000000"/>
        </w:rPr>
      </w:pPr>
    </w:p>
    <w:p w14:paraId="2F83D766" w14:textId="56F4B25B" w:rsidR="00374ADE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F10F22" w14:paraId="7BF10BF6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A1879C" w14:textId="1ED7D8BE" w:rsidR="00F10F22" w:rsidRDefault="00F10F22">
            <w:pPr>
              <w:rPr>
                <w:color w:val="1B1C1D"/>
              </w:rPr>
            </w:pPr>
            <w:r>
              <w:rPr>
                <w:color w:val="1B1C1D"/>
              </w:rPr>
              <w:t>Falso Positivos</w:t>
            </w:r>
          </w:p>
        </w:tc>
        <w:tc>
          <w:tcPr>
            <w:tcW w:w="0" w:type="auto"/>
          </w:tcPr>
          <w:p w14:paraId="4ADC2E82" w14:textId="58BFC273" w:rsidR="00F10F22" w:rsidRDefault="00F10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ath-inline"/>
                <w:color w:val="1B1C1D"/>
                <w:bdr w:val="none" w:sz="0" w:space="0" w:color="auto" w:frame="1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F</w:t>
            </w:r>
            <w:r>
              <w:rPr>
                <w:rStyle w:val="math-inline"/>
              </w:rPr>
              <w:t>p &lt; 3%</w:t>
            </w:r>
          </w:p>
        </w:tc>
      </w:tr>
    </w:tbl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CT-e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CTe?"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4" w:history="1"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 xml:space="preserve">na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CTe?"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A54F" w14:textId="77777777" w:rsidR="00A10AA0" w:rsidRDefault="00A10AA0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34B9C5B" w14:textId="77777777" w:rsidR="00A10AA0" w:rsidRDefault="00A10AA0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38A9A9F" w14:textId="33738F42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492EC962" w14:textId="49D86AA7" w:rsidR="00374ADE" w:rsidRPr="006A1CB6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0258CDEF" w14:textId="77777777" w:rsidR="00374ADE" w:rsidRDefault="00374ADE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7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lastRenderedPageBreak/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E095F">
        <w:rPr>
          <w:color w:val="2F5496"/>
          <w:sz w:val="26"/>
          <w:szCs w:val="26"/>
        </w:rPr>
        <w:t>.2. Testes de Extração de Dados de Imagens (OCR - NFS-e e Outros)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: Extração de Campos de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lastRenderedPageBreak/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29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lastRenderedPageBreak/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48E50873" w14:textId="47D942AE" w:rsidR="00A10AA0" w:rsidRDefault="00186BE5" w:rsidP="004E0E2E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377561DD" w14:textId="77777777" w:rsidR="00A10AA0" w:rsidRDefault="00A10AA0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2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lastRenderedPageBreak/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4C58B0FE">
            <wp:extent cx="3742569" cy="3045460"/>
            <wp:effectExtent l="0" t="0" r="0" b="254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85000" cy="307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7DA970EA" w14:textId="74DFDDC2" w:rsidR="00445553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B4B3F6E" w14:textId="77777777" w:rsidR="00C208BD" w:rsidRDefault="00C208BD" w:rsidP="00072A78">
      <w:pPr>
        <w:rPr>
          <w:color w:val="1B1C1D"/>
          <w:bdr w:val="none" w:sz="0" w:space="0" w:color="auto" w:frame="1"/>
        </w:rPr>
      </w:pPr>
    </w:p>
    <w:p w14:paraId="4F228638" w14:textId="730ABAB4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lastRenderedPageBreak/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t>PASSOS</w:t>
      </w:r>
    </w:p>
    <w:p w14:paraId="349CF460" w14:textId="31386897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5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r>
        <w:rPr>
          <w:color w:val="1B1C1D"/>
        </w:rPr>
        <w:t>)</w:t>
      </w: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rPr>
          <w:noProof/>
        </w:rPr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noProof/>
          <w:color w:val="1B1C1D"/>
        </w:rPr>
        <w:lastRenderedPageBreak/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1C74BE6B" w14:textId="533F6EE0" w:rsidR="00111CB9" w:rsidRDefault="00827A52" w:rsidP="00111CB9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</w:t>
      </w:r>
      <w:r w:rsidR="004F5179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a query</w:t>
      </w:r>
      <w:r w:rsidR="004F5179">
        <w:rPr>
          <w:color w:val="1B1C1D"/>
          <w:bdr w:val="none" w:sz="0" w:space="0" w:color="auto" w:frame="1"/>
        </w:rPr>
        <w:t xml:space="preserve"> que gerou</w:t>
      </w:r>
      <w:r>
        <w:rPr>
          <w:color w:val="1B1C1D"/>
          <w:bdr w:val="none" w:sz="0" w:space="0" w:color="auto" w:frame="1"/>
        </w:rPr>
        <w:t xml:space="preserve">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006ABCE1" w14:textId="77777777" w:rsidR="00111CB9" w:rsidRDefault="00111CB9" w:rsidP="00111CB9">
      <w:pPr>
        <w:spacing w:after="120" w:line="240" w:lineRule="auto"/>
        <w:rPr>
          <w:color w:val="1B1C1D"/>
          <w:bdr w:val="none" w:sz="0" w:space="0" w:color="auto" w:frame="1"/>
        </w:rPr>
      </w:pPr>
    </w:p>
    <w:p w14:paraId="587A453E" w14:textId="7FB20110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Consulta 3.2: Quantidade de Itens</w:t>
      </w:r>
      <w:r w:rsidR="009717B3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 (Falta a rotina para controle da janela de contexto. Antonio)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29B74BA4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8" w:history="1">
        <w:r w:rsidRPr="00C15998">
          <w:rPr>
            <w:rStyle w:val="Hyperlink"/>
          </w:rPr>
          <w:t>dados de itens</w:t>
        </w:r>
      </w:hyperlink>
      <w:r>
        <w:rPr>
          <w:color w:val="1B1C1D"/>
        </w:rPr>
        <w:t xml:space="preserve">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6CC6A36B" w14:textId="650CB7F2" w:rsidR="00F27A79" w:rsidRDefault="006C2975" w:rsidP="006C2975">
      <w:pPr>
        <w:jc w:val="center"/>
        <w:rPr>
          <w:color w:val="1B1C1D"/>
        </w:rPr>
      </w:pPr>
      <w:r w:rsidRPr="006C2975">
        <w:rPr>
          <w:noProof/>
          <w:color w:val="1B1C1D"/>
        </w:rPr>
        <w:lastRenderedPageBreak/>
        <w:drawing>
          <wp:inline distT="0" distB="0" distL="0" distR="0" wp14:anchorId="33F9BA2C" wp14:editId="7D6BD3B0">
            <wp:extent cx="4072850" cy="3297936"/>
            <wp:effectExtent l="0" t="0" r="444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85166" cy="330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B08C" w14:textId="496C20E7" w:rsidR="00D908CD" w:rsidRPr="0033166B" w:rsidRDefault="00D908CD" w:rsidP="00D908C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1ED37294" w14:textId="77777777" w:rsidR="00F27A79" w:rsidRPr="00827A52" w:rsidRDefault="00F27A79" w:rsidP="00827A52"/>
    <w:p w14:paraId="088550D4" w14:textId="1A20A8D4" w:rsidR="004C522E" w:rsidRPr="00D908CD" w:rsidRDefault="00D908CD" w:rsidP="00D908CD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908CD">
        <w:rPr>
          <w:color w:val="2F5496"/>
          <w:sz w:val="26"/>
          <w:szCs w:val="26"/>
        </w:rPr>
        <w:t>.4. Testes de Validação e Limites</w:t>
      </w:r>
    </w:p>
    <w:p w14:paraId="7D7A948D" w14:textId="1BD52786" w:rsidR="004C522E" w:rsidRPr="00D908CD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D908CD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D908CD">
        <w:rPr>
          <w:rFonts w:asciiTheme="minorHAnsi" w:hAnsiTheme="minorHAnsi"/>
          <w:color w:val="1B1C1D"/>
          <w:sz w:val="26"/>
          <w:szCs w:val="26"/>
        </w:rPr>
        <w:t>Testar a</w:t>
      </w:r>
      <w:r w:rsidR="00DD608E" w:rsidRPr="00D908CD">
        <w:rPr>
          <w:rFonts w:asciiTheme="minorHAnsi" w:hAnsiTheme="minorHAnsi"/>
          <w:color w:val="1B1C1D"/>
          <w:sz w:val="26"/>
          <w:szCs w:val="26"/>
        </w:rPr>
        <w:t>s</w:t>
      </w:r>
      <w:r w:rsidRPr="00D908CD">
        <w:rPr>
          <w:rFonts w:asciiTheme="minorHAnsi" w:hAnsiTheme="minorHAnsi"/>
          <w:color w:val="1B1C1D"/>
          <w:sz w:val="26"/>
          <w:szCs w:val="26"/>
        </w:rPr>
        <w:t xml:space="preserve"> métricas de falsos positivos e tempo sob condições diversas.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099"/>
        <w:gridCol w:w="1655"/>
        <w:gridCol w:w="1996"/>
        <w:gridCol w:w="2744"/>
      </w:tblGrid>
      <w:tr w:rsidR="004C522E" w14:paraId="534EFD9C" w14:textId="77777777" w:rsidTr="00D908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78195646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7F0FA693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16764C04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D90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hideMark/>
          </w:tcPr>
          <w:p w14:paraId="543D4F90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4656632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</w:t>
            </w:r>
          </w:p>
          <w:p w14:paraId="5A6D0B18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8C9B558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</w:t>
            </w:r>
          </w:p>
          <w:p w14:paraId="3AF78FE4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F223036" w14:textId="0D3EBD7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6DA06CD8" w14:textId="2E467513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r w:rsidR="00553FBF">
              <w:rPr>
                <w:b/>
                <w:bCs/>
                <w:color w:val="1B1C1D"/>
                <w:bdr w:val="none" w:sz="0" w:space="0" w:color="auto" w:frame="1"/>
              </w:rPr>
              <w:t xml:space="preserve">Fp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D908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color w:val="1B1C1D"/>
                <w:bdr w:val="none" w:sz="0" w:space="0" w:color="auto" w:frame="1"/>
              </w:rPr>
              <w:t>2</w:t>
            </w:r>
            <w:r>
              <w:rPr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hideMark/>
          </w:tcPr>
          <w:p w14:paraId="2C21B896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hideMark/>
          </w:tcPr>
          <w:p w14:paraId="6CC3EF04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</w:t>
            </w:r>
          </w:p>
          <w:p w14:paraId="50D44943" w14:textId="77777777" w:rsidR="00E75919" w:rsidRDefault="00E759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0F6EE11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</w:t>
            </w:r>
          </w:p>
          <w:p w14:paraId="24B324FD" w14:textId="7B0B70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>3. Executar a extração.</w:t>
            </w:r>
          </w:p>
        </w:tc>
        <w:tc>
          <w:tcPr>
            <w:tcW w:w="0" w:type="auto"/>
            <w:hideMark/>
          </w:tcPr>
          <w:p w14:paraId="079ED73A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A aplicação deve tratar a exceção e retornar uma mensagem de erro controlada (ex: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8ECA978" w:rsidR="002E2D4C" w:rsidRDefault="002E2D4C">
      <w:pPr>
        <w:jc w:val="center"/>
        <w:rPr>
          <w:b/>
        </w:rPr>
      </w:pPr>
    </w:p>
    <w:p w14:paraId="1A2E3989" w14:textId="26CF980E" w:rsidR="00111CB9" w:rsidRPr="00111CB9" w:rsidRDefault="00111CB9" w:rsidP="00111CB9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4.1: Arquivo Incompatível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B4A07" w14:paraId="2BFEDFAB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17B96" w14:textId="77777777" w:rsidR="00EB4A07" w:rsidRDefault="00EB4A07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EB4A07" w14:paraId="410207A8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7631C" w14:textId="77777777" w:rsidR="00EB4A07" w:rsidRDefault="00EB4A07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color w:val="1B1C1D"/>
                <w:bdr w:val="none" w:sz="0" w:space="0" w:color="auto" w:frame="1"/>
              </w:rPr>
              <w:t xml:space="preserve">Falsos Positivos </w:t>
            </w:r>
            <w:r w:rsidRPr="008372CF">
              <w:rPr>
                <w:color w:val="1B1C1D"/>
                <w:bdr w:val="none" w:sz="0" w:space="0" w:color="auto" w:frame="1"/>
              </w:rPr>
              <w:t>Fp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</w:tbl>
    <w:p w14:paraId="05092AEE" w14:textId="3ADB038E" w:rsidR="00111CB9" w:rsidRDefault="00111CB9" w:rsidP="00111CB9">
      <w:pPr>
        <w:rPr>
          <w:b/>
        </w:rPr>
      </w:pPr>
    </w:p>
    <w:p w14:paraId="7F243CB1" w14:textId="37687692" w:rsidR="00EB4A07" w:rsidRDefault="00EB4A07" w:rsidP="00111CB9">
      <w:pPr>
        <w:rPr>
          <w:bCs/>
        </w:rPr>
      </w:pPr>
      <w:r w:rsidRPr="00EB4A07">
        <w:rPr>
          <w:bCs/>
        </w:rPr>
        <w:t>PASSOS</w:t>
      </w:r>
    </w:p>
    <w:p w14:paraId="0E69DA32" w14:textId="1AFF404C" w:rsidR="003C54A7" w:rsidRDefault="003C54A7" w:rsidP="003C54A7">
      <w:pPr>
        <w:rPr>
          <w:color w:val="1B1C1D"/>
        </w:rPr>
      </w:pPr>
      <w:r>
        <w:rPr>
          <w:color w:val="1B1C1D"/>
        </w:rPr>
        <w:t>1. Carregar um arquivo que não é um documento fiscal típico. (</w:t>
      </w:r>
      <w:hyperlink r:id="rId40" w:history="1">
        <w:r w:rsidRPr="003C54A7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Recibo Táxi Aéreo.jpg</w:t>
        </w:r>
      </w:hyperlink>
      <w:r>
        <w:rPr>
          <w:color w:val="1B1C1D"/>
        </w:rPr>
        <w:t>)</w:t>
      </w:r>
    </w:p>
    <w:p w14:paraId="0DE47926" w14:textId="08A4FF73" w:rsidR="003C54A7" w:rsidRDefault="003C54A7" w:rsidP="003C54A7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os valores de ICMS e Chave de Acesso deste documento?" </w:t>
      </w:r>
    </w:p>
    <w:p w14:paraId="3CE890C1" w14:textId="0C9BAC28" w:rsidR="003C54A7" w:rsidRDefault="002E3039" w:rsidP="002E3039">
      <w:pPr>
        <w:jc w:val="center"/>
        <w:rPr>
          <w:color w:val="1B1C1D"/>
        </w:rPr>
      </w:pPr>
      <w:r w:rsidRPr="002E3039">
        <w:rPr>
          <w:noProof/>
          <w:color w:val="1B1C1D"/>
        </w:rPr>
        <w:drawing>
          <wp:inline distT="0" distB="0" distL="0" distR="0" wp14:anchorId="4B28422A" wp14:editId="66299AE4">
            <wp:extent cx="4236129" cy="3462528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53125" cy="34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5723" w14:textId="77777777" w:rsidR="003C54A7" w:rsidRDefault="003C54A7" w:rsidP="003C54A7">
      <w:pPr>
        <w:rPr>
          <w:color w:val="1B1C1D"/>
        </w:rPr>
      </w:pPr>
    </w:p>
    <w:p w14:paraId="3D99A398" w14:textId="08039343" w:rsidR="004F389E" w:rsidRPr="00EB4A07" w:rsidRDefault="003C54A7" w:rsidP="003C54A7">
      <w:pPr>
        <w:rPr>
          <w:bCs/>
        </w:rPr>
      </w:pPr>
      <w:r>
        <w:rPr>
          <w:color w:val="1B1C1D"/>
        </w:rPr>
        <w:t>3. Executar a extração.</w:t>
      </w:r>
    </w:p>
    <w:p w14:paraId="2F6373CF" w14:textId="260DBEA8" w:rsidR="00EB4A07" w:rsidRDefault="008372CF" w:rsidP="008372CF">
      <w:pPr>
        <w:jc w:val="center"/>
        <w:rPr>
          <w:b/>
        </w:rPr>
      </w:pPr>
      <w:r w:rsidRPr="008372CF">
        <w:rPr>
          <w:b/>
          <w:noProof/>
        </w:rPr>
        <w:lastRenderedPageBreak/>
        <w:drawing>
          <wp:inline distT="0" distB="0" distL="0" distR="0" wp14:anchorId="5BB0895F" wp14:editId="272C2BC4">
            <wp:extent cx="4238239" cy="405384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55891" cy="407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46CFE" w14:textId="2213C4E5" w:rsidR="008372CF" w:rsidRPr="0033166B" w:rsidRDefault="008372CF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78580347" w14:textId="53475B47" w:rsidR="008372CF" w:rsidRDefault="008372CF" w:rsidP="008372CF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 w:rsidR="007A3B5D">
        <w:rPr>
          <w:color w:val="1B1C1D"/>
          <w:bdr w:val="none" w:sz="0" w:space="0" w:color="auto" w:frame="1"/>
        </w:rPr>
        <w:t>.</w:t>
      </w:r>
    </w:p>
    <w:p w14:paraId="73859B51" w14:textId="275C163D" w:rsidR="007A3B5D" w:rsidRDefault="007A3B5D" w:rsidP="008372CF">
      <w:pPr>
        <w:spacing w:after="120" w:line="240" w:lineRule="auto"/>
        <w:rPr>
          <w:color w:val="1B1C1D"/>
          <w:bdr w:val="none" w:sz="0" w:space="0" w:color="auto" w:frame="1"/>
        </w:rPr>
      </w:pPr>
    </w:p>
    <w:p w14:paraId="12CDE3BA" w14:textId="6C186A0D" w:rsidR="007A3B5D" w:rsidRPr="007A3DEC" w:rsidRDefault="007A3DEC" w:rsidP="007A3DEC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4.2: Arquivo Corrompido/Vazio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3DEC" w14:paraId="2D568670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F966" w14:textId="77777777" w:rsidR="007A3DEC" w:rsidRDefault="007A3DEC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7A3DEC" w14:paraId="4BBA8026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03BFE" w14:textId="010FFD6B" w:rsidR="007A3DEC" w:rsidRDefault="007A3DEC" w:rsidP="007A3DEC">
            <w:pPr>
              <w:rPr>
                <w:color w:val="1B1C1D"/>
              </w:rPr>
            </w:pPr>
            <w:r>
              <w:rPr>
                <w:color w:val="1B1C1D"/>
              </w:rPr>
              <w:t xml:space="preserve">A aplicação deve tratar a exceção e retornar uma mensagem de erro controlada (ex: "Nenhum dado encontrado") em vez de falhar, mantendo </w:t>
            </w:r>
            <w:r>
              <w:rPr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1E906125" w14:textId="77777777" w:rsidR="007A3DEC" w:rsidRDefault="007A3DEC" w:rsidP="007A3DEC">
      <w:pPr>
        <w:rPr>
          <w:b/>
        </w:rPr>
      </w:pPr>
    </w:p>
    <w:p w14:paraId="71A5A1D0" w14:textId="40232006" w:rsidR="007A3DEC" w:rsidRPr="007A3DEC" w:rsidRDefault="007A3DEC" w:rsidP="007A3DEC">
      <w:pPr>
        <w:rPr>
          <w:bCs/>
        </w:rPr>
      </w:pPr>
      <w:r w:rsidRPr="007A3DEC">
        <w:rPr>
          <w:bCs/>
        </w:rPr>
        <w:t>PASSOS</w:t>
      </w:r>
    </w:p>
    <w:p w14:paraId="0C9088C4" w14:textId="08E70D16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1. Carregar um </w:t>
      </w:r>
      <w:hyperlink r:id="rId43" w:history="1">
        <w:r w:rsidRPr="00F071B6">
          <w:rPr>
            <w:rStyle w:val="Hyperlink"/>
          </w:rPr>
          <w:t>arquivo vazio</w:t>
        </w:r>
      </w:hyperlink>
      <w:r>
        <w:rPr>
          <w:color w:val="1B1C1D"/>
        </w:rPr>
        <w:t xml:space="preserve"> ou ilegível. </w:t>
      </w:r>
    </w:p>
    <w:p w14:paraId="1FDB6D1E" w14:textId="4249A88C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dados fiscais você consegue extrair?" </w:t>
      </w:r>
    </w:p>
    <w:p w14:paraId="1ED3CD91" w14:textId="416D45D7" w:rsidR="00FD6CFE" w:rsidRDefault="00FD6CFE" w:rsidP="00FD6CFE">
      <w:pPr>
        <w:jc w:val="center"/>
        <w:rPr>
          <w:color w:val="1B1C1D"/>
        </w:rPr>
      </w:pPr>
      <w:r w:rsidRPr="00FD6CFE">
        <w:rPr>
          <w:noProof/>
          <w:color w:val="1B1C1D"/>
        </w:rPr>
        <w:lastRenderedPageBreak/>
        <w:drawing>
          <wp:inline distT="0" distB="0" distL="0" distR="0" wp14:anchorId="181D138D" wp14:editId="31295934">
            <wp:extent cx="4156456" cy="333973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65729" cy="334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4D9C" w14:textId="34C415CA" w:rsidR="007A3DEC" w:rsidRDefault="00FD6CFE" w:rsidP="007A3DEC">
      <w:pPr>
        <w:rPr>
          <w:color w:val="1B1C1D"/>
        </w:rPr>
      </w:pPr>
      <w:r>
        <w:rPr>
          <w:color w:val="1B1C1D"/>
        </w:rPr>
        <w:t>3. Executar a extração.</w:t>
      </w:r>
    </w:p>
    <w:p w14:paraId="6184C0F8" w14:textId="30AE9890" w:rsidR="00F97A04" w:rsidRDefault="00F97A04" w:rsidP="00F97A04">
      <w:pPr>
        <w:jc w:val="center"/>
        <w:rPr>
          <w:color w:val="1B1C1D"/>
        </w:rPr>
      </w:pPr>
      <w:r w:rsidRPr="00F97A04">
        <w:rPr>
          <w:noProof/>
          <w:color w:val="1B1C1D"/>
        </w:rPr>
        <w:drawing>
          <wp:inline distT="0" distB="0" distL="0" distR="0" wp14:anchorId="351F9F2F" wp14:editId="694C2401">
            <wp:extent cx="4167137" cy="3832943"/>
            <wp:effectExtent l="0" t="0" r="508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82544" cy="384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3D9E" w14:textId="5E92A0A7" w:rsidR="00FD6CFE" w:rsidRDefault="00FD6CFE" w:rsidP="007A3DEC">
      <w:pPr>
        <w:rPr>
          <w:color w:val="1B1C1D"/>
        </w:rPr>
      </w:pPr>
    </w:p>
    <w:p w14:paraId="62FBA10F" w14:textId="77777777" w:rsidR="00FD6CFE" w:rsidRPr="0033166B" w:rsidRDefault="00FD6CFE" w:rsidP="00FD6CFE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6A5E9589" w14:textId="10F2E327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>
        <w:rPr>
          <w:color w:val="1B1C1D"/>
          <w:bdr w:val="none" w:sz="0" w:space="0" w:color="auto" w:frame="1"/>
        </w:rPr>
        <w:t>.</w:t>
      </w:r>
    </w:p>
    <w:p w14:paraId="51010EDB" w14:textId="77777777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6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7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pull ghcr.io/ajndantas/agente_nfe</w:t>
      </w:r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run -d -p 8000:8000 ghcr.io/ajndantas/agente_nfe</w:t>
      </w:r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8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0D96E76C" w14:textId="77777777" w:rsidR="00F17DC6" w:rsidRDefault="00F17DC6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71DB8554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A768FD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9" w:history="1">
        <w:r w:rsidR="00221F34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1617C9D4" w14:textId="77777777" w:rsidR="00221F34" w:rsidRDefault="00A768FD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0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A768FD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1" w:history="1">
        <w:r w:rsidR="00221F34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56BC9652" w14:textId="601BC21F" w:rsidR="00363B2D" w:rsidRPr="005A6D78" w:rsidRDefault="00A768FD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2" w:history="1">
        <w:r w:rsidR="00363B2D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23F31B45" w14:textId="77777777" w:rsidR="005A6D78" w:rsidRPr="006E29C5" w:rsidRDefault="005A6D78" w:rsidP="005A6D78">
      <w:pPr>
        <w:shd w:val="clear" w:color="auto" w:fill="FFFFFF"/>
        <w:spacing w:before="60" w:after="100" w:afterAutospacing="1" w:line="240" w:lineRule="auto"/>
        <w:ind w:left="720"/>
        <w:rPr>
          <w:rStyle w:val="Hyperlink"/>
          <w:rFonts w:ascii="Segoe UI" w:hAnsi="Segoe UI" w:cs="Segoe UI"/>
          <w:color w:val="1F2328"/>
          <w:u w:val="none"/>
        </w:rPr>
      </w:pPr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3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4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5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--server.port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5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A768FD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60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A768FD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1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A768FD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2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E07FF7" w:rsidRDefault="00A768FD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3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64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6F210B" w14:textId="77777777" w:rsidR="00A768FD" w:rsidRDefault="00A768FD">
      <w:pPr>
        <w:spacing w:after="0" w:line="240" w:lineRule="auto"/>
      </w:pPr>
      <w:r>
        <w:separator/>
      </w:r>
    </w:p>
  </w:endnote>
  <w:endnote w:type="continuationSeparator" w:id="0">
    <w:p w14:paraId="6ABDA5D7" w14:textId="77777777" w:rsidR="00A768FD" w:rsidRDefault="00A76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419E37" w14:textId="77777777" w:rsidR="00A768FD" w:rsidRDefault="00A768FD">
      <w:pPr>
        <w:spacing w:after="0" w:line="240" w:lineRule="auto"/>
      </w:pPr>
      <w:r>
        <w:separator/>
      </w:r>
    </w:p>
  </w:footnote>
  <w:footnote w:type="continuationSeparator" w:id="0">
    <w:p w14:paraId="6E8B821C" w14:textId="77777777" w:rsidR="00A768FD" w:rsidRDefault="00A768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>Agente NFe</w:t>
                          </w:r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>Agente NFe</w:t>
                    </w:r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8146E"/>
    <w:rsid w:val="000B01FE"/>
    <w:rsid w:val="000D3DE2"/>
    <w:rsid w:val="000F5A11"/>
    <w:rsid w:val="00111CB9"/>
    <w:rsid w:val="00122ACF"/>
    <w:rsid w:val="00132245"/>
    <w:rsid w:val="001322C1"/>
    <w:rsid w:val="00136D0A"/>
    <w:rsid w:val="00140BAF"/>
    <w:rsid w:val="00140E69"/>
    <w:rsid w:val="001747CF"/>
    <w:rsid w:val="00185643"/>
    <w:rsid w:val="00186BE5"/>
    <w:rsid w:val="00190A53"/>
    <w:rsid w:val="00191453"/>
    <w:rsid w:val="001C3D02"/>
    <w:rsid w:val="00221CB9"/>
    <w:rsid w:val="00221F34"/>
    <w:rsid w:val="0022374C"/>
    <w:rsid w:val="00256366"/>
    <w:rsid w:val="00295EF9"/>
    <w:rsid w:val="002C7A0A"/>
    <w:rsid w:val="002D1E96"/>
    <w:rsid w:val="002E2D4C"/>
    <w:rsid w:val="002E3039"/>
    <w:rsid w:val="002E4980"/>
    <w:rsid w:val="00303E29"/>
    <w:rsid w:val="0033166B"/>
    <w:rsid w:val="0036220B"/>
    <w:rsid w:val="00363B2D"/>
    <w:rsid w:val="003647F3"/>
    <w:rsid w:val="00367E3A"/>
    <w:rsid w:val="003745A5"/>
    <w:rsid w:val="00374ADE"/>
    <w:rsid w:val="003C54A7"/>
    <w:rsid w:val="003D4B0B"/>
    <w:rsid w:val="003F4E11"/>
    <w:rsid w:val="00421C50"/>
    <w:rsid w:val="00434807"/>
    <w:rsid w:val="004358BB"/>
    <w:rsid w:val="00445553"/>
    <w:rsid w:val="00451D00"/>
    <w:rsid w:val="00493A59"/>
    <w:rsid w:val="004A3707"/>
    <w:rsid w:val="004C4E1D"/>
    <w:rsid w:val="004C522E"/>
    <w:rsid w:val="004D5BF6"/>
    <w:rsid w:val="004E0E2E"/>
    <w:rsid w:val="004F389E"/>
    <w:rsid w:val="004F5179"/>
    <w:rsid w:val="004F7DFC"/>
    <w:rsid w:val="00511ED7"/>
    <w:rsid w:val="005314BF"/>
    <w:rsid w:val="00553FBF"/>
    <w:rsid w:val="005558CA"/>
    <w:rsid w:val="00560096"/>
    <w:rsid w:val="00572EB3"/>
    <w:rsid w:val="00573FAF"/>
    <w:rsid w:val="00587BDA"/>
    <w:rsid w:val="005A6D78"/>
    <w:rsid w:val="005C4F81"/>
    <w:rsid w:val="005C79B6"/>
    <w:rsid w:val="005F0AC4"/>
    <w:rsid w:val="00624795"/>
    <w:rsid w:val="00634D31"/>
    <w:rsid w:val="00656AFB"/>
    <w:rsid w:val="0067324A"/>
    <w:rsid w:val="006A1BE2"/>
    <w:rsid w:val="006A1CB6"/>
    <w:rsid w:val="006B1BCD"/>
    <w:rsid w:val="006C2975"/>
    <w:rsid w:val="006E29C5"/>
    <w:rsid w:val="00723AC4"/>
    <w:rsid w:val="00750AC2"/>
    <w:rsid w:val="00772DE1"/>
    <w:rsid w:val="00791CAE"/>
    <w:rsid w:val="007A3B5D"/>
    <w:rsid w:val="007A3DEC"/>
    <w:rsid w:val="007A4A30"/>
    <w:rsid w:val="007B6575"/>
    <w:rsid w:val="007C2520"/>
    <w:rsid w:val="007E418E"/>
    <w:rsid w:val="007F415A"/>
    <w:rsid w:val="00824A59"/>
    <w:rsid w:val="00827A52"/>
    <w:rsid w:val="008335FB"/>
    <w:rsid w:val="008372CF"/>
    <w:rsid w:val="00890CAE"/>
    <w:rsid w:val="00890E45"/>
    <w:rsid w:val="008922AE"/>
    <w:rsid w:val="008A2F34"/>
    <w:rsid w:val="008B2574"/>
    <w:rsid w:val="008E2103"/>
    <w:rsid w:val="008F4ADC"/>
    <w:rsid w:val="009013A2"/>
    <w:rsid w:val="00925646"/>
    <w:rsid w:val="00930B6F"/>
    <w:rsid w:val="0093500C"/>
    <w:rsid w:val="00950C29"/>
    <w:rsid w:val="00955CA0"/>
    <w:rsid w:val="00965E3F"/>
    <w:rsid w:val="009717B3"/>
    <w:rsid w:val="00987BF3"/>
    <w:rsid w:val="00995569"/>
    <w:rsid w:val="009D4FD2"/>
    <w:rsid w:val="00A10AA0"/>
    <w:rsid w:val="00A22733"/>
    <w:rsid w:val="00A62D92"/>
    <w:rsid w:val="00A66631"/>
    <w:rsid w:val="00A768FD"/>
    <w:rsid w:val="00A958B1"/>
    <w:rsid w:val="00AB6D89"/>
    <w:rsid w:val="00AC7A8F"/>
    <w:rsid w:val="00B03AA7"/>
    <w:rsid w:val="00B30434"/>
    <w:rsid w:val="00BB7651"/>
    <w:rsid w:val="00BE0910"/>
    <w:rsid w:val="00BF19CE"/>
    <w:rsid w:val="00C15998"/>
    <w:rsid w:val="00C208BD"/>
    <w:rsid w:val="00C57AB0"/>
    <w:rsid w:val="00CB2CB4"/>
    <w:rsid w:val="00CE7386"/>
    <w:rsid w:val="00D14670"/>
    <w:rsid w:val="00D3364F"/>
    <w:rsid w:val="00D6283E"/>
    <w:rsid w:val="00D85AF3"/>
    <w:rsid w:val="00D908CD"/>
    <w:rsid w:val="00D958AB"/>
    <w:rsid w:val="00DC202E"/>
    <w:rsid w:val="00DC4290"/>
    <w:rsid w:val="00DD2038"/>
    <w:rsid w:val="00DD46AA"/>
    <w:rsid w:val="00DD608E"/>
    <w:rsid w:val="00DD6A9E"/>
    <w:rsid w:val="00DE095F"/>
    <w:rsid w:val="00DE6F84"/>
    <w:rsid w:val="00E07FF7"/>
    <w:rsid w:val="00E115FB"/>
    <w:rsid w:val="00E151B5"/>
    <w:rsid w:val="00E15919"/>
    <w:rsid w:val="00E50DDE"/>
    <w:rsid w:val="00E75919"/>
    <w:rsid w:val="00EB4A07"/>
    <w:rsid w:val="00EC4F29"/>
    <w:rsid w:val="00F0451E"/>
    <w:rsid w:val="00F071B6"/>
    <w:rsid w:val="00F10F22"/>
    <w:rsid w:val="00F17DC6"/>
    <w:rsid w:val="00F27A79"/>
    <w:rsid w:val="00F3501A"/>
    <w:rsid w:val="00F3657E"/>
    <w:rsid w:val="00F4082E"/>
    <w:rsid w:val="00F97A04"/>
    <w:rsid w:val="00FA1817"/>
    <w:rsid w:val="00FD6CFE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CFE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6.png"/><Relationship Id="rId21" Type="http://schemas.openxmlformats.org/officeDocument/2006/relationships/hyperlink" Target="https://agente-nfe.streamlit.app/" TargetMode="External"/><Relationship Id="rId34" Type="http://schemas.openxmlformats.org/officeDocument/2006/relationships/image" Target="media/image11.png"/><Relationship Id="rId42" Type="http://schemas.openxmlformats.org/officeDocument/2006/relationships/image" Target="media/image16.png"/><Relationship Id="rId47" Type="http://schemas.openxmlformats.org/officeDocument/2006/relationships/hyperlink" Target="https://www.docker.com/products/docker-desktop/" TargetMode="External"/><Relationship Id="rId50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5" Type="http://schemas.openxmlformats.org/officeDocument/2006/relationships/hyperlink" Target="https://github.com/ajndantas/I2A2-Grupo_01/blob/master/Desafio%202%20-%20Projeto%20-%2011062025/requirements.txt" TargetMode="External"/><Relationship Id="rId63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11" Type="http://schemas.openxmlformats.org/officeDocument/2006/relationships/header" Target="header2.xml"/><Relationship Id="rId24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2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37" Type="http://schemas.openxmlformats.org/officeDocument/2006/relationships/image" Target="media/image13.png"/><Relationship Id="rId40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5" Type="http://schemas.openxmlformats.org/officeDocument/2006/relationships/image" Target="media/image18.png"/><Relationship Id="rId53" Type="http://schemas.openxmlformats.org/officeDocument/2006/relationships/hyperlink" Target="https://github.com/UB-Mannheim/tesseract/wiki" TargetMode="External"/><Relationship Id="rId58" Type="http://schemas.openxmlformats.org/officeDocument/2006/relationships/hyperlink" Target="https://github.com/ajndantas/I2A2-Grupo_01/blob/master/Desafio%202%20-%20Projeto%20-%2011062025/agente_nfs/Scripts/motor_ocr_otimizado.py" TargetMode="External"/><Relationship Id="rId66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image" Target="media/image4.png"/><Relationship Id="rId27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30" Type="http://schemas.openxmlformats.org/officeDocument/2006/relationships/image" Target="media/image8.png"/><Relationship Id="rId35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3" Type="http://schemas.openxmlformats.org/officeDocument/2006/relationships/hyperlink" Target="https://github.com/ajndantas/I2A2-Grupo_01/blob/master/Desafio%202%20-%20Projeto%20-%2011062025/Vers%C3%B5es%20Relat%C3%B3rio/Massa%20de%20dados/imagem.png" TargetMode="External"/><Relationship Id="rId48" Type="http://schemas.openxmlformats.org/officeDocument/2006/relationships/hyperlink" Target="http://localhost:8000/" TargetMode="External"/><Relationship Id="rId56" Type="http://schemas.openxmlformats.org/officeDocument/2006/relationships/hyperlink" Target="https://github.com/ajndantas/I2A2-Grupo_01/blob/master/Desafio%202%20-%20Projeto%20-%2011062025/agente_nfs/Scripts/requirements_linux.txt" TargetMode="External"/><Relationship Id="rId64" Type="http://schemas.openxmlformats.org/officeDocument/2006/relationships/footer" Target="footer4.xml"/><Relationship Id="rId8" Type="http://schemas.openxmlformats.org/officeDocument/2006/relationships/endnotes" Target="endnotes.xml"/><Relationship Id="rId51" Type="http://schemas.openxmlformats.org/officeDocument/2006/relationships/hyperlink" Target="https://github.com/ajndantas/I2A2-Grupo_01/raw/refs/heads/master/Desafio%202%20-%20Projeto%20-%2011062025/agente_nfs/CSVs%20Docfiscais.zip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5.png"/><Relationship Id="rId33" Type="http://schemas.openxmlformats.org/officeDocument/2006/relationships/image" Target="media/image10.png"/><Relationship Id="rId38" Type="http://schemas.openxmlformats.org/officeDocument/2006/relationships/hyperlink" Target="https://github.com/ajndantas/I2A2-Grupo_01/raw/refs/heads/master/Desafio%202%20-%20Projeto%20-%2011062025/Vers%C3%B5es%20Relat%C3%B3rio/Massa%20de%20dados/202401_NFs_Itens.csv" TargetMode="External"/><Relationship Id="rId46" Type="http://schemas.openxmlformats.org/officeDocument/2006/relationships/hyperlink" Target="https://agente-nfe.streamlit.app/" TargetMode="External"/><Relationship Id="rId59" Type="http://schemas.openxmlformats.org/officeDocument/2006/relationships/hyperlink" Target="http://localhost:8000/" TargetMode="External"/><Relationship Id="rId20" Type="http://schemas.openxmlformats.org/officeDocument/2006/relationships/hyperlink" Target="https://agente-nfe.streamlit.app" TargetMode="External"/><Relationship Id="rId41" Type="http://schemas.openxmlformats.org/officeDocument/2006/relationships/image" Target="media/image15.png"/><Relationship Id="rId54" Type="http://schemas.openxmlformats.org/officeDocument/2006/relationships/hyperlink" Target="https://github.com/ajndantas/I2A2-Grupo_01/raw/refs/heads/master/Desafio%202%20-%20Projeto%20-%2011062025/agente_nfs/poppler.zip" TargetMode="External"/><Relationship Id="rId62" Type="http://schemas.openxmlformats.org/officeDocument/2006/relationships/hyperlink" Target="https://github.com/ajndantas/I2A2-Grupo_01/raw/refs/heads/master/Desafio%202%20-%20Projeto%20-%2011062025/agente_nfs/CSVs%20Docfiscais.zip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huggingface.co/mistralai/Mistral-Small-3.2-24B-Instruct-2506" TargetMode="External"/><Relationship Id="rId28" Type="http://schemas.openxmlformats.org/officeDocument/2006/relationships/image" Target="media/image7.png"/><Relationship Id="rId36" Type="http://schemas.openxmlformats.org/officeDocument/2006/relationships/image" Target="media/image12.png"/><Relationship Id="rId49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7" Type="http://schemas.openxmlformats.org/officeDocument/2006/relationships/hyperlink" Target="https://github.com/ajndantas/I2A2-Grupo_01/blob/master/Desafio%202%20-%20Projeto%20-%2011062025/agente_nfs/Scripts/agente_nfe.py" TargetMode="External"/><Relationship Id="rId10" Type="http://schemas.openxmlformats.org/officeDocument/2006/relationships/header" Target="header1.xml"/><Relationship Id="rId31" Type="http://schemas.openxmlformats.org/officeDocument/2006/relationships/image" Target="media/image9.png"/><Relationship Id="rId44" Type="http://schemas.openxmlformats.org/officeDocument/2006/relationships/image" Target="media/image17.png"/><Relationship Id="rId52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60" Type="http://schemas.openxmlformats.org/officeDocument/2006/relationships/hyperlink" Target="https://github.com/ajndantas/I2A2-Grupo_01/raw/refs/heads/master/Desafio%202%20-%20Projeto%20-%2011062025/agente_nfs/PDFs%20Docfiscais.zip" TargetMode="External"/><Relationship Id="rId65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1311</TotalTime>
  <Pages>32</Pages>
  <Words>6167</Words>
  <Characters>33304</Characters>
  <Application>Microsoft Office Word</Application>
  <DocSecurity>0</DocSecurity>
  <Lines>277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154</cp:revision>
  <dcterms:created xsi:type="dcterms:W3CDTF">2025-07-30T04:29:00Z</dcterms:created>
  <dcterms:modified xsi:type="dcterms:W3CDTF">2025-10-29T23:47:00Z</dcterms:modified>
</cp:coreProperties>
</file>