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7CDC0" w14:textId="77777777" w:rsidR="007D443F" w:rsidRDefault="007D443F" w:rsidP="007D443F">
      <w:pPr>
        <w:jc w:val="center"/>
      </w:pPr>
      <w:r>
        <w:rPr>
          <w:b/>
        </w:rPr>
        <w:t>ÍNDICE</w:t>
      </w:r>
    </w:p>
    <w:p w14:paraId="3A4D2481" w14:textId="77777777" w:rsidR="007D443F" w:rsidRDefault="007D443F" w:rsidP="007D443F">
      <w:pPr>
        <w:tabs>
          <w:tab w:val="right" w:pos="8640"/>
        </w:tabs>
        <w:ind w:right="144"/>
      </w:pPr>
      <w:r>
        <w:rPr>
          <w:rFonts w:ascii="Times New Roman" w:hAnsi="Times New Roman"/>
          <w:sz w:val="24"/>
        </w:rPr>
        <w:t>1. Introdução</w:t>
      </w:r>
      <w:r>
        <w:tab/>
        <w:t>1</w:t>
      </w:r>
    </w:p>
    <w:p w14:paraId="3C7E35F7" w14:textId="77777777" w:rsidR="007D443F" w:rsidRDefault="007D443F" w:rsidP="007D443F">
      <w:pPr>
        <w:tabs>
          <w:tab w:val="right" w:pos="8640"/>
        </w:tabs>
        <w:ind w:right="144"/>
      </w:pPr>
      <w:r>
        <w:rPr>
          <w:rFonts w:ascii="Times New Roman" w:hAnsi="Times New Roman"/>
          <w:sz w:val="24"/>
        </w:rPr>
        <w:t>2. Arquitetura e Frameworks</w:t>
      </w:r>
      <w:r>
        <w:tab/>
        <w:t>2</w:t>
      </w:r>
    </w:p>
    <w:p w14:paraId="50E91B0C" w14:textId="77777777" w:rsidR="007D443F" w:rsidRDefault="007D443F" w:rsidP="007D443F">
      <w:pPr>
        <w:tabs>
          <w:tab w:val="right" w:pos="8640"/>
        </w:tabs>
        <w:ind w:left="432" w:right="144"/>
      </w:pPr>
      <w:r>
        <w:rPr>
          <w:rFonts w:ascii="Times New Roman" w:hAnsi="Times New Roman"/>
          <w:sz w:val="24"/>
        </w:rPr>
        <w:t>2.1 Estrutura de Hardware</w:t>
      </w:r>
      <w:r>
        <w:tab/>
        <w:t>2</w:t>
      </w:r>
    </w:p>
    <w:p w14:paraId="19BF7ECB" w14:textId="77777777" w:rsidR="007D443F" w:rsidRDefault="007D443F" w:rsidP="007D443F">
      <w:pPr>
        <w:tabs>
          <w:tab w:val="right" w:pos="8640"/>
        </w:tabs>
        <w:ind w:left="864" w:right="144"/>
      </w:pPr>
      <w:r>
        <w:rPr>
          <w:rFonts w:ascii="Times New Roman" w:hAnsi="Times New Roman"/>
          <w:sz w:val="24"/>
        </w:rPr>
        <w:t xml:space="preserve">• Processamento: </w:t>
      </w:r>
      <w:proofErr w:type="spellStart"/>
      <w:r>
        <w:rPr>
          <w:rFonts w:ascii="Times New Roman" w:hAnsi="Times New Roman"/>
          <w:sz w:val="24"/>
        </w:rPr>
        <w:t>GPUs</w:t>
      </w:r>
      <w:proofErr w:type="spellEnd"/>
      <w:r>
        <w:rPr>
          <w:rFonts w:ascii="Times New Roman" w:hAnsi="Times New Roman"/>
          <w:sz w:val="24"/>
        </w:rPr>
        <w:t xml:space="preserve">, </w:t>
      </w:r>
      <w:proofErr w:type="spellStart"/>
      <w:r>
        <w:rPr>
          <w:rFonts w:ascii="Times New Roman" w:hAnsi="Times New Roman"/>
          <w:sz w:val="24"/>
        </w:rPr>
        <w:t>TPUs</w:t>
      </w:r>
      <w:proofErr w:type="spellEnd"/>
      <w:r>
        <w:rPr>
          <w:rFonts w:ascii="Times New Roman" w:hAnsi="Times New Roman"/>
          <w:sz w:val="24"/>
        </w:rPr>
        <w:t xml:space="preserve"> e além</w:t>
      </w:r>
      <w:r>
        <w:tab/>
        <w:t>2</w:t>
      </w:r>
    </w:p>
    <w:p w14:paraId="626FE6A5" w14:textId="77777777" w:rsidR="007D443F" w:rsidRDefault="007D443F" w:rsidP="007D443F">
      <w:pPr>
        <w:tabs>
          <w:tab w:val="right" w:pos="8640"/>
        </w:tabs>
        <w:ind w:left="864" w:right="144"/>
      </w:pPr>
      <w:r>
        <w:rPr>
          <w:rFonts w:ascii="Times New Roman" w:hAnsi="Times New Roman"/>
          <w:sz w:val="24"/>
        </w:rPr>
        <w:t>• Inferência em Tempo Real</w:t>
      </w:r>
      <w:r>
        <w:tab/>
        <w:t>2</w:t>
      </w:r>
    </w:p>
    <w:p w14:paraId="79F02AEB" w14:textId="77777777" w:rsidR="007D443F" w:rsidRDefault="007D443F" w:rsidP="007D443F">
      <w:pPr>
        <w:tabs>
          <w:tab w:val="right" w:pos="8640"/>
        </w:tabs>
        <w:ind w:left="864" w:right="144"/>
      </w:pPr>
      <w:r>
        <w:rPr>
          <w:rFonts w:ascii="Times New Roman" w:hAnsi="Times New Roman"/>
          <w:sz w:val="24"/>
        </w:rPr>
        <w:t>• Armazenamento</w:t>
      </w:r>
      <w:r>
        <w:tab/>
        <w:t>3</w:t>
      </w:r>
    </w:p>
    <w:p w14:paraId="0DAB778E" w14:textId="77777777" w:rsidR="007D443F" w:rsidRDefault="007D443F" w:rsidP="007D443F">
      <w:pPr>
        <w:tabs>
          <w:tab w:val="right" w:pos="8640"/>
        </w:tabs>
        <w:ind w:left="864" w:right="144"/>
      </w:pPr>
      <w:r>
        <w:rPr>
          <w:rFonts w:ascii="Times New Roman" w:hAnsi="Times New Roman"/>
          <w:sz w:val="24"/>
        </w:rPr>
        <w:t>• Rede</w:t>
      </w:r>
      <w:r>
        <w:tab/>
        <w:t>3</w:t>
      </w:r>
    </w:p>
    <w:p w14:paraId="06163192" w14:textId="77777777" w:rsidR="007D443F" w:rsidRDefault="007D443F" w:rsidP="007D443F">
      <w:pPr>
        <w:tabs>
          <w:tab w:val="right" w:pos="8640"/>
        </w:tabs>
        <w:ind w:left="432" w:right="144"/>
      </w:pPr>
      <w:r>
        <w:rPr>
          <w:rFonts w:ascii="Times New Roman" w:hAnsi="Times New Roman"/>
          <w:sz w:val="24"/>
        </w:rPr>
        <w:t>2.2 Componentes de Software</w:t>
      </w:r>
      <w:r>
        <w:tab/>
        <w:t>4</w:t>
      </w:r>
    </w:p>
    <w:p w14:paraId="1C785D3F" w14:textId="77777777" w:rsidR="007D443F" w:rsidRDefault="007D443F" w:rsidP="007D443F">
      <w:pPr>
        <w:tabs>
          <w:tab w:val="right" w:pos="8640"/>
        </w:tabs>
        <w:ind w:left="864" w:right="144"/>
      </w:pPr>
      <w:r>
        <w:rPr>
          <w:rFonts w:ascii="Times New Roman" w:hAnsi="Times New Roman"/>
          <w:sz w:val="24"/>
        </w:rPr>
        <w:t xml:space="preserve">• Desenvolvimento de Agentes: </w:t>
      </w:r>
      <w:proofErr w:type="spellStart"/>
      <w:r>
        <w:rPr>
          <w:rFonts w:ascii="Times New Roman" w:hAnsi="Times New Roman"/>
          <w:sz w:val="24"/>
        </w:rPr>
        <w:t>LangChain</w:t>
      </w:r>
      <w:proofErr w:type="spellEnd"/>
      <w:r>
        <w:rPr>
          <w:rFonts w:ascii="Times New Roman" w:hAnsi="Times New Roman"/>
          <w:sz w:val="24"/>
        </w:rPr>
        <w:t xml:space="preserve">, </w:t>
      </w:r>
      <w:proofErr w:type="spellStart"/>
      <w:r>
        <w:rPr>
          <w:rFonts w:ascii="Times New Roman" w:hAnsi="Times New Roman"/>
          <w:sz w:val="24"/>
        </w:rPr>
        <w:t>Autogen</w:t>
      </w:r>
      <w:proofErr w:type="spellEnd"/>
      <w:r>
        <w:rPr>
          <w:rFonts w:ascii="Times New Roman" w:hAnsi="Times New Roman"/>
          <w:sz w:val="24"/>
        </w:rPr>
        <w:t xml:space="preserve"> e mais</w:t>
      </w:r>
      <w:r>
        <w:tab/>
        <w:t>4</w:t>
      </w:r>
    </w:p>
    <w:p w14:paraId="509DFDFF" w14:textId="77777777" w:rsidR="007D443F" w:rsidRDefault="007D443F" w:rsidP="007D443F">
      <w:pPr>
        <w:tabs>
          <w:tab w:val="right" w:pos="8640"/>
        </w:tabs>
        <w:ind w:left="864" w:right="144"/>
      </w:pPr>
      <w:r>
        <w:rPr>
          <w:rFonts w:ascii="Times New Roman" w:hAnsi="Times New Roman"/>
          <w:sz w:val="24"/>
        </w:rPr>
        <w:t xml:space="preserve">• </w:t>
      </w:r>
      <w:proofErr w:type="spellStart"/>
      <w:r>
        <w:rPr>
          <w:rFonts w:ascii="Times New Roman" w:hAnsi="Times New Roman"/>
          <w:sz w:val="24"/>
        </w:rPr>
        <w:t>Machine</w:t>
      </w:r>
      <w:proofErr w:type="spellEnd"/>
      <w:r>
        <w:rPr>
          <w:rFonts w:ascii="Times New Roman" w:hAnsi="Times New Roman"/>
          <w:sz w:val="24"/>
        </w:rPr>
        <w:t xml:space="preserve"> Learning: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PyTorch</w:t>
      </w:r>
      <w:proofErr w:type="spellEnd"/>
      <w:r>
        <w:rPr>
          <w:rFonts w:ascii="Times New Roman" w:hAnsi="Times New Roman"/>
          <w:sz w:val="24"/>
        </w:rPr>
        <w:t xml:space="preserve"> e Alternativas</w:t>
      </w:r>
      <w:r>
        <w:tab/>
        <w:t>5</w:t>
      </w:r>
    </w:p>
    <w:p w14:paraId="5825FDBF" w14:textId="77777777" w:rsidR="007D443F" w:rsidRDefault="007D443F" w:rsidP="007D443F">
      <w:pPr>
        <w:tabs>
          <w:tab w:val="right" w:pos="8640"/>
        </w:tabs>
        <w:ind w:left="864" w:right="144"/>
      </w:pPr>
      <w:r>
        <w:rPr>
          <w:rFonts w:ascii="Times New Roman" w:hAnsi="Times New Roman"/>
          <w:sz w:val="24"/>
        </w:rPr>
        <w:t xml:space="preserve">• Conteinerização: Docker e </w:t>
      </w:r>
      <w:proofErr w:type="spellStart"/>
      <w:r>
        <w:rPr>
          <w:rFonts w:ascii="Times New Roman" w:hAnsi="Times New Roman"/>
          <w:sz w:val="24"/>
        </w:rPr>
        <w:t>Kubernetes</w:t>
      </w:r>
      <w:proofErr w:type="spellEnd"/>
      <w:r>
        <w:tab/>
        <w:t>5</w:t>
      </w:r>
    </w:p>
    <w:p w14:paraId="4484679F" w14:textId="77777777" w:rsidR="007D443F" w:rsidRDefault="007D443F" w:rsidP="007D443F">
      <w:pPr>
        <w:tabs>
          <w:tab w:val="right" w:pos="8640"/>
        </w:tabs>
        <w:ind w:left="864" w:right="144"/>
      </w:pPr>
      <w:r>
        <w:rPr>
          <w:rFonts w:ascii="Times New Roman" w:hAnsi="Times New Roman"/>
          <w:sz w:val="24"/>
        </w:rPr>
        <w:t>• Bancos de Dados Vetoriais</w:t>
      </w:r>
      <w:r>
        <w:tab/>
        <w:t>5</w:t>
      </w:r>
    </w:p>
    <w:p w14:paraId="2688136F" w14:textId="77777777" w:rsidR="007D443F" w:rsidRDefault="007D443F" w:rsidP="007D443F">
      <w:pPr>
        <w:tabs>
          <w:tab w:val="right" w:pos="8640"/>
        </w:tabs>
        <w:ind w:right="144"/>
      </w:pPr>
      <w:r>
        <w:rPr>
          <w:rFonts w:ascii="Times New Roman" w:hAnsi="Times New Roman"/>
          <w:sz w:val="24"/>
        </w:rPr>
        <w:t>3. Desempenho, Eficiência e Escalabilidade</w:t>
      </w:r>
      <w:r>
        <w:tab/>
        <w:t>6</w:t>
      </w:r>
    </w:p>
    <w:p w14:paraId="4D5E468A" w14:textId="77777777" w:rsidR="007D443F" w:rsidRDefault="007D443F" w:rsidP="007D443F">
      <w:pPr>
        <w:tabs>
          <w:tab w:val="right" w:pos="8640"/>
        </w:tabs>
        <w:ind w:left="432" w:right="144"/>
      </w:pPr>
      <w:r>
        <w:rPr>
          <w:rFonts w:ascii="Times New Roman" w:hAnsi="Times New Roman"/>
          <w:sz w:val="24"/>
        </w:rPr>
        <w:t>3.1 Métricas de Desempenho</w:t>
      </w:r>
      <w:r>
        <w:tab/>
        <w:t>6</w:t>
      </w:r>
    </w:p>
    <w:p w14:paraId="34C50555" w14:textId="77777777" w:rsidR="007D443F" w:rsidRDefault="007D443F" w:rsidP="007D443F">
      <w:pPr>
        <w:tabs>
          <w:tab w:val="right" w:pos="8640"/>
        </w:tabs>
        <w:ind w:left="432" w:right="144"/>
      </w:pPr>
      <w:r>
        <w:rPr>
          <w:rFonts w:ascii="Times New Roman" w:hAnsi="Times New Roman"/>
          <w:sz w:val="24"/>
        </w:rPr>
        <w:t>3.2 Eficiência Operacional</w:t>
      </w:r>
      <w:r>
        <w:tab/>
        <w:t>6</w:t>
      </w:r>
    </w:p>
    <w:p w14:paraId="056A689F" w14:textId="77777777" w:rsidR="007D443F" w:rsidRDefault="007D443F" w:rsidP="007D443F">
      <w:pPr>
        <w:tabs>
          <w:tab w:val="right" w:pos="8640"/>
        </w:tabs>
        <w:ind w:left="432" w:right="144"/>
      </w:pPr>
      <w:r>
        <w:rPr>
          <w:rFonts w:ascii="Times New Roman" w:hAnsi="Times New Roman"/>
          <w:sz w:val="24"/>
        </w:rPr>
        <w:t>3.3 Escalabilidade</w:t>
      </w:r>
      <w:r>
        <w:tab/>
        <w:t>7</w:t>
      </w:r>
    </w:p>
    <w:p w14:paraId="5E3C4DF6" w14:textId="77777777" w:rsidR="007D443F" w:rsidRDefault="007D443F" w:rsidP="007D443F">
      <w:pPr>
        <w:tabs>
          <w:tab w:val="right" w:pos="8640"/>
        </w:tabs>
        <w:ind w:left="864" w:right="144"/>
      </w:pPr>
      <w:r>
        <w:rPr>
          <w:rFonts w:ascii="Times New Roman" w:hAnsi="Times New Roman"/>
          <w:sz w:val="24"/>
        </w:rPr>
        <w:t xml:space="preserve">• Técnicas Comuns: Auto </w:t>
      </w:r>
      <w:proofErr w:type="spellStart"/>
      <w:r>
        <w:rPr>
          <w:rFonts w:ascii="Times New Roman" w:hAnsi="Times New Roman"/>
          <w:sz w:val="24"/>
        </w:rPr>
        <w:t>Scaling</w:t>
      </w:r>
      <w:proofErr w:type="spellEnd"/>
      <w:r>
        <w:rPr>
          <w:rFonts w:ascii="Times New Roman" w:hAnsi="Times New Roman"/>
          <w:sz w:val="24"/>
        </w:rPr>
        <w:t xml:space="preserve">, </w:t>
      </w:r>
      <w:proofErr w:type="spellStart"/>
      <w:r>
        <w:rPr>
          <w:rFonts w:ascii="Times New Roman" w:hAnsi="Times New Roman"/>
          <w:sz w:val="24"/>
        </w:rPr>
        <w:t>Sharding</w:t>
      </w:r>
      <w:proofErr w:type="spellEnd"/>
      <w:r>
        <w:rPr>
          <w:rFonts w:ascii="Times New Roman" w:hAnsi="Times New Roman"/>
          <w:sz w:val="24"/>
        </w:rPr>
        <w:t>, Cache Distribuído</w:t>
      </w:r>
      <w:r>
        <w:tab/>
        <w:t>7</w:t>
      </w:r>
    </w:p>
    <w:p w14:paraId="4A87CB08" w14:textId="77777777" w:rsidR="007D443F" w:rsidRDefault="007D443F" w:rsidP="007D443F">
      <w:pPr>
        <w:tabs>
          <w:tab w:val="right" w:pos="8640"/>
        </w:tabs>
        <w:ind w:left="432" w:right="144"/>
      </w:pPr>
      <w:r>
        <w:rPr>
          <w:rFonts w:ascii="Times New Roman" w:hAnsi="Times New Roman"/>
          <w:sz w:val="24"/>
        </w:rPr>
        <w:t>3.4 Conclusão</w:t>
      </w:r>
      <w:r>
        <w:tab/>
        <w:t>7</w:t>
      </w:r>
    </w:p>
    <w:p w14:paraId="5684C4A0" w14:textId="77777777" w:rsidR="007D443F" w:rsidRDefault="007D443F" w:rsidP="007D443F">
      <w:pPr>
        <w:tabs>
          <w:tab w:val="right" w:pos="8640"/>
        </w:tabs>
        <w:ind w:right="144"/>
      </w:pPr>
      <w:r>
        <w:rPr>
          <w:rFonts w:ascii="Times New Roman" w:hAnsi="Times New Roman"/>
          <w:sz w:val="24"/>
        </w:rPr>
        <w:t>4. Segurança, Governança e Conformidade</w:t>
      </w:r>
      <w:r>
        <w:tab/>
        <w:t>8</w:t>
      </w:r>
    </w:p>
    <w:p w14:paraId="3E781C58" w14:textId="77777777" w:rsidR="007D443F" w:rsidRDefault="007D443F" w:rsidP="007D443F">
      <w:pPr>
        <w:tabs>
          <w:tab w:val="right" w:pos="8640"/>
        </w:tabs>
        <w:ind w:left="432" w:right="144"/>
      </w:pPr>
      <w:r>
        <w:rPr>
          <w:rFonts w:ascii="Times New Roman" w:hAnsi="Times New Roman"/>
          <w:sz w:val="24"/>
        </w:rPr>
        <w:t>4.1 Fundamentos Técnicos e Práticas Atuais</w:t>
      </w:r>
      <w:r>
        <w:tab/>
        <w:t>8</w:t>
      </w:r>
    </w:p>
    <w:p w14:paraId="20E43D3A" w14:textId="77777777" w:rsidR="007D443F" w:rsidRDefault="007D443F" w:rsidP="007D443F">
      <w:pPr>
        <w:tabs>
          <w:tab w:val="right" w:pos="8640"/>
        </w:tabs>
        <w:ind w:left="432" w:right="144"/>
      </w:pPr>
      <w:r>
        <w:rPr>
          <w:rFonts w:ascii="Times New Roman" w:hAnsi="Times New Roman"/>
          <w:sz w:val="24"/>
        </w:rPr>
        <w:t>4.2 Conclusão</w:t>
      </w:r>
      <w:r>
        <w:tab/>
        <w:t>9</w:t>
      </w:r>
    </w:p>
    <w:p w14:paraId="6F0DAB11" w14:textId="77777777" w:rsidR="007D443F" w:rsidRDefault="007D443F" w:rsidP="007D443F">
      <w:pPr>
        <w:tabs>
          <w:tab w:val="right" w:pos="8640"/>
        </w:tabs>
        <w:ind w:right="144"/>
      </w:pPr>
      <w:r>
        <w:rPr>
          <w:rFonts w:ascii="Times New Roman" w:hAnsi="Times New Roman"/>
          <w:sz w:val="24"/>
        </w:rPr>
        <w:t>5. Orquestração e Gestão dos Agentes</w:t>
      </w:r>
      <w:r>
        <w:tab/>
        <w:t>10</w:t>
      </w:r>
    </w:p>
    <w:p w14:paraId="7A689293" w14:textId="77777777" w:rsidR="007D443F" w:rsidRDefault="007D443F" w:rsidP="007D443F">
      <w:pPr>
        <w:tabs>
          <w:tab w:val="right" w:pos="8640"/>
        </w:tabs>
        <w:ind w:left="432" w:right="144"/>
      </w:pPr>
      <w:r>
        <w:rPr>
          <w:rFonts w:ascii="Times New Roman" w:hAnsi="Times New Roman"/>
          <w:sz w:val="24"/>
        </w:rPr>
        <w:t>5.1 Principais Ferramentas e Tecnologias</w:t>
      </w:r>
      <w:r>
        <w:tab/>
        <w:t>10</w:t>
      </w:r>
    </w:p>
    <w:p w14:paraId="18CC04B8" w14:textId="77777777" w:rsidR="007D443F" w:rsidRDefault="007D443F" w:rsidP="007D443F">
      <w:pPr>
        <w:tabs>
          <w:tab w:val="right" w:pos="8640"/>
        </w:tabs>
        <w:ind w:left="864" w:right="144"/>
      </w:pPr>
      <w:r>
        <w:rPr>
          <w:rFonts w:ascii="Times New Roman" w:hAnsi="Times New Roman"/>
          <w:sz w:val="24"/>
        </w:rPr>
        <w:t>5.1.1 Orquestração de Workflows</w:t>
      </w:r>
      <w:r>
        <w:tab/>
        <w:t>10</w:t>
      </w:r>
    </w:p>
    <w:p w14:paraId="65DDCF4C" w14:textId="77777777" w:rsidR="007D443F" w:rsidRDefault="007D443F" w:rsidP="007D443F">
      <w:pPr>
        <w:tabs>
          <w:tab w:val="right" w:pos="8640"/>
        </w:tabs>
        <w:ind w:left="864" w:right="144"/>
      </w:pPr>
      <w:r>
        <w:rPr>
          <w:rFonts w:ascii="Times New Roman" w:hAnsi="Times New Roman"/>
          <w:sz w:val="24"/>
        </w:rPr>
        <w:t>5.1.2 Versionamento e Experimentação</w:t>
      </w:r>
      <w:r>
        <w:tab/>
        <w:t>11</w:t>
      </w:r>
    </w:p>
    <w:p w14:paraId="09668941" w14:textId="77777777" w:rsidR="007D443F" w:rsidRDefault="007D443F" w:rsidP="007D443F">
      <w:pPr>
        <w:tabs>
          <w:tab w:val="right" w:pos="8640"/>
        </w:tabs>
        <w:ind w:left="432" w:right="144"/>
      </w:pPr>
      <w:r>
        <w:rPr>
          <w:rFonts w:ascii="Times New Roman" w:hAnsi="Times New Roman"/>
          <w:sz w:val="24"/>
        </w:rPr>
        <w:t xml:space="preserve">5.2 </w:t>
      </w:r>
      <w:proofErr w:type="spellStart"/>
      <w:r>
        <w:rPr>
          <w:rFonts w:ascii="Times New Roman" w:hAnsi="Times New Roman"/>
          <w:sz w:val="24"/>
        </w:rPr>
        <w:t>Observabilidade</w:t>
      </w:r>
      <w:proofErr w:type="spellEnd"/>
      <w:r>
        <w:rPr>
          <w:rFonts w:ascii="Times New Roman" w:hAnsi="Times New Roman"/>
          <w:sz w:val="24"/>
        </w:rPr>
        <w:t xml:space="preserve"> e Monitoramento</w:t>
      </w:r>
      <w:r>
        <w:tab/>
        <w:t>11</w:t>
      </w:r>
    </w:p>
    <w:p w14:paraId="3DAC32A5" w14:textId="77777777" w:rsidR="007D443F" w:rsidRDefault="007D443F" w:rsidP="007D443F">
      <w:pPr>
        <w:tabs>
          <w:tab w:val="right" w:pos="8640"/>
        </w:tabs>
        <w:ind w:left="432" w:right="144"/>
      </w:pPr>
      <w:r>
        <w:rPr>
          <w:rFonts w:ascii="Times New Roman" w:hAnsi="Times New Roman"/>
          <w:sz w:val="24"/>
        </w:rPr>
        <w:t>5.3 Exemplos de Aplicação no Mundo Real</w:t>
      </w:r>
      <w:r>
        <w:tab/>
        <w:t>12</w:t>
      </w:r>
    </w:p>
    <w:p w14:paraId="121FA7FB" w14:textId="77777777" w:rsidR="007D443F" w:rsidRDefault="007D443F" w:rsidP="007D443F">
      <w:pPr>
        <w:tabs>
          <w:tab w:val="right" w:pos="8640"/>
        </w:tabs>
        <w:ind w:left="432" w:right="144"/>
      </w:pPr>
      <w:r>
        <w:rPr>
          <w:rFonts w:ascii="Times New Roman" w:hAnsi="Times New Roman"/>
          <w:sz w:val="24"/>
        </w:rPr>
        <w:t>5.4 Conclusão</w:t>
      </w:r>
      <w:r>
        <w:tab/>
        <w:t>12</w:t>
      </w:r>
    </w:p>
    <w:p w14:paraId="637BF8F6" w14:textId="77777777" w:rsidR="007D443F" w:rsidRDefault="007D443F" w:rsidP="007D443F">
      <w:pPr>
        <w:tabs>
          <w:tab w:val="right" w:pos="8640"/>
        </w:tabs>
        <w:ind w:right="144"/>
      </w:pPr>
      <w:r>
        <w:rPr>
          <w:rFonts w:ascii="Times New Roman" w:hAnsi="Times New Roman"/>
          <w:sz w:val="24"/>
        </w:rPr>
        <w:t>6. Avaliação de Custos e Sustentabilidade</w:t>
      </w:r>
      <w:r>
        <w:tab/>
        <w:t>13</w:t>
      </w:r>
    </w:p>
    <w:p w14:paraId="260AD8B9" w14:textId="77777777" w:rsidR="007D443F" w:rsidRDefault="007D443F" w:rsidP="007D443F">
      <w:pPr>
        <w:tabs>
          <w:tab w:val="right" w:pos="8640"/>
        </w:tabs>
        <w:ind w:left="432" w:right="144"/>
      </w:pPr>
      <w:r>
        <w:rPr>
          <w:rFonts w:ascii="Times New Roman" w:hAnsi="Times New Roman"/>
          <w:sz w:val="24"/>
        </w:rPr>
        <w:lastRenderedPageBreak/>
        <w:t>• Gestão de Custos (</w:t>
      </w:r>
      <w:proofErr w:type="spellStart"/>
      <w:r>
        <w:rPr>
          <w:rFonts w:ascii="Times New Roman" w:hAnsi="Times New Roman"/>
          <w:sz w:val="24"/>
        </w:rPr>
        <w:t>FinOps</w:t>
      </w:r>
      <w:proofErr w:type="spellEnd"/>
      <w:r>
        <w:rPr>
          <w:rFonts w:ascii="Times New Roman" w:hAnsi="Times New Roman"/>
          <w:sz w:val="24"/>
        </w:rPr>
        <w:t>)</w:t>
      </w:r>
      <w:r>
        <w:tab/>
        <w:t>13</w:t>
      </w:r>
    </w:p>
    <w:p w14:paraId="09290581" w14:textId="77777777" w:rsidR="007D443F" w:rsidRDefault="007D443F" w:rsidP="007D443F">
      <w:pPr>
        <w:tabs>
          <w:tab w:val="right" w:pos="8640"/>
        </w:tabs>
        <w:ind w:left="432" w:right="144"/>
      </w:pPr>
      <w:r>
        <w:rPr>
          <w:rFonts w:ascii="Times New Roman" w:hAnsi="Times New Roman"/>
          <w:sz w:val="24"/>
        </w:rPr>
        <w:t>• Sustentabilidade (Green AI)</w:t>
      </w:r>
      <w:r>
        <w:tab/>
        <w:t>13</w:t>
      </w:r>
    </w:p>
    <w:p w14:paraId="05C4E69B" w14:textId="77777777" w:rsidR="007D443F" w:rsidRDefault="007D443F" w:rsidP="007D443F">
      <w:pPr>
        <w:tabs>
          <w:tab w:val="right" w:pos="8640"/>
        </w:tabs>
        <w:ind w:left="432" w:right="144"/>
      </w:pPr>
      <w:r>
        <w:rPr>
          <w:rFonts w:ascii="Times New Roman" w:hAnsi="Times New Roman"/>
          <w:sz w:val="24"/>
        </w:rPr>
        <w:t>6.1 Conclusão</w:t>
      </w:r>
      <w:r>
        <w:tab/>
        <w:t>13</w:t>
      </w:r>
    </w:p>
    <w:p w14:paraId="473271D3" w14:textId="6DCF7962" w:rsidR="001155D4" w:rsidRDefault="007D443F" w:rsidP="007D443F">
      <w:pPr>
        <w:tabs>
          <w:tab w:val="right" w:pos="9000"/>
        </w:tabs>
      </w:pPr>
      <w:r>
        <w:rPr>
          <w:rFonts w:ascii="Times New Roman" w:hAnsi="Times New Roman"/>
          <w:sz w:val="24"/>
        </w:rPr>
        <w:t>7. Referências Bibliográficas ou Fontes</w:t>
      </w:r>
      <w:r>
        <w:tab/>
        <w:t>14</w:t>
      </w:r>
    </w:p>
    <w:p w14:paraId="46D17950"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294ABFAA"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3F521417"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14D17E9E"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65578C51"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5394F78F"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73B5ABCE"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0B455405"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24AA90F6"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7F44FF11"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5BDEBAA8"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7816A683" w14:textId="77777777" w:rsidR="001155D4" w:rsidRDefault="001155D4" w:rsidP="00F97082">
      <w:pPr>
        <w:spacing w:before="100" w:beforeAutospacing="1" w:after="100" w:afterAutospacing="1" w:line="240" w:lineRule="auto"/>
        <w:outlineLvl w:val="0"/>
        <w:rPr>
          <w:rFonts w:ascii="Arial" w:eastAsia="Times New Roman" w:hAnsi="Arial" w:cs="Arial"/>
          <w:b/>
          <w:bCs/>
          <w:kern w:val="36"/>
          <w:sz w:val="48"/>
          <w:szCs w:val="48"/>
          <w:lang w:eastAsia="pt-BR"/>
        </w:rPr>
      </w:pPr>
    </w:p>
    <w:p w14:paraId="23049220" w14:textId="0166892E" w:rsidR="00151CB5" w:rsidRDefault="00151CB5">
      <w:pPr>
        <w:rPr>
          <w:rFonts w:ascii="Arial" w:eastAsia="Times New Roman" w:hAnsi="Arial" w:cs="Arial"/>
          <w:b/>
          <w:bCs/>
          <w:kern w:val="36"/>
          <w:sz w:val="48"/>
          <w:szCs w:val="48"/>
          <w:lang w:eastAsia="pt-BR"/>
        </w:rPr>
      </w:pPr>
      <w:r>
        <w:rPr>
          <w:rFonts w:ascii="Arial" w:eastAsia="Times New Roman" w:hAnsi="Arial" w:cs="Arial"/>
          <w:b/>
          <w:bCs/>
          <w:kern w:val="36"/>
          <w:sz w:val="48"/>
          <w:szCs w:val="48"/>
          <w:lang w:eastAsia="pt-BR"/>
        </w:rPr>
        <w:br w:type="page"/>
      </w:r>
    </w:p>
    <w:p w14:paraId="39CBF216" w14:textId="77777777" w:rsidR="00151CB5" w:rsidRDefault="00151CB5" w:rsidP="00151CB5">
      <w:pPr>
        <w:spacing w:before="100" w:beforeAutospacing="1" w:after="100" w:afterAutospacing="1" w:line="240" w:lineRule="auto"/>
        <w:outlineLvl w:val="0"/>
        <w:rPr>
          <w:rFonts w:ascii="Arial" w:eastAsia="Times New Roman" w:hAnsi="Arial" w:cs="Arial"/>
          <w:b/>
          <w:bCs/>
          <w:kern w:val="36"/>
          <w:sz w:val="48"/>
          <w:szCs w:val="48"/>
          <w:lang w:eastAsia="pt-BR"/>
        </w:rPr>
        <w:sectPr w:rsidR="00151CB5" w:rsidSect="001155D4">
          <w:pgSz w:w="11906" w:h="16838"/>
          <w:pgMar w:top="1417" w:right="1701" w:bottom="1417" w:left="1701" w:header="708" w:footer="708" w:gutter="0"/>
          <w:pgNumType w:start="1"/>
          <w:cols w:space="708"/>
          <w:titlePg/>
          <w:docGrid w:linePitch="360"/>
        </w:sectPr>
      </w:pPr>
    </w:p>
    <w:p w14:paraId="12698CA0" w14:textId="1BAC3DCF" w:rsidR="00E76AC6" w:rsidRDefault="00E76AC6" w:rsidP="00151CB5">
      <w:pPr>
        <w:spacing w:before="100" w:beforeAutospacing="1" w:after="100" w:afterAutospacing="1" w:line="240" w:lineRule="auto"/>
        <w:outlineLvl w:val="0"/>
        <w:rPr>
          <w:rFonts w:ascii="Arial" w:eastAsia="Times New Roman" w:hAnsi="Arial" w:cs="Arial"/>
          <w:b/>
          <w:bCs/>
          <w:sz w:val="24"/>
          <w:szCs w:val="24"/>
          <w:lang w:eastAsia="pt-BR"/>
        </w:rPr>
      </w:pPr>
      <w:r w:rsidRPr="00E76AC6">
        <w:rPr>
          <w:rFonts w:ascii="Arial" w:eastAsia="Times New Roman" w:hAnsi="Arial" w:cs="Arial"/>
          <w:b/>
          <w:bCs/>
          <w:kern w:val="36"/>
          <w:sz w:val="48"/>
          <w:szCs w:val="48"/>
          <w:lang w:eastAsia="pt-BR"/>
        </w:rPr>
        <w:lastRenderedPageBreak/>
        <w:t>Infraestrutura para Agentes Inteligentes: Uma Análise Abrangente</w:t>
      </w:r>
    </w:p>
    <w:p w14:paraId="0407C4EB" w14:textId="7581DF89" w:rsidR="00E76AC6" w:rsidRPr="00E76AC6" w:rsidRDefault="00E76AC6" w:rsidP="00F97082">
      <w:pPr>
        <w:spacing w:before="480"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1. Introdução</w:t>
      </w:r>
    </w:p>
    <w:p w14:paraId="391A14E2" w14:textId="77777777" w:rsidR="00E76AC6" w:rsidRPr="00E76AC6" w:rsidRDefault="00E76AC6"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76AC6">
        <w:rPr>
          <w:rFonts w:ascii="Arial" w:eastAsia="Times New Roman" w:hAnsi="Arial" w:cs="Arial"/>
          <w:sz w:val="24"/>
          <w:szCs w:val="24"/>
          <w:lang w:eastAsia="pt-BR"/>
        </w:rPr>
        <w:t xml:space="preserve">Este relatório apresenta uma análise sucinta dos componentes e considerações críticas para a construção de uma infraestrutura robusta para agentes inteligentes. </w:t>
      </w:r>
      <w:r w:rsidRPr="004312FA">
        <w:rPr>
          <w:rFonts w:ascii="Arial" w:eastAsia="Times New Roman" w:hAnsi="Arial" w:cs="Arial"/>
          <w:sz w:val="24"/>
          <w:szCs w:val="24"/>
          <w:lang w:eastAsia="pt-BR"/>
        </w:rPr>
        <w:t>O objetivo é delinear os elementos fundamentais que garantem a operação eficiente, segura e escalável de sistemas de Inteligência Artificial (IA)</w:t>
      </w:r>
      <w:r w:rsidRPr="00E76AC6">
        <w:rPr>
          <w:rFonts w:ascii="Arial" w:eastAsia="Times New Roman" w:hAnsi="Arial" w:cs="Arial"/>
          <w:sz w:val="24"/>
          <w:szCs w:val="24"/>
          <w:lang w:eastAsia="pt-BR"/>
        </w:rPr>
        <w:t xml:space="preserve"> autônomos, desde sua arquitetura base até sua sustentabilidade operacional.</w:t>
      </w:r>
    </w:p>
    <w:p w14:paraId="389FEDB4" w14:textId="77777777" w:rsidR="00E76AC6" w:rsidRPr="00E76AC6" w:rsidRDefault="00E76AC6" w:rsidP="00F97082">
      <w:pPr>
        <w:spacing w:before="480"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2. Arquitetura e Frameworks</w:t>
      </w:r>
    </w:p>
    <w:p w14:paraId="6A6EF6CB" w14:textId="77777777" w:rsidR="00E76AC6" w:rsidRPr="00E76AC6" w:rsidRDefault="00E76AC6"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76AC6">
        <w:rPr>
          <w:rFonts w:ascii="Arial" w:eastAsia="Times New Roman" w:hAnsi="Arial" w:cs="Arial"/>
          <w:sz w:val="24"/>
          <w:szCs w:val="24"/>
          <w:lang w:eastAsia="pt-BR"/>
        </w:rPr>
        <w:t>A arquitetura define a fundação sobre a qual os agentes operam. A escolha correta de hardware e software é determinante para o sucesso.</w:t>
      </w:r>
    </w:p>
    <w:p w14:paraId="3DFEB2DF" w14:textId="5054250D" w:rsidR="00E76AC6" w:rsidRPr="00953215" w:rsidRDefault="00E76AC6" w:rsidP="00953215">
      <w:pPr>
        <w:pStyle w:val="PargrafodaLista"/>
        <w:numPr>
          <w:ilvl w:val="1"/>
          <w:numId w:val="38"/>
        </w:numPr>
        <w:spacing w:before="360" w:after="240" w:line="240" w:lineRule="auto"/>
        <w:jc w:val="both"/>
        <w:rPr>
          <w:rFonts w:ascii="Arial" w:eastAsia="Times New Roman" w:hAnsi="Arial" w:cs="Arial"/>
          <w:sz w:val="24"/>
          <w:szCs w:val="24"/>
          <w:lang w:eastAsia="pt-BR"/>
        </w:rPr>
      </w:pPr>
      <w:r w:rsidRPr="00953215">
        <w:rPr>
          <w:rFonts w:ascii="Arial" w:eastAsia="Times New Roman" w:hAnsi="Arial" w:cs="Arial"/>
          <w:b/>
          <w:bCs/>
          <w:sz w:val="24"/>
          <w:szCs w:val="24"/>
          <w:lang w:eastAsia="pt-BR"/>
        </w:rPr>
        <w:t>Estrutura de Hardware:</w:t>
      </w:r>
    </w:p>
    <w:p w14:paraId="2904B00F" w14:textId="6D85D67C" w:rsidR="00953215" w:rsidRPr="00953215" w:rsidRDefault="00953215" w:rsidP="00953215">
      <w:pPr>
        <w:spacing w:before="100" w:beforeAutospacing="1" w:after="100" w:afterAutospacing="1" w:line="240" w:lineRule="auto"/>
        <w:ind w:firstLine="709"/>
        <w:jc w:val="both"/>
        <w:rPr>
          <w:rFonts w:ascii="Arial" w:eastAsia="Times New Roman" w:hAnsi="Arial" w:cs="Arial"/>
          <w:sz w:val="24"/>
          <w:szCs w:val="24"/>
          <w:lang w:eastAsia="pt-BR"/>
        </w:rPr>
      </w:pPr>
      <w:r w:rsidRPr="00953215">
        <w:rPr>
          <w:rFonts w:ascii="Arial" w:eastAsia="Times New Roman" w:hAnsi="Arial" w:cs="Arial"/>
          <w:sz w:val="24"/>
          <w:szCs w:val="24"/>
          <w:lang w:eastAsia="pt-BR"/>
        </w:rPr>
        <w:t>O hardware é a fundação física que dá vida aos agentes de IA. Ele precisa ser robusto, rápido e adaptável, como um atleta de elite preparado para diferentes desafios.</w:t>
      </w:r>
    </w:p>
    <w:p w14:paraId="57DBDD4B" w14:textId="0223A44B" w:rsidR="00253724" w:rsidRDefault="00953215" w:rsidP="00953215">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r w:rsidRPr="00953215">
        <w:rPr>
          <w:rFonts w:ascii="Arial" w:eastAsia="Times New Roman" w:hAnsi="Arial" w:cs="Arial"/>
          <w:b/>
          <w:bCs/>
          <w:sz w:val="24"/>
          <w:szCs w:val="24"/>
          <w:lang w:eastAsia="pt-BR"/>
        </w:rPr>
        <w:t>Processamento:</w:t>
      </w:r>
      <w:r w:rsidRPr="00953215">
        <w:rPr>
          <w:rFonts w:ascii="Arial" w:eastAsia="Times New Roman" w:hAnsi="Arial" w:cs="Arial"/>
          <w:sz w:val="24"/>
          <w:szCs w:val="24"/>
          <w:lang w:eastAsia="pt-BR"/>
        </w:rPr>
        <w:t xml:space="preserve"> </w:t>
      </w:r>
      <w:proofErr w:type="spellStart"/>
      <w:r w:rsidRPr="00953215">
        <w:rPr>
          <w:rFonts w:ascii="Arial" w:eastAsia="Times New Roman" w:hAnsi="Arial" w:cs="Arial"/>
          <w:sz w:val="24"/>
          <w:szCs w:val="24"/>
          <w:lang w:eastAsia="pt-BR"/>
        </w:rPr>
        <w:t>GPUs</w:t>
      </w:r>
      <w:proofErr w:type="spellEnd"/>
      <w:r w:rsidRPr="00953215">
        <w:rPr>
          <w:rFonts w:ascii="Arial" w:eastAsia="Times New Roman" w:hAnsi="Arial" w:cs="Arial"/>
          <w:sz w:val="24"/>
          <w:szCs w:val="24"/>
          <w:lang w:eastAsia="pt-BR"/>
        </w:rPr>
        <w:t xml:space="preserve">, </w:t>
      </w:r>
      <w:proofErr w:type="spellStart"/>
      <w:r w:rsidRPr="00953215">
        <w:rPr>
          <w:rFonts w:ascii="Arial" w:eastAsia="Times New Roman" w:hAnsi="Arial" w:cs="Arial"/>
          <w:sz w:val="24"/>
          <w:szCs w:val="24"/>
          <w:lang w:eastAsia="pt-BR"/>
        </w:rPr>
        <w:t>TPUs</w:t>
      </w:r>
      <w:proofErr w:type="spellEnd"/>
      <w:r w:rsidRPr="00953215">
        <w:rPr>
          <w:rFonts w:ascii="Arial" w:eastAsia="Times New Roman" w:hAnsi="Arial" w:cs="Arial"/>
          <w:sz w:val="24"/>
          <w:szCs w:val="24"/>
          <w:lang w:eastAsia="pt-BR"/>
        </w:rPr>
        <w:t xml:space="preserve"> e além </w:t>
      </w:r>
    </w:p>
    <w:p w14:paraId="2C62846C" w14:textId="77777777" w:rsidR="00253724" w:rsidRPr="00253724" w:rsidRDefault="00253724" w:rsidP="00253724">
      <w:pPr>
        <w:pStyle w:val="PargrafodaLista"/>
        <w:spacing w:before="100" w:beforeAutospacing="1" w:after="100" w:afterAutospacing="1" w:line="240" w:lineRule="auto"/>
        <w:jc w:val="both"/>
        <w:rPr>
          <w:rFonts w:ascii="Arial" w:eastAsia="Times New Roman" w:hAnsi="Arial" w:cs="Arial"/>
          <w:b/>
          <w:bCs/>
          <w:sz w:val="24"/>
          <w:szCs w:val="24"/>
          <w:lang w:eastAsia="pt-BR"/>
        </w:rPr>
      </w:pPr>
    </w:p>
    <w:p w14:paraId="1842C3BB" w14:textId="79DBD913" w:rsidR="00953215" w:rsidRDefault="00953215" w:rsidP="00253724">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proofErr w:type="spellStart"/>
      <w:r w:rsidRPr="00253724">
        <w:rPr>
          <w:rFonts w:ascii="Arial" w:eastAsia="Times New Roman" w:hAnsi="Arial" w:cs="Arial"/>
          <w:b/>
          <w:bCs/>
          <w:sz w:val="24"/>
          <w:szCs w:val="24"/>
          <w:lang w:eastAsia="pt-BR"/>
        </w:rPr>
        <w:t>GPUs</w:t>
      </w:r>
      <w:proofErr w:type="spellEnd"/>
      <w:r w:rsidRPr="00253724">
        <w:rPr>
          <w:rFonts w:ascii="Arial" w:eastAsia="Times New Roman" w:hAnsi="Arial" w:cs="Arial"/>
          <w:b/>
          <w:bCs/>
          <w:sz w:val="24"/>
          <w:szCs w:val="24"/>
          <w:lang w:eastAsia="pt-BR"/>
        </w:rPr>
        <w:t xml:space="preserve"> e </w:t>
      </w:r>
      <w:proofErr w:type="spellStart"/>
      <w:r w:rsidRPr="00253724">
        <w:rPr>
          <w:rFonts w:ascii="Arial" w:eastAsia="Times New Roman" w:hAnsi="Arial" w:cs="Arial"/>
          <w:b/>
          <w:bCs/>
          <w:sz w:val="24"/>
          <w:szCs w:val="24"/>
          <w:lang w:eastAsia="pt-BR"/>
        </w:rPr>
        <w:t>TPUs</w:t>
      </w:r>
      <w:proofErr w:type="spellEnd"/>
      <w:r w:rsidRPr="00253724">
        <w:rPr>
          <w:rFonts w:ascii="Arial" w:eastAsia="Times New Roman" w:hAnsi="Arial" w:cs="Arial"/>
          <w:b/>
          <w:bCs/>
          <w:sz w:val="24"/>
          <w:szCs w:val="24"/>
          <w:lang w:eastAsia="pt-BR"/>
        </w:rPr>
        <w:t xml:space="preserve"> no Treinamento</w:t>
      </w:r>
      <w:r w:rsidRPr="00953215">
        <w:rPr>
          <w:rFonts w:ascii="Arial" w:eastAsia="Times New Roman" w:hAnsi="Arial" w:cs="Arial"/>
          <w:sz w:val="24"/>
          <w:szCs w:val="24"/>
          <w:lang w:eastAsia="pt-BR"/>
        </w:rPr>
        <w:t xml:space="preserve">: </w:t>
      </w:r>
      <w:proofErr w:type="spellStart"/>
      <w:r w:rsidRPr="00953215">
        <w:rPr>
          <w:rFonts w:ascii="Arial" w:eastAsia="Times New Roman" w:hAnsi="Arial" w:cs="Arial"/>
          <w:sz w:val="24"/>
          <w:szCs w:val="24"/>
          <w:lang w:eastAsia="pt-BR"/>
        </w:rPr>
        <w:t>GPUs</w:t>
      </w:r>
      <w:proofErr w:type="spellEnd"/>
      <w:r w:rsidRPr="00953215">
        <w:rPr>
          <w:rFonts w:ascii="Arial" w:eastAsia="Times New Roman" w:hAnsi="Arial" w:cs="Arial"/>
          <w:sz w:val="24"/>
          <w:szCs w:val="24"/>
          <w:lang w:eastAsia="pt-BR"/>
        </w:rPr>
        <w:t xml:space="preserve"> (como as NVIDIA A100) e </w:t>
      </w:r>
      <w:proofErr w:type="spellStart"/>
      <w:r w:rsidRPr="00953215">
        <w:rPr>
          <w:rFonts w:ascii="Arial" w:eastAsia="Times New Roman" w:hAnsi="Arial" w:cs="Arial"/>
          <w:sz w:val="24"/>
          <w:szCs w:val="24"/>
          <w:lang w:eastAsia="pt-BR"/>
        </w:rPr>
        <w:t>TPUs</w:t>
      </w:r>
      <w:proofErr w:type="spellEnd"/>
      <w:r w:rsidRPr="00953215">
        <w:rPr>
          <w:rFonts w:ascii="Arial" w:eastAsia="Times New Roman" w:hAnsi="Arial" w:cs="Arial"/>
          <w:sz w:val="24"/>
          <w:szCs w:val="24"/>
          <w:lang w:eastAsia="pt-BR"/>
        </w:rPr>
        <w:t xml:space="preserve"> (desenvolvidas pelo Google) são os “motores” para treinar modelos de IA, especialmente redes neurais profundas. Eles lidam com cálculos massivamente paralelos, essenciais para processar grandes volumes de dados. Por exemplo, treinar um modelo como o </w:t>
      </w:r>
      <w:proofErr w:type="spellStart"/>
      <w:r w:rsidRPr="00953215">
        <w:rPr>
          <w:rFonts w:ascii="Arial" w:eastAsia="Times New Roman" w:hAnsi="Arial" w:cs="Arial"/>
          <w:sz w:val="24"/>
          <w:szCs w:val="24"/>
          <w:lang w:eastAsia="pt-BR"/>
        </w:rPr>
        <w:t>Llama</w:t>
      </w:r>
      <w:proofErr w:type="spellEnd"/>
      <w:r w:rsidRPr="00953215">
        <w:rPr>
          <w:rFonts w:ascii="Arial" w:eastAsia="Times New Roman" w:hAnsi="Arial" w:cs="Arial"/>
          <w:sz w:val="24"/>
          <w:szCs w:val="24"/>
          <w:lang w:eastAsia="pt-BR"/>
        </w:rPr>
        <w:t xml:space="preserve"> 3 ou o GPT-4 pode exigir clusters de </w:t>
      </w:r>
      <w:proofErr w:type="spellStart"/>
      <w:r w:rsidRPr="00953215">
        <w:rPr>
          <w:rFonts w:ascii="Arial" w:eastAsia="Times New Roman" w:hAnsi="Arial" w:cs="Arial"/>
          <w:sz w:val="24"/>
          <w:szCs w:val="24"/>
          <w:lang w:eastAsia="pt-BR"/>
        </w:rPr>
        <w:t>GPUs</w:t>
      </w:r>
      <w:proofErr w:type="spellEnd"/>
      <w:r w:rsidRPr="00953215">
        <w:rPr>
          <w:rFonts w:ascii="Arial" w:eastAsia="Times New Roman" w:hAnsi="Arial" w:cs="Arial"/>
          <w:sz w:val="24"/>
          <w:szCs w:val="24"/>
          <w:lang w:eastAsia="pt-BR"/>
        </w:rPr>
        <w:t xml:space="preserve"> funcionando por semanas. Curiosidade: o consumo energético dessas máquinas é tão alto que data centers modernos estão explorando energia renovável para reduzir a pegada de carbono. </w:t>
      </w:r>
    </w:p>
    <w:p w14:paraId="617E540C" w14:textId="77777777" w:rsidR="00953215" w:rsidRDefault="00953215" w:rsidP="00953215">
      <w:pPr>
        <w:pStyle w:val="PargrafodaLista"/>
        <w:spacing w:before="100" w:beforeAutospacing="1" w:after="100" w:afterAutospacing="1" w:line="240" w:lineRule="auto"/>
        <w:jc w:val="both"/>
        <w:rPr>
          <w:rFonts w:ascii="Arial" w:eastAsia="Times New Roman" w:hAnsi="Arial" w:cs="Arial"/>
          <w:sz w:val="24"/>
          <w:szCs w:val="24"/>
          <w:lang w:eastAsia="pt-BR"/>
        </w:rPr>
      </w:pPr>
    </w:p>
    <w:p w14:paraId="18E85092" w14:textId="77777777" w:rsidR="00953215" w:rsidRDefault="00953215" w:rsidP="00253724">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953215">
        <w:rPr>
          <w:rFonts w:ascii="Arial" w:eastAsia="Times New Roman" w:hAnsi="Arial" w:cs="Arial"/>
          <w:b/>
          <w:bCs/>
          <w:sz w:val="24"/>
          <w:szCs w:val="24"/>
          <w:lang w:eastAsia="pt-BR"/>
        </w:rPr>
        <w:t>Inferência em Tempo Real:</w:t>
      </w:r>
      <w:r w:rsidRPr="00953215">
        <w:rPr>
          <w:rFonts w:ascii="Arial" w:eastAsia="Times New Roman" w:hAnsi="Arial" w:cs="Arial"/>
          <w:sz w:val="24"/>
          <w:szCs w:val="24"/>
          <w:lang w:eastAsia="pt-BR"/>
        </w:rPr>
        <w:t xml:space="preserve"> Para inferência (quando o modelo já treinado faz previsões), CPUs, </w:t>
      </w:r>
      <w:proofErr w:type="spellStart"/>
      <w:r w:rsidRPr="00953215">
        <w:rPr>
          <w:rFonts w:ascii="Arial" w:eastAsia="Times New Roman" w:hAnsi="Arial" w:cs="Arial"/>
          <w:sz w:val="24"/>
          <w:szCs w:val="24"/>
          <w:lang w:eastAsia="pt-BR"/>
        </w:rPr>
        <w:t>GPUs</w:t>
      </w:r>
      <w:proofErr w:type="spellEnd"/>
      <w:r w:rsidRPr="00953215">
        <w:rPr>
          <w:rFonts w:ascii="Arial" w:eastAsia="Times New Roman" w:hAnsi="Arial" w:cs="Arial"/>
          <w:sz w:val="24"/>
          <w:szCs w:val="24"/>
          <w:lang w:eastAsia="pt-BR"/>
        </w:rPr>
        <w:t xml:space="preserve"> e processadores de borda (como o </w:t>
      </w:r>
      <w:proofErr w:type="spellStart"/>
      <w:r w:rsidRPr="00953215">
        <w:rPr>
          <w:rFonts w:ascii="Arial" w:eastAsia="Times New Roman" w:hAnsi="Arial" w:cs="Arial"/>
          <w:sz w:val="24"/>
          <w:szCs w:val="24"/>
          <w:lang w:eastAsia="pt-BR"/>
        </w:rPr>
        <w:t>Jetson</w:t>
      </w:r>
      <w:proofErr w:type="spellEnd"/>
      <w:r w:rsidRPr="00953215">
        <w:rPr>
          <w:rFonts w:ascii="Arial" w:eastAsia="Times New Roman" w:hAnsi="Arial" w:cs="Arial"/>
          <w:sz w:val="24"/>
          <w:szCs w:val="24"/>
          <w:lang w:eastAsia="pt-BR"/>
        </w:rPr>
        <w:t xml:space="preserve"> Nano da NVIDIA) entram em cena. Dispositivos de borda são cruciais para aplicações como carros autônomos ou assistentes de voz, onde a latência precisa ser mínima. Uma tendência interessante é o uso de </w:t>
      </w:r>
      <w:proofErr w:type="spellStart"/>
      <w:r w:rsidRPr="00953215">
        <w:rPr>
          <w:rFonts w:ascii="Arial" w:eastAsia="Times New Roman" w:hAnsi="Arial" w:cs="Arial"/>
          <w:sz w:val="24"/>
          <w:szCs w:val="24"/>
          <w:lang w:eastAsia="pt-BR"/>
        </w:rPr>
        <w:t>FPGAs</w:t>
      </w:r>
      <w:proofErr w:type="spellEnd"/>
      <w:r w:rsidRPr="00953215">
        <w:rPr>
          <w:rFonts w:ascii="Arial" w:eastAsia="Times New Roman" w:hAnsi="Arial" w:cs="Arial"/>
          <w:sz w:val="24"/>
          <w:szCs w:val="24"/>
          <w:lang w:eastAsia="pt-BR"/>
        </w:rPr>
        <w:t xml:space="preserve"> (Field </w:t>
      </w:r>
      <w:proofErr w:type="spellStart"/>
      <w:r w:rsidRPr="00953215">
        <w:rPr>
          <w:rFonts w:ascii="Arial" w:eastAsia="Times New Roman" w:hAnsi="Arial" w:cs="Arial"/>
          <w:sz w:val="24"/>
          <w:szCs w:val="24"/>
          <w:lang w:eastAsia="pt-BR"/>
        </w:rPr>
        <w:t>Programmable</w:t>
      </w:r>
      <w:proofErr w:type="spellEnd"/>
      <w:r w:rsidRPr="00953215">
        <w:rPr>
          <w:rFonts w:ascii="Arial" w:eastAsia="Times New Roman" w:hAnsi="Arial" w:cs="Arial"/>
          <w:sz w:val="24"/>
          <w:szCs w:val="24"/>
          <w:lang w:eastAsia="pt-BR"/>
        </w:rPr>
        <w:t xml:space="preserve"> Gate </w:t>
      </w:r>
      <w:proofErr w:type="spellStart"/>
      <w:r w:rsidRPr="00953215">
        <w:rPr>
          <w:rFonts w:ascii="Arial" w:eastAsia="Times New Roman" w:hAnsi="Arial" w:cs="Arial"/>
          <w:sz w:val="24"/>
          <w:szCs w:val="24"/>
          <w:lang w:eastAsia="pt-BR"/>
        </w:rPr>
        <w:t>Arrays</w:t>
      </w:r>
      <w:proofErr w:type="spellEnd"/>
      <w:r w:rsidRPr="00953215">
        <w:rPr>
          <w:rFonts w:ascii="Arial" w:eastAsia="Times New Roman" w:hAnsi="Arial" w:cs="Arial"/>
          <w:sz w:val="24"/>
          <w:szCs w:val="24"/>
          <w:lang w:eastAsia="pt-BR"/>
        </w:rPr>
        <w:t xml:space="preserve">), que oferecem flexibilidade para otimizar tarefas específicas de IA, embora sejam mais complexas de programar. </w:t>
      </w:r>
    </w:p>
    <w:p w14:paraId="2367BD78" w14:textId="77777777" w:rsidR="00953215" w:rsidRPr="00953215" w:rsidRDefault="00953215" w:rsidP="00953215">
      <w:pPr>
        <w:pStyle w:val="PargrafodaLista"/>
        <w:rPr>
          <w:rFonts w:ascii="Arial" w:eastAsia="Times New Roman" w:hAnsi="Arial" w:cs="Arial"/>
          <w:sz w:val="24"/>
          <w:szCs w:val="24"/>
          <w:lang w:eastAsia="pt-BR"/>
        </w:rPr>
      </w:pPr>
    </w:p>
    <w:p w14:paraId="5699A841" w14:textId="77C914EC" w:rsidR="00953215" w:rsidRDefault="00953215" w:rsidP="00253724">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953215">
        <w:rPr>
          <w:rFonts w:ascii="Arial" w:eastAsia="Times New Roman" w:hAnsi="Arial" w:cs="Arial"/>
          <w:b/>
          <w:bCs/>
          <w:sz w:val="24"/>
          <w:szCs w:val="24"/>
          <w:lang w:eastAsia="pt-BR"/>
        </w:rPr>
        <w:t>Perspectiva Futura:</w:t>
      </w:r>
      <w:r w:rsidRPr="00953215">
        <w:rPr>
          <w:rFonts w:ascii="Arial" w:eastAsia="Times New Roman" w:hAnsi="Arial" w:cs="Arial"/>
          <w:sz w:val="24"/>
          <w:szCs w:val="24"/>
          <w:lang w:eastAsia="pt-BR"/>
        </w:rPr>
        <w:t xml:space="preserve"> Há especulações sobre o uso de computação quântica para IA, embora ainda esteja em fase inicial. Empresas como IBM e Google estão explorando como </w:t>
      </w:r>
      <w:proofErr w:type="spellStart"/>
      <w:r w:rsidRPr="00953215">
        <w:rPr>
          <w:rFonts w:ascii="Arial" w:eastAsia="Times New Roman" w:hAnsi="Arial" w:cs="Arial"/>
          <w:sz w:val="24"/>
          <w:szCs w:val="24"/>
          <w:lang w:eastAsia="pt-BR"/>
        </w:rPr>
        <w:t>qubits</w:t>
      </w:r>
      <w:proofErr w:type="spellEnd"/>
      <w:r w:rsidRPr="00953215">
        <w:rPr>
          <w:rFonts w:ascii="Arial" w:eastAsia="Times New Roman" w:hAnsi="Arial" w:cs="Arial"/>
          <w:sz w:val="24"/>
          <w:szCs w:val="24"/>
          <w:lang w:eastAsia="pt-BR"/>
        </w:rPr>
        <w:t xml:space="preserve"> poderiam acelerar tarefas como otimização e aprendizado profundo. </w:t>
      </w:r>
    </w:p>
    <w:p w14:paraId="13A023AF" w14:textId="77777777" w:rsidR="002730A9" w:rsidRPr="002730A9" w:rsidRDefault="002730A9" w:rsidP="002730A9">
      <w:pPr>
        <w:pStyle w:val="PargrafodaLista"/>
        <w:rPr>
          <w:rFonts w:ascii="Arial" w:eastAsia="Times New Roman" w:hAnsi="Arial" w:cs="Arial"/>
          <w:sz w:val="24"/>
          <w:szCs w:val="24"/>
          <w:lang w:eastAsia="pt-BR"/>
        </w:rPr>
      </w:pPr>
    </w:p>
    <w:p w14:paraId="6485C61C" w14:textId="77777777" w:rsidR="002730A9" w:rsidRPr="002730A9" w:rsidRDefault="002730A9" w:rsidP="002730A9">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r w:rsidRPr="002730A9">
        <w:rPr>
          <w:rFonts w:ascii="Arial" w:eastAsia="Times New Roman" w:hAnsi="Arial" w:cs="Arial"/>
          <w:b/>
          <w:bCs/>
          <w:sz w:val="24"/>
          <w:szCs w:val="24"/>
          <w:lang w:eastAsia="pt-BR"/>
        </w:rPr>
        <w:t>Armazenamento:</w:t>
      </w:r>
      <w:r>
        <w:rPr>
          <w:sz w:val="23"/>
          <w:szCs w:val="23"/>
        </w:rPr>
        <w:t xml:space="preserve"> </w:t>
      </w:r>
      <w:r w:rsidRPr="00253724">
        <w:rPr>
          <w:rFonts w:ascii="Arial" w:eastAsia="Times New Roman" w:hAnsi="Arial" w:cs="Arial"/>
          <w:sz w:val="24"/>
          <w:szCs w:val="24"/>
          <w:lang w:eastAsia="pt-BR"/>
        </w:rPr>
        <w:t>Velocidade é tudo</w:t>
      </w:r>
      <w:r>
        <w:rPr>
          <w:sz w:val="23"/>
          <w:szCs w:val="23"/>
        </w:rPr>
        <w:t xml:space="preserve"> </w:t>
      </w:r>
    </w:p>
    <w:p w14:paraId="7B0DF9A2" w14:textId="77777777" w:rsidR="002730A9" w:rsidRPr="002730A9" w:rsidRDefault="002730A9" w:rsidP="002730A9">
      <w:pPr>
        <w:pStyle w:val="PargrafodaLista"/>
        <w:rPr>
          <w:rFonts w:ascii="AAAAAD+HelveticaNeue" w:hAnsi="AAAAAD+HelveticaNeue" w:cs="AAAAAD+HelveticaNeue"/>
          <w:sz w:val="23"/>
          <w:szCs w:val="23"/>
        </w:rPr>
      </w:pPr>
    </w:p>
    <w:p w14:paraId="15B72C3D" w14:textId="77777777" w:rsidR="002730A9" w:rsidRPr="002730A9" w:rsidRDefault="002730A9" w:rsidP="002730A9">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proofErr w:type="spellStart"/>
      <w:r w:rsidRPr="002730A9">
        <w:rPr>
          <w:rFonts w:ascii="Arial" w:eastAsia="Times New Roman" w:hAnsi="Arial" w:cs="Arial"/>
          <w:b/>
          <w:bCs/>
          <w:sz w:val="24"/>
          <w:szCs w:val="24"/>
          <w:lang w:eastAsia="pt-BR"/>
        </w:rPr>
        <w:t>SSDs</w:t>
      </w:r>
      <w:proofErr w:type="spellEnd"/>
      <w:r w:rsidRPr="002730A9">
        <w:rPr>
          <w:rFonts w:ascii="Arial" w:eastAsia="Times New Roman" w:hAnsi="Arial" w:cs="Arial"/>
          <w:b/>
          <w:bCs/>
          <w:sz w:val="24"/>
          <w:szCs w:val="24"/>
          <w:lang w:eastAsia="pt-BR"/>
        </w:rPr>
        <w:t xml:space="preserve"> e Armazenamento em Rede:</w:t>
      </w:r>
      <w:r w:rsidRPr="002730A9">
        <w:rPr>
          <w:sz w:val="23"/>
          <w:szCs w:val="23"/>
        </w:rPr>
        <w:t xml:space="preserve"> </w:t>
      </w:r>
      <w:r w:rsidRPr="002730A9">
        <w:rPr>
          <w:rFonts w:ascii="Arial" w:eastAsia="Times New Roman" w:hAnsi="Arial" w:cs="Arial"/>
          <w:sz w:val="24"/>
          <w:szCs w:val="24"/>
          <w:lang w:eastAsia="pt-BR"/>
        </w:rPr>
        <w:t xml:space="preserve">Sistemas de armazenamento precisam ser rápidos para acompanhar o ritmo dos modelos de IA. </w:t>
      </w:r>
      <w:proofErr w:type="spellStart"/>
      <w:r w:rsidRPr="002730A9">
        <w:rPr>
          <w:rFonts w:ascii="Arial" w:eastAsia="Times New Roman" w:hAnsi="Arial" w:cs="Arial"/>
          <w:sz w:val="24"/>
          <w:szCs w:val="24"/>
          <w:lang w:eastAsia="pt-BR"/>
        </w:rPr>
        <w:t>SSDs</w:t>
      </w:r>
      <w:proofErr w:type="spellEnd"/>
      <w:r w:rsidRPr="002730A9">
        <w:rPr>
          <w:rFonts w:ascii="Arial" w:eastAsia="Times New Roman" w:hAnsi="Arial" w:cs="Arial"/>
          <w:sz w:val="24"/>
          <w:szCs w:val="24"/>
          <w:lang w:eastAsia="pt-BR"/>
        </w:rPr>
        <w:t xml:space="preserve"> </w:t>
      </w:r>
      <w:proofErr w:type="spellStart"/>
      <w:r w:rsidRPr="002730A9">
        <w:rPr>
          <w:rFonts w:ascii="Arial" w:eastAsia="Times New Roman" w:hAnsi="Arial" w:cs="Arial"/>
          <w:sz w:val="24"/>
          <w:szCs w:val="24"/>
          <w:lang w:eastAsia="pt-BR"/>
        </w:rPr>
        <w:t>NVMe</w:t>
      </w:r>
      <w:proofErr w:type="spellEnd"/>
      <w:r w:rsidRPr="002730A9">
        <w:rPr>
          <w:rFonts w:ascii="Arial" w:eastAsia="Times New Roman" w:hAnsi="Arial" w:cs="Arial"/>
          <w:sz w:val="24"/>
          <w:szCs w:val="24"/>
          <w:lang w:eastAsia="pt-BR"/>
        </w:rPr>
        <w:t xml:space="preserve">, por exemplo, oferecem velocidades de leitura/escrita muito superiores aos HDs tradicionais. Para grandes data centers, soluções como </w:t>
      </w:r>
      <w:proofErr w:type="spellStart"/>
      <w:r w:rsidRPr="002730A9">
        <w:rPr>
          <w:rFonts w:ascii="Arial" w:eastAsia="Times New Roman" w:hAnsi="Arial" w:cs="Arial"/>
          <w:sz w:val="24"/>
          <w:szCs w:val="24"/>
          <w:lang w:eastAsia="pt-BR"/>
        </w:rPr>
        <w:t>Ceph</w:t>
      </w:r>
      <w:proofErr w:type="spellEnd"/>
      <w:r w:rsidRPr="002730A9">
        <w:rPr>
          <w:rFonts w:ascii="Arial" w:eastAsia="Times New Roman" w:hAnsi="Arial" w:cs="Arial"/>
          <w:sz w:val="24"/>
          <w:szCs w:val="24"/>
          <w:lang w:eastAsia="pt-BR"/>
        </w:rPr>
        <w:t xml:space="preserve"> ou </w:t>
      </w:r>
      <w:proofErr w:type="spellStart"/>
      <w:r w:rsidRPr="002730A9">
        <w:rPr>
          <w:rFonts w:ascii="Arial" w:eastAsia="Times New Roman" w:hAnsi="Arial" w:cs="Arial"/>
          <w:sz w:val="24"/>
          <w:szCs w:val="24"/>
          <w:lang w:eastAsia="pt-BR"/>
        </w:rPr>
        <w:t>Amazon</w:t>
      </w:r>
      <w:proofErr w:type="spellEnd"/>
      <w:r w:rsidRPr="002730A9">
        <w:rPr>
          <w:rFonts w:ascii="Arial" w:eastAsia="Times New Roman" w:hAnsi="Arial" w:cs="Arial"/>
          <w:sz w:val="24"/>
          <w:szCs w:val="24"/>
          <w:lang w:eastAsia="pt-BR"/>
        </w:rPr>
        <w:t xml:space="preserve"> S3 permitem acesso escalável a dados massivos. </w:t>
      </w:r>
    </w:p>
    <w:p w14:paraId="4D431AC4" w14:textId="564CA738" w:rsidR="002730A9" w:rsidRPr="002730A9" w:rsidRDefault="002730A9" w:rsidP="002730A9">
      <w:pPr>
        <w:pStyle w:val="PargrafodaLista"/>
        <w:spacing w:before="100" w:beforeAutospacing="1" w:after="100" w:afterAutospacing="1" w:line="240" w:lineRule="auto"/>
        <w:ind w:left="1440"/>
        <w:jc w:val="both"/>
        <w:rPr>
          <w:rFonts w:ascii="Arial" w:eastAsia="Times New Roman" w:hAnsi="Arial" w:cs="Arial"/>
          <w:sz w:val="24"/>
          <w:szCs w:val="24"/>
          <w:lang w:eastAsia="pt-BR"/>
        </w:rPr>
      </w:pPr>
    </w:p>
    <w:p w14:paraId="30D5DE48" w14:textId="2C7912DC" w:rsidR="002730A9" w:rsidRDefault="002730A9" w:rsidP="001A296F">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2730A9">
        <w:rPr>
          <w:rFonts w:ascii="Arial" w:eastAsia="Times New Roman" w:hAnsi="Arial" w:cs="Arial"/>
          <w:b/>
          <w:bCs/>
          <w:sz w:val="24"/>
          <w:szCs w:val="24"/>
          <w:lang w:eastAsia="pt-BR"/>
        </w:rPr>
        <w:t>Armazenamento em Memória:</w:t>
      </w:r>
      <w:r w:rsidRPr="002730A9">
        <w:rPr>
          <w:rFonts w:ascii="Arial" w:eastAsia="Times New Roman" w:hAnsi="Arial" w:cs="Arial"/>
          <w:sz w:val="24"/>
          <w:szCs w:val="24"/>
          <w:lang w:eastAsia="pt-BR"/>
        </w:rPr>
        <w:t xml:space="preserve"> Tecnologias como Redis ou Apache </w:t>
      </w:r>
      <w:proofErr w:type="spellStart"/>
      <w:r w:rsidRPr="002730A9">
        <w:rPr>
          <w:rFonts w:ascii="Arial" w:eastAsia="Times New Roman" w:hAnsi="Arial" w:cs="Arial"/>
          <w:sz w:val="24"/>
          <w:szCs w:val="24"/>
          <w:lang w:eastAsia="pt-BR"/>
        </w:rPr>
        <w:t>Ignite</w:t>
      </w:r>
      <w:proofErr w:type="spellEnd"/>
      <w:r w:rsidRPr="002730A9">
        <w:rPr>
          <w:rFonts w:ascii="Arial" w:eastAsia="Times New Roman" w:hAnsi="Arial" w:cs="Arial"/>
          <w:sz w:val="24"/>
          <w:szCs w:val="24"/>
          <w:lang w:eastAsia="pt-BR"/>
        </w:rPr>
        <w:t xml:space="preserve"> estão ganhando espaço para </w:t>
      </w:r>
      <w:proofErr w:type="spellStart"/>
      <w:r w:rsidRPr="002730A9">
        <w:rPr>
          <w:rFonts w:ascii="Arial" w:eastAsia="Times New Roman" w:hAnsi="Arial" w:cs="Arial"/>
          <w:sz w:val="24"/>
          <w:szCs w:val="24"/>
          <w:lang w:eastAsia="pt-BR"/>
        </w:rPr>
        <w:t>caching</w:t>
      </w:r>
      <w:proofErr w:type="spellEnd"/>
      <w:r w:rsidRPr="002730A9">
        <w:rPr>
          <w:rFonts w:ascii="Arial" w:eastAsia="Times New Roman" w:hAnsi="Arial" w:cs="Arial"/>
          <w:sz w:val="24"/>
          <w:szCs w:val="24"/>
          <w:lang w:eastAsia="pt-BR"/>
        </w:rPr>
        <w:t xml:space="preserve"> de dados, reduzindo o tempo de acesso. Curiosidade: o volume de dados gerado por modelos de IA pode chegar a </w:t>
      </w:r>
      <w:proofErr w:type="spellStart"/>
      <w:r w:rsidRPr="002730A9">
        <w:rPr>
          <w:rFonts w:ascii="Arial" w:eastAsia="Times New Roman" w:hAnsi="Arial" w:cs="Arial"/>
          <w:sz w:val="24"/>
          <w:szCs w:val="24"/>
          <w:lang w:eastAsia="pt-BR"/>
        </w:rPr>
        <w:t>petabytes</w:t>
      </w:r>
      <w:proofErr w:type="spellEnd"/>
      <w:r w:rsidRPr="002730A9">
        <w:rPr>
          <w:rFonts w:ascii="Arial" w:eastAsia="Times New Roman" w:hAnsi="Arial" w:cs="Arial"/>
          <w:sz w:val="24"/>
          <w:szCs w:val="24"/>
          <w:lang w:eastAsia="pt-BR"/>
        </w:rPr>
        <w:t xml:space="preserve">, o que exige estratégias como armazenamento hierárquico (hot, </w:t>
      </w:r>
      <w:proofErr w:type="spellStart"/>
      <w:r w:rsidRPr="002730A9">
        <w:rPr>
          <w:rFonts w:ascii="Arial" w:eastAsia="Times New Roman" w:hAnsi="Arial" w:cs="Arial"/>
          <w:sz w:val="24"/>
          <w:szCs w:val="24"/>
          <w:lang w:eastAsia="pt-BR"/>
        </w:rPr>
        <w:t>warm</w:t>
      </w:r>
      <w:proofErr w:type="spellEnd"/>
      <w:r w:rsidRPr="002730A9">
        <w:rPr>
          <w:rFonts w:ascii="Arial" w:eastAsia="Times New Roman" w:hAnsi="Arial" w:cs="Arial"/>
          <w:sz w:val="24"/>
          <w:szCs w:val="24"/>
          <w:lang w:eastAsia="pt-BR"/>
        </w:rPr>
        <w:t xml:space="preserve">, cold) para equilibrar custo e desempenho. </w:t>
      </w:r>
    </w:p>
    <w:p w14:paraId="17BD3FCF" w14:textId="77777777" w:rsidR="002730A9" w:rsidRPr="002730A9" w:rsidRDefault="002730A9" w:rsidP="002730A9">
      <w:pPr>
        <w:pStyle w:val="PargrafodaLista"/>
        <w:rPr>
          <w:rFonts w:ascii="Arial" w:eastAsia="Times New Roman" w:hAnsi="Arial" w:cs="Arial"/>
          <w:sz w:val="24"/>
          <w:szCs w:val="24"/>
          <w:lang w:eastAsia="pt-BR"/>
        </w:rPr>
      </w:pPr>
    </w:p>
    <w:p w14:paraId="427A5F61" w14:textId="77777777" w:rsidR="00253724" w:rsidRDefault="002730A9" w:rsidP="001A296F">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2730A9">
        <w:rPr>
          <w:rFonts w:ascii="Arial" w:eastAsia="Times New Roman" w:hAnsi="Arial" w:cs="Arial"/>
          <w:b/>
          <w:bCs/>
          <w:sz w:val="24"/>
          <w:szCs w:val="24"/>
          <w:lang w:eastAsia="pt-BR"/>
        </w:rPr>
        <w:t>Desafio:</w:t>
      </w:r>
      <w:r w:rsidRPr="002730A9">
        <w:rPr>
          <w:rFonts w:ascii="Arial" w:eastAsia="Times New Roman" w:hAnsi="Arial" w:cs="Arial"/>
          <w:sz w:val="24"/>
          <w:szCs w:val="24"/>
          <w:lang w:eastAsia="pt-BR"/>
        </w:rPr>
        <w:t xml:space="preserve"> A fragmentação de dados entre diferentes sistemas pode ser um gargalo. Soluções de armazenamento distribuído, como o </w:t>
      </w:r>
      <w:proofErr w:type="spellStart"/>
      <w:r w:rsidRPr="002730A9">
        <w:rPr>
          <w:rFonts w:ascii="Arial" w:eastAsia="Times New Roman" w:hAnsi="Arial" w:cs="Arial"/>
          <w:sz w:val="24"/>
          <w:szCs w:val="24"/>
          <w:lang w:eastAsia="pt-BR"/>
        </w:rPr>
        <w:t>Hadoop</w:t>
      </w:r>
      <w:proofErr w:type="spellEnd"/>
      <w:r w:rsidRPr="002730A9">
        <w:rPr>
          <w:rFonts w:ascii="Arial" w:eastAsia="Times New Roman" w:hAnsi="Arial" w:cs="Arial"/>
          <w:sz w:val="24"/>
          <w:szCs w:val="24"/>
          <w:lang w:eastAsia="pt-BR"/>
        </w:rPr>
        <w:t xml:space="preserve"> HDFS, ajudam, mas requerem gerenciamento cuidadoso. </w:t>
      </w:r>
    </w:p>
    <w:p w14:paraId="6BA9E686" w14:textId="77777777" w:rsidR="00253724" w:rsidRPr="00253724" w:rsidRDefault="00253724" w:rsidP="00253724">
      <w:pPr>
        <w:pStyle w:val="PargrafodaLista"/>
        <w:rPr>
          <w:rFonts w:ascii="Arial" w:eastAsia="Times New Roman" w:hAnsi="Arial" w:cs="Arial"/>
          <w:sz w:val="24"/>
          <w:szCs w:val="24"/>
          <w:lang w:eastAsia="pt-BR"/>
        </w:rPr>
      </w:pPr>
    </w:p>
    <w:p w14:paraId="4D2C1487" w14:textId="2C048D89" w:rsidR="00253724" w:rsidRDefault="002730A9" w:rsidP="00253724">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r w:rsidRPr="00253724">
        <w:rPr>
          <w:rFonts w:ascii="Arial" w:eastAsia="Times New Roman" w:hAnsi="Arial" w:cs="Arial"/>
          <w:b/>
          <w:bCs/>
          <w:sz w:val="24"/>
          <w:szCs w:val="24"/>
          <w:lang w:eastAsia="pt-BR"/>
        </w:rPr>
        <w:t>Rede:</w:t>
      </w:r>
      <w:r w:rsidRPr="002730A9">
        <w:rPr>
          <w:rFonts w:ascii="Arial" w:eastAsia="Times New Roman" w:hAnsi="Arial" w:cs="Arial"/>
          <w:sz w:val="24"/>
          <w:szCs w:val="24"/>
          <w:lang w:eastAsia="pt-BR"/>
        </w:rPr>
        <w:t xml:space="preserve"> </w:t>
      </w:r>
      <w:r w:rsidR="00253724" w:rsidRPr="00253724">
        <w:rPr>
          <w:rFonts w:ascii="Arial" w:eastAsia="Times New Roman" w:hAnsi="Arial" w:cs="Arial"/>
          <w:sz w:val="24"/>
          <w:szCs w:val="24"/>
          <w:lang w:eastAsia="pt-BR"/>
        </w:rPr>
        <w:t>A Comunicação Fluida</w:t>
      </w:r>
    </w:p>
    <w:p w14:paraId="45B683AE" w14:textId="77777777" w:rsidR="00253724" w:rsidRDefault="00253724" w:rsidP="00253724">
      <w:pPr>
        <w:pStyle w:val="PargrafodaLista"/>
        <w:spacing w:before="100" w:beforeAutospacing="1" w:after="100" w:afterAutospacing="1" w:line="240" w:lineRule="auto"/>
        <w:jc w:val="both"/>
        <w:rPr>
          <w:rFonts w:ascii="Arial" w:eastAsia="Times New Roman" w:hAnsi="Arial" w:cs="Arial"/>
          <w:sz w:val="24"/>
          <w:szCs w:val="24"/>
          <w:lang w:eastAsia="pt-BR"/>
        </w:rPr>
      </w:pPr>
    </w:p>
    <w:p w14:paraId="35F7CD87" w14:textId="52B25346" w:rsidR="00CA4B55" w:rsidRDefault="002730A9" w:rsidP="00834DD1">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Baixa Latência e Alta Largura de Banda:</w:t>
      </w:r>
      <w:r w:rsidRPr="002730A9">
        <w:rPr>
          <w:rFonts w:ascii="Arial" w:eastAsia="Times New Roman" w:hAnsi="Arial" w:cs="Arial"/>
          <w:sz w:val="24"/>
          <w:szCs w:val="24"/>
          <w:lang w:eastAsia="pt-BR"/>
        </w:rPr>
        <w:t xml:space="preserve"> Redes como </w:t>
      </w:r>
      <w:proofErr w:type="spellStart"/>
      <w:r w:rsidRPr="002730A9">
        <w:rPr>
          <w:rFonts w:ascii="Arial" w:eastAsia="Times New Roman" w:hAnsi="Arial" w:cs="Arial"/>
          <w:sz w:val="24"/>
          <w:szCs w:val="24"/>
          <w:lang w:eastAsia="pt-BR"/>
        </w:rPr>
        <w:t>InfiniBand</w:t>
      </w:r>
      <w:proofErr w:type="spellEnd"/>
      <w:r w:rsidRPr="002730A9">
        <w:rPr>
          <w:rFonts w:ascii="Arial" w:eastAsia="Times New Roman" w:hAnsi="Arial" w:cs="Arial"/>
          <w:sz w:val="24"/>
          <w:szCs w:val="24"/>
          <w:lang w:eastAsia="pt-BR"/>
        </w:rPr>
        <w:t xml:space="preserve"> ou Ethernet de 100 </w:t>
      </w:r>
      <w:proofErr w:type="spellStart"/>
      <w:r w:rsidRPr="002730A9">
        <w:rPr>
          <w:rFonts w:ascii="Arial" w:eastAsia="Times New Roman" w:hAnsi="Arial" w:cs="Arial"/>
          <w:sz w:val="24"/>
          <w:szCs w:val="24"/>
          <w:lang w:eastAsia="pt-BR"/>
        </w:rPr>
        <w:t>Gbps</w:t>
      </w:r>
      <w:proofErr w:type="spellEnd"/>
      <w:r w:rsidRPr="002730A9">
        <w:rPr>
          <w:rFonts w:ascii="Arial" w:eastAsia="Times New Roman" w:hAnsi="Arial" w:cs="Arial"/>
          <w:sz w:val="24"/>
          <w:szCs w:val="24"/>
          <w:lang w:eastAsia="pt-BR"/>
        </w:rPr>
        <w:t xml:space="preserve"> são usadas em data centers para garantir que os agentes de IA possam se comunicar rapidamente. Em aplicações distribuídas, como assistentes virtuais, a conectividade 5G ou até 6G (em desenvolvimento) é essencial. </w:t>
      </w:r>
    </w:p>
    <w:p w14:paraId="1E318D2F" w14:textId="77777777" w:rsidR="00CA4B55" w:rsidRDefault="00CA4B55" w:rsidP="00834DD1">
      <w:pPr>
        <w:pStyle w:val="PargrafodaLista"/>
        <w:spacing w:before="100" w:beforeAutospacing="1" w:after="100" w:afterAutospacing="1" w:line="240" w:lineRule="auto"/>
        <w:ind w:left="1788"/>
        <w:jc w:val="both"/>
        <w:rPr>
          <w:rFonts w:ascii="Arial" w:eastAsia="Times New Roman" w:hAnsi="Arial" w:cs="Arial"/>
          <w:sz w:val="24"/>
          <w:szCs w:val="24"/>
          <w:lang w:eastAsia="pt-BR"/>
        </w:rPr>
      </w:pPr>
    </w:p>
    <w:p w14:paraId="5C20F24A" w14:textId="77777777" w:rsidR="00CA4B55" w:rsidRDefault="002730A9" w:rsidP="00834DD1">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 xml:space="preserve">Edge </w:t>
      </w:r>
      <w:proofErr w:type="spellStart"/>
      <w:r w:rsidRPr="00CA4B55">
        <w:rPr>
          <w:rFonts w:ascii="Arial" w:eastAsia="Times New Roman" w:hAnsi="Arial" w:cs="Arial"/>
          <w:b/>
          <w:bCs/>
          <w:sz w:val="24"/>
          <w:szCs w:val="24"/>
          <w:lang w:eastAsia="pt-BR"/>
        </w:rPr>
        <w:t>Computing</w:t>
      </w:r>
      <w:proofErr w:type="spellEnd"/>
      <w:r w:rsidRPr="002730A9">
        <w:rPr>
          <w:rFonts w:ascii="Arial" w:eastAsia="Times New Roman" w:hAnsi="Arial" w:cs="Arial"/>
          <w:sz w:val="24"/>
          <w:szCs w:val="24"/>
          <w:lang w:eastAsia="pt-BR"/>
        </w:rPr>
        <w:t xml:space="preserve">: Para reduzir latência, muitos sistemas estão migrando para computação de borda, onde o processamento ocorre mais perto do usuário. Por exemplo, dispositivos </w:t>
      </w:r>
      <w:proofErr w:type="spellStart"/>
      <w:r w:rsidRPr="002730A9">
        <w:rPr>
          <w:rFonts w:ascii="Arial" w:eastAsia="Times New Roman" w:hAnsi="Arial" w:cs="Arial"/>
          <w:sz w:val="24"/>
          <w:szCs w:val="24"/>
          <w:lang w:eastAsia="pt-BR"/>
        </w:rPr>
        <w:t>IoT</w:t>
      </w:r>
      <w:proofErr w:type="spellEnd"/>
      <w:r w:rsidRPr="002730A9">
        <w:rPr>
          <w:rFonts w:ascii="Arial" w:eastAsia="Times New Roman" w:hAnsi="Arial" w:cs="Arial"/>
          <w:sz w:val="24"/>
          <w:szCs w:val="24"/>
          <w:lang w:eastAsia="pt-BR"/>
        </w:rPr>
        <w:t xml:space="preserve"> (como câmeras inteligentes) processam dados localmente antes de enviá-los à nuvem. </w:t>
      </w:r>
    </w:p>
    <w:p w14:paraId="76FBF34C" w14:textId="77777777" w:rsidR="00CA4B55" w:rsidRPr="00CA4B55" w:rsidRDefault="00CA4B55" w:rsidP="00834DD1">
      <w:pPr>
        <w:pStyle w:val="PargrafodaLista"/>
        <w:ind w:left="1068"/>
        <w:rPr>
          <w:rFonts w:ascii="Arial" w:eastAsia="Times New Roman" w:hAnsi="Arial" w:cs="Arial"/>
          <w:sz w:val="24"/>
          <w:szCs w:val="24"/>
          <w:lang w:eastAsia="pt-BR"/>
        </w:rPr>
      </w:pPr>
    </w:p>
    <w:p w14:paraId="7A664EC9" w14:textId="5D7ACC21" w:rsidR="00CA4B55" w:rsidRDefault="002730A9" w:rsidP="00834DD1">
      <w:pPr>
        <w:pStyle w:val="PargrafodaLista"/>
        <w:numPr>
          <w:ilvl w:val="1"/>
          <w:numId w:val="39"/>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Curiosidade:</w:t>
      </w:r>
      <w:r w:rsidRPr="002730A9">
        <w:rPr>
          <w:rFonts w:ascii="Arial" w:eastAsia="Times New Roman" w:hAnsi="Arial" w:cs="Arial"/>
          <w:sz w:val="24"/>
          <w:szCs w:val="24"/>
          <w:lang w:eastAsia="pt-BR"/>
        </w:rPr>
        <w:t xml:space="preserve"> A latência de rede pode ser tão crítica que empresas como a </w:t>
      </w:r>
      <w:proofErr w:type="spellStart"/>
      <w:r w:rsidRPr="002730A9">
        <w:rPr>
          <w:rFonts w:ascii="Arial" w:eastAsia="Times New Roman" w:hAnsi="Arial" w:cs="Arial"/>
          <w:sz w:val="24"/>
          <w:szCs w:val="24"/>
          <w:lang w:eastAsia="pt-BR"/>
        </w:rPr>
        <w:t>Cloudflare</w:t>
      </w:r>
      <w:proofErr w:type="spellEnd"/>
      <w:r w:rsidRPr="002730A9">
        <w:rPr>
          <w:rFonts w:ascii="Arial" w:eastAsia="Times New Roman" w:hAnsi="Arial" w:cs="Arial"/>
          <w:sz w:val="24"/>
          <w:szCs w:val="24"/>
          <w:lang w:eastAsia="pt-BR"/>
        </w:rPr>
        <w:t xml:space="preserve"> investem em redes de entrega de conteúdo (</w:t>
      </w:r>
      <w:proofErr w:type="spellStart"/>
      <w:r w:rsidRPr="002730A9">
        <w:rPr>
          <w:rFonts w:ascii="Arial" w:eastAsia="Times New Roman" w:hAnsi="Arial" w:cs="Arial"/>
          <w:sz w:val="24"/>
          <w:szCs w:val="24"/>
          <w:lang w:eastAsia="pt-BR"/>
        </w:rPr>
        <w:t>CDNs</w:t>
      </w:r>
      <w:proofErr w:type="spellEnd"/>
      <w:r w:rsidRPr="002730A9">
        <w:rPr>
          <w:rFonts w:ascii="Arial" w:eastAsia="Times New Roman" w:hAnsi="Arial" w:cs="Arial"/>
          <w:sz w:val="24"/>
          <w:szCs w:val="24"/>
          <w:lang w:eastAsia="pt-BR"/>
        </w:rPr>
        <w:t xml:space="preserve">) otimizadas para </w:t>
      </w:r>
      <w:proofErr w:type="gramStart"/>
      <w:r w:rsidRPr="002730A9">
        <w:rPr>
          <w:rFonts w:ascii="Arial" w:eastAsia="Times New Roman" w:hAnsi="Arial" w:cs="Arial"/>
          <w:sz w:val="24"/>
          <w:szCs w:val="24"/>
          <w:lang w:eastAsia="pt-BR"/>
        </w:rPr>
        <w:t>IA, garantindo</w:t>
      </w:r>
      <w:proofErr w:type="gramEnd"/>
      <w:r w:rsidRPr="002730A9">
        <w:rPr>
          <w:rFonts w:ascii="Arial" w:eastAsia="Times New Roman" w:hAnsi="Arial" w:cs="Arial"/>
          <w:sz w:val="24"/>
          <w:szCs w:val="24"/>
          <w:lang w:eastAsia="pt-BR"/>
        </w:rPr>
        <w:t xml:space="preserve"> que dados cheguem em milissegundos. 3. Componentes de Software: Ferramentas que Dão Vida aos Agentes O software é o cérebro da operação, transformando hardware bruto em sistemas inteligentes. Vamos detalhar os frameworks mencionados e explorar outros que complementam a arquitetura. </w:t>
      </w:r>
    </w:p>
    <w:p w14:paraId="13D14409" w14:textId="77777777" w:rsidR="00AD115A" w:rsidRPr="00AD115A" w:rsidRDefault="00AD115A" w:rsidP="00AD115A">
      <w:pPr>
        <w:pStyle w:val="PargrafodaLista"/>
        <w:rPr>
          <w:rFonts w:ascii="Arial" w:eastAsia="Times New Roman" w:hAnsi="Arial" w:cs="Arial"/>
          <w:sz w:val="24"/>
          <w:szCs w:val="24"/>
          <w:lang w:eastAsia="pt-BR"/>
        </w:rPr>
      </w:pPr>
    </w:p>
    <w:p w14:paraId="4AF5FFF4" w14:textId="77777777" w:rsidR="00AD115A" w:rsidRPr="00AD115A" w:rsidRDefault="00AD115A" w:rsidP="00AD115A">
      <w:pPr>
        <w:spacing w:before="100" w:beforeAutospacing="1" w:after="100" w:afterAutospacing="1" w:line="240" w:lineRule="auto"/>
        <w:jc w:val="both"/>
        <w:rPr>
          <w:rFonts w:ascii="Arial" w:eastAsia="Times New Roman" w:hAnsi="Arial" w:cs="Arial"/>
          <w:sz w:val="24"/>
          <w:szCs w:val="24"/>
          <w:lang w:eastAsia="pt-BR"/>
        </w:rPr>
      </w:pPr>
    </w:p>
    <w:p w14:paraId="74A52AC3" w14:textId="21C6F88B" w:rsidR="00CA4B55" w:rsidRDefault="002730A9" w:rsidP="00CA4B55">
      <w:pPr>
        <w:pStyle w:val="PargrafodaLista"/>
        <w:numPr>
          <w:ilvl w:val="1"/>
          <w:numId w:val="38"/>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Desenvolvimento de Agentes:</w:t>
      </w:r>
      <w:r w:rsidRPr="00CA4B55">
        <w:rPr>
          <w:rFonts w:ascii="Arial" w:eastAsia="Times New Roman" w:hAnsi="Arial" w:cs="Arial"/>
          <w:sz w:val="24"/>
          <w:szCs w:val="24"/>
          <w:lang w:eastAsia="pt-BR"/>
        </w:rPr>
        <w:t xml:space="preserve"> </w:t>
      </w:r>
      <w:proofErr w:type="spellStart"/>
      <w:r w:rsidRPr="00CA4B55">
        <w:rPr>
          <w:rFonts w:ascii="Arial" w:eastAsia="Times New Roman" w:hAnsi="Arial" w:cs="Arial"/>
          <w:sz w:val="24"/>
          <w:szCs w:val="24"/>
          <w:lang w:eastAsia="pt-BR"/>
        </w:rPr>
        <w:t>LangChain</w:t>
      </w:r>
      <w:proofErr w:type="spellEnd"/>
      <w:r w:rsidRPr="00CA4B55">
        <w:rPr>
          <w:rFonts w:ascii="Arial" w:eastAsia="Times New Roman" w:hAnsi="Arial" w:cs="Arial"/>
          <w:sz w:val="24"/>
          <w:szCs w:val="24"/>
          <w:lang w:eastAsia="pt-BR"/>
        </w:rPr>
        <w:t xml:space="preserve">, </w:t>
      </w:r>
      <w:proofErr w:type="spellStart"/>
      <w:r w:rsidRPr="00CA4B55">
        <w:rPr>
          <w:rFonts w:ascii="Arial" w:eastAsia="Times New Roman" w:hAnsi="Arial" w:cs="Arial"/>
          <w:sz w:val="24"/>
          <w:szCs w:val="24"/>
          <w:lang w:eastAsia="pt-BR"/>
        </w:rPr>
        <w:t>Autogen</w:t>
      </w:r>
      <w:proofErr w:type="spellEnd"/>
      <w:r w:rsidRPr="00CA4B55">
        <w:rPr>
          <w:rFonts w:ascii="Arial" w:eastAsia="Times New Roman" w:hAnsi="Arial" w:cs="Arial"/>
          <w:sz w:val="24"/>
          <w:szCs w:val="24"/>
          <w:lang w:eastAsia="pt-BR"/>
        </w:rPr>
        <w:t xml:space="preserve"> e Mais </w:t>
      </w:r>
    </w:p>
    <w:p w14:paraId="6939C296" w14:textId="77777777" w:rsidR="00CA4B55" w:rsidRPr="00CA4B55" w:rsidRDefault="00CA4B55" w:rsidP="00CA4B55">
      <w:pPr>
        <w:pStyle w:val="PargrafodaLista"/>
        <w:spacing w:before="100" w:beforeAutospacing="1" w:after="100" w:afterAutospacing="1" w:line="240" w:lineRule="auto"/>
        <w:ind w:left="360"/>
        <w:jc w:val="both"/>
        <w:rPr>
          <w:rFonts w:ascii="Arial" w:eastAsia="Times New Roman" w:hAnsi="Arial" w:cs="Arial"/>
          <w:sz w:val="24"/>
          <w:szCs w:val="24"/>
          <w:lang w:eastAsia="pt-BR"/>
        </w:rPr>
      </w:pPr>
    </w:p>
    <w:p w14:paraId="783490B3" w14:textId="617E8D1B" w:rsidR="002730A9" w:rsidRDefault="002730A9" w:rsidP="00834DD1">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proofErr w:type="spellStart"/>
      <w:r w:rsidRPr="00CA4B55">
        <w:rPr>
          <w:rFonts w:ascii="Arial" w:eastAsia="Times New Roman" w:hAnsi="Arial" w:cs="Arial"/>
          <w:b/>
          <w:bCs/>
          <w:sz w:val="24"/>
          <w:szCs w:val="24"/>
          <w:lang w:eastAsia="pt-BR"/>
        </w:rPr>
        <w:t>LangChain</w:t>
      </w:r>
      <w:proofErr w:type="spellEnd"/>
      <w:r w:rsidRPr="00CA4B55">
        <w:rPr>
          <w:rFonts w:ascii="Arial" w:eastAsia="Times New Roman" w:hAnsi="Arial" w:cs="Arial"/>
          <w:b/>
          <w:bCs/>
          <w:sz w:val="24"/>
          <w:szCs w:val="24"/>
          <w:lang w:eastAsia="pt-BR"/>
        </w:rPr>
        <w:t xml:space="preserve">: </w:t>
      </w:r>
      <w:r w:rsidR="00CA4B55" w:rsidRPr="00CA4B55">
        <w:rPr>
          <w:rFonts w:ascii="Arial" w:eastAsia="Times New Roman" w:hAnsi="Arial" w:cs="Arial"/>
          <w:sz w:val="24"/>
          <w:szCs w:val="24"/>
          <w:lang w:eastAsia="pt-BR"/>
        </w:rPr>
        <w:t xml:space="preserve">É uma ferramenta poderosa para orquestrar </w:t>
      </w:r>
      <w:proofErr w:type="spellStart"/>
      <w:r w:rsidR="00CA4B55" w:rsidRPr="00CA4B55">
        <w:rPr>
          <w:rFonts w:ascii="Arial" w:eastAsia="Times New Roman" w:hAnsi="Arial" w:cs="Arial"/>
          <w:sz w:val="24"/>
          <w:szCs w:val="24"/>
          <w:lang w:eastAsia="pt-BR"/>
        </w:rPr>
        <w:t>LLMs</w:t>
      </w:r>
      <w:proofErr w:type="spellEnd"/>
      <w:r w:rsidR="00CA4B55" w:rsidRPr="00CA4B55">
        <w:rPr>
          <w:rFonts w:ascii="Arial" w:eastAsia="Times New Roman" w:hAnsi="Arial" w:cs="Arial"/>
          <w:sz w:val="24"/>
          <w:szCs w:val="24"/>
          <w:lang w:eastAsia="pt-BR"/>
        </w:rPr>
        <w:t xml:space="preserve"> (modelos de linguagem de grande escala). Ele permite criar agentes que combinam </w:t>
      </w:r>
      <w:proofErr w:type="spellStart"/>
      <w:r w:rsidR="00CA4B55" w:rsidRPr="00CA4B55">
        <w:rPr>
          <w:rFonts w:ascii="Arial" w:eastAsia="Times New Roman" w:hAnsi="Arial" w:cs="Arial"/>
          <w:sz w:val="24"/>
          <w:szCs w:val="24"/>
          <w:lang w:eastAsia="pt-BR"/>
        </w:rPr>
        <w:t>LLMs</w:t>
      </w:r>
      <w:proofErr w:type="spellEnd"/>
      <w:r w:rsidR="00CA4B55" w:rsidRPr="00CA4B55">
        <w:rPr>
          <w:rFonts w:ascii="Arial" w:eastAsia="Times New Roman" w:hAnsi="Arial" w:cs="Arial"/>
          <w:sz w:val="24"/>
          <w:szCs w:val="24"/>
          <w:lang w:eastAsia="pt-BR"/>
        </w:rPr>
        <w:t xml:space="preserve"> com memória contextual, ferramentas externas (como APIs) e bancos de dados. Por exemplo, um agente de suporte ao cliente pode usar </w:t>
      </w:r>
      <w:proofErr w:type="spellStart"/>
      <w:r w:rsidR="00CA4B55" w:rsidRPr="00CA4B55">
        <w:rPr>
          <w:rFonts w:ascii="Arial" w:eastAsia="Times New Roman" w:hAnsi="Arial" w:cs="Arial"/>
          <w:sz w:val="24"/>
          <w:szCs w:val="24"/>
          <w:lang w:eastAsia="pt-BR"/>
        </w:rPr>
        <w:t>LangChain</w:t>
      </w:r>
      <w:proofErr w:type="spellEnd"/>
      <w:r w:rsidR="00CA4B55" w:rsidRPr="00CA4B55">
        <w:rPr>
          <w:rFonts w:ascii="Arial" w:eastAsia="Times New Roman" w:hAnsi="Arial" w:cs="Arial"/>
          <w:sz w:val="24"/>
          <w:szCs w:val="24"/>
          <w:lang w:eastAsia="pt-BR"/>
        </w:rPr>
        <w:t xml:space="preserve"> para buscar informações em um CRM antes de responder.</w:t>
      </w:r>
    </w:p>
    <w:p w14:paraId="4EF83CC5" w14:textId="77777777" w:rsidR="00CA4B55" w:rsidRDefault="00CA4B55" w:rsidP="00CA4B55">
      <w:pPr>
        <w:pStyle w:val="PargrafodaLista"/>
        <w:spacing w:before="100" w:beforeAutospacing="1" w:after="100" w:afterAutospacing="1" w:line="240" w:lineRule="auto"/>
        <w:ind w:left="1440"/>
        <w:jc w:val="both"/>
        <w:rPr>
          <w:rFonts w:ascii="Arial" w:eastAsia="Times New Roman" w:hAnsi="Arial" w:cs="Arial"/>
          <w:sz w:val="24"/>
          <w:szCs w:val="24"/>
          <w:lang w:eastAsia="pt-BR"/>
        </w:rPr>
      </w:pPr>
    </w:p>
    <w:p w14:paraId="4BB17342" w14:textId="77777777" w:rsidR="00CA4B55" w:rsidRPr="00CA4B55" w:rsidRDefault="00CA4B55" w:rsidP="00834DD1">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 xml:space="preserve">Microsoft </w:t>
      </w:r>
      <w:proofErr w:type="spellStart"/>
      <w:r w:rsidRPr="00CA4B55">
        <w:rPr>
          <w:rFonts w:ascii="Arial" w:eastAsia="Times New Roman" w:hAnsi="Arial" w:cs="Arial"/>
          <w:b/>
          <w:bCs/>
          <w:sz w:val="24"/>
          <w:szCs w:val="24"/>
          <w:lang w:eastAsia="pt-BR"/>
        </w:rPr>
        <w:t>Autogen</w:t>
      </w:r>
      <w:proofErr w:type="spellEnd"/>
      <w:r w:rsidRPr="00CA4B55">
        <w:rPr>
          <w:rFonts w:ascii="Arial" w:eastAsia="Times New Roman" w:hAnsi="Arial" w:cs="Arial"/>
          <w:b/>
          <w:bCs/>
          <w:sz w:val="24"/>
          <w:szCs w:val="24"/>
          <w:lang w:eastAsia="pt-BR"/>
        </w:rPr>
        <w:t>:</w:t>
      </w:r>
      <w:r>
        <w:rPr>
          <w:sz w:val="23"/>
          <w:szCs w:val="23"/>
        </w:rPr>
        <w:t xml:space="preserve"> </w:t>
      </w:r>
      <w:r w:rsidRPr="00CA4B55">
        <w:rPr>
          <w:rFonts w:ascii="Arial" w:eastAsia="Times New Roman" w:hAnsi="Arial" w:cs="Arial"/>
          <w:sz w:val="24"/>
          <w:szCs w:val="24"/>
          <w:lang w:eastAsia="pt-BR"/>
        </w:rPr>
        <w:t xml:space="preserve">Focado em criar agentes colaborativos, o </w:t>
      </w:r>
      <w:proofErr w:type="spellStart"/>
      <w:r w:rsidRPr="00CA4B55">
        <w:rPr>
          <w:rFonts w:ascii="Arial" w:eastAsia="Times New Roman" w:hAnsi="Arial" w:cs="Arial"/>
          <w:sz w:val="24"/>
          <w:szCs w:val="24"/>
          <w:lang w:eastAsia="pt-BR"/>
        </w:rPr>
        <w:t>Autogen</w:t>
      </w:r>
      <w:proofErr w:type="spellEnd"/>
      <w:r w:rsidRPr="00CA4B55">
        <w:rPr>
          <w:rFonts w:ascii="Arial" w:eastAsia="Times New Roman" w:hAnsi="Arial" w:cs="Arial"/>
          <w:sz w:val="24"/>
          <w:szCs w:val="24"/>
          <w:lang w:eastAsia="pt-BR"/>
        </w:rPr>
        <w:t xml:space="preserve"> permite que múltiplos agentes de IA trabalhem juntos, como em um “</w:t>
      </w:r>
      <w:proofErr w:type="spellStart"/>
      <w:r w:rsidRPr="00CA4B55">
        <w:rPr>
          <w:rFonts w:ascii="Arial" w:eastAsia="Times New Roman" w:hAnsi="Arial" w:cs="Arial"/>
          <w:sz w:val="24"/>
          <w:szCs w:val="24"/>
          <w:lang w:eastAsia="pt-BR"/>
        </w:rPr>
        <w:t>think</w:t>
      </w:r>
      <w:proofErr w:type="spellEnd"/>
      <w:r w:rsidRPr="00CA4B55">
        <w:rPr>
          <w:rFonts w:ascii="Arial" w:eastAsia="Times New Roman" w:hAnsi="Arial" w:cs="Arial"/>
          <w:sz w:val="24"/>
          <w:szCs w:val="24"/>
          <w:lang w:eastAsia="pt-BR"/>
        </w:rPr>
        <w:t xml:space="preserve"> </w:t>
      </w:r>
      <w:proofErr w:type="spellStart"/>
      <w:r w:rsidRPr="00CA4B55">
        <w:rPr>
          <w:rFonts w:ascii="Arial" w:eastAsia="Times New Roman" w:hAnsi="Arial" w:cs="Arial"/>
          <w:sz w:val="24"/>
          <w:szCs w:val="24"/>
          <w:lang w:eastAsia="pt-BR"/>
        </w:rPr>
        <w:t>tank</w:t>
      </w:r>
      <w:proofErr w:type="spellEnd"/>
      <w:r w:rsidRPr="00CA4B55">
        <w:rPr>
          <w:rFonts w:ascii="Arial" w:eastAsia="Times New Roman" w:hAnsi="Arial" w:cs="Arial"/>
          <w:sz w:val="24"/>
          <w:szCs w:val="24"/>
          <w:lang w:eastAsia="pt-BR"/>
        </w:rPr>
        <w:t xml:space="preserve">” digital. Cada agente pode ter uma função específica (e.g., um planeja, outro executa). </w:t>
      </w:r>
    </w:p>
    <w:p w14:paraId="719F765A" w14:textId="77777777" w:rsidR="00CA4B55" w:rsidRPr="00CA4B55" w:rsidRDefault="00CA4B55" w:rsidP="00CA4B55">
      <w:pPr>
        <w:pStyle w:val="PargrafodaLista"/>
        <w:rPr>
          <w:sz w:val="23"/>
          <w:szCs w:val="23"/>
        </w:rPr>
      </w:pPr>
    </w:p>
    <w:p w14:paraId="088307A5" w14:textId="43920EFC" w:rsidR="00CA4B55" w:rsidRDefault="00CA4B55" w:rsidP="00834DD1">
      <w:pPr>
        <w:pStyle w:val="PargrafodaLista"/>
        <w:numPr>
          <w:ilvl w:val="0"/>
          <w:numId w:val="39"/>
        </w:numPr>
        <w:spacing w:before="100" w:beforeAutospacing="1" w:after="100" w:afterAutospacing="1"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Curiosidade:</w:t>
      </w:r>
      <w:r w:rsidRPr="00CA4B55">
        <w:rPr>
          <w:sz w:val="23"/>
          <w:szCs w:val="23"/>
        </w:rPr>
        <w:t xml:space="preserve"> </w:t>
      </w:r>
      <w:r w:rsidRPr="00CA4B55">
        <w:rPr>
          <w:rFonts w:ascii="Arial" w:eastAsia="Times New Roman" w:hAnsi="Arial" w:cs="Arial"/>
          <w:sz w:val="24"/>
          <w:szCs w:val="24"/>
          <w:lang w:eastAsia="pt-BR"/>
        </w:rPr>
        <w:t xml:space="preserve">o </w:t>
      </w:r>
      <w:proofErr w:type="spellStart"/>
      <w:r w:rsidRPr="00CA4B55">
        <w:rPr>
          <w:rFonts w:ascii="Arial" w:eastAsia="Times New Roman" w:hAnsi="Arial" w:cs="Arial"/>
          <w:sz w:val="24"/>
          <w:szCs w:val="24"/>
          <w:lang w:eastAsia="pt-BR"/>
        </w:rPr>
        <w:t>Autogen</w:t>
      </w:r>
      <w:proofErr w:type="spellEnd"/>
      <w:r w:rsidRPr="00CA4B55">
        <w:rPr>
          <w:rFonts w:ascii="Arial" w:eastAsia="Times New Roman" w:hAnsi="Arial" w:cs="Arial"/>
          <w:sz w:val="24"/>
          <w:szCs w:val="24"/>
          <w:lang w:eastAsia="pt-BR"/>
        </w:rPr>
        <w:t xml:space="preserve"> é inspirado em sistemas multiagentes, uma área que remonta à pesquisa em inteligência artificial distribuída dos anos 90.</w:t>
      </w:r>
    </w:p>
    <w:p w14:paraId="56705060" w14:textId="77777777" w:rsidR="00CA4B55" w:rsidRPr="00CA4B55" w:rsidRDefault="00CA4B55" w:rsidP="00CA4B55">
      <w:pPr>
        <w:pStyle w:val="PargrafodaLista"/>
        <w:rPr>
          <w:rFonts w:ascii="Arial" w:eastAsia="Times New Roman" w:hAnsi="Arial" w:cs="Arial"/>
          <w:sz w:val="24"/>
          <w:szCs w:val="24"/>
          <w:lang w:eastAsia="pt-BR"/>
        </w:rPr>
      </w:pPr>
    </w:p>
    <w:p w14:paraId="27F349AE" w14:textId="5608EE27" w:rsidR="00E76AC6" w:rsidRPr="00E76AC6" w:rsidRDefault="00CA4B55" w:rsidP="00CA4B55">
      <w:pPr>
        <w:spacing w:before="100" w:beforeAutospacing="1" w:after="240" w:line="240" w:lineRule="auto"/>
        <w:jc w:val="both"/>
        <w:rPr>
          <w:rFonts w:ascii="Arial" w:eastAsia="Times New Roman" w:hAnsi="Arial" w:cs="Arial"/>
          <w:sz w:val="24"/>
          <w:szCs w:val="24"/>
          <w:lang w:eastAsia="pt-BR"/>
        </w:rPr>
      </w:pPr>
      <w:r w:rsidRPr="00CA4B55">
        <w:rPr>
          <w:rFonts w:ascii="Arial" w:eastAsia="Times New Roman" w:hAnsi="Arial" w:cs="Arial"/>
          <w:b/>
          <w:bCs/>
          <w:sz w:val="24"/>
          <w:szCs w:val="24"/>
          <w:lang w:eastAsia="pt-BR"/>
        </w:rPr>
        <w:t>2.3</w:t>
      </w:r>
      <w:r w:rsidRPr="00CA4B55">
        <w:rPr>
          <w:rFonts w:ascii="Arial" w:eastAsia="Times New Roman" w:hAnsi="Arial" w:cs="Arial"/>
          <w:b/>
          <w:bCs/>
          <w:sz w:val="24"/>
          <w:szCs w:val="24"/>
          <w:lang w:eastAsia="pt-BR"/>
        </w:rPr>
        <w:t xml:space="preserve"> </w:t>
      </w:r>
      <w:proofErr w:type="spellStart"/>
      <w:r w:rsidRPr="00CA4B55">
        <w:rPr>
          <w:rFonts w:ascii="Arial" w:eastAsia="Times New Roman" w:hAnsi="Arial" w:cs="Arial"/>
          <w:b/>
          <w:bCs/>
          <w:sz w:val="24"/>
          <w:szCs w:val="24"/>
          <w:lang w:eastAsia="pt-BR"/>
        </w:rPr>
        <w:t>Machine</w:t>
      </w:r>
      <w:proofErr w:type="spellEnd"/>
      <w:r w:rsidRPr="00CA4B55">
        <w:rPr>
          <w:rFonts w:ascii="Arial" w:eastAsia="Times New Roman" w:hAnsi="Arial" w:cs="Arial"/>
          <w:b/>
          <w:bCs/>
          <w:sz w:val="24"/>
          <w:szCs w:val="24"/>
          <w:lang w:eastAsia="pt-BR"/>
        </w:rPr>
        <w:t xml:space="preserve"> Learning:</w:t>
      </w:r>
      <w:r>
        <w:rPr>
          <w:sz w:val="23"/>
          <w:szCs w:val="23"/>
        </w:rPr>
        <w:t xml:space="preserve"> </w:t>
      </w:r>
      <w:proofErr w:type="spellStart"/>
      <w:r w:rsidRPr="00CA4B55">
        <w:rPr>
          <w:rFonts w:ascii="Arial" w:eastAsia="Times New Roman" w:hAnsi="Arial" w:cs="Arial"/>
          <w:sz w:val="24"/>
          <w:szCs w:val="24"/>
          <w:lang w:eastAsia="pt-BR"/>
        </w:rPr>
        <w:t>TensorFlow</w:t>
      </w:r>
      <w:proofErr w:type="spellEnd"/>
      <w:r w:rsidRPr="00CA4B55">
        <w:rPr>
          <w:rFonts w:ascii="Arial" w:eastAsia="Times New Roman" w:hAnsi="Arial" w:cs="Arial"/>
          <w:sz w:val="24"/>
          <w:szCs w:val="24"/>
          <w:lang w:eastAsia="pt-BR"/>
        </w:rPr>
        <w:t xml:space="preserve">, </w:t>
      </w:r>
      <w:proofErr w:type="spellStart"/>
      <w:r w:rsidRPr="00CA4B55">
        <w:rPr>
          <w:rFonts w:ascii="Arial" w:eastAsia="Times New Roman" w:hAnsi="Arial" w:cs="Arial"/>
          <w:sz w:val="24"/>
          <w:szCs w:val="24"/>
          <w:lang w:eastAsia="pt-BR"/>
        </w:rPr>
        <w:t>PyTorch</w:t>
      </w:r>
      <w:proofErr w:type="spellEnd"/>
      <w:r w:rsidRPr="00CA4B55">
        <w:rPr>
          <w:rFonts w:ascii="Arial" w:eastAsia="Times New Roman" w:hAnsi="Arial" w:cs="Arial"/>
          <w:sz w:val="24"/>
          <w:szCs w:val="24"/>
          <w:lang w:eastAsia="pt-BR"/>
        </w:rPr>
        <w:t xml:space="preserve"> e Alternativas</w:t>
      </w:r>
      <w:r>
        <w:rPr>
          <w:sz w:val="23"/>
          <w:szCs w:val="23"/>
        </w:rPr>
        <w:t xml:space="preserve"> </w:t>
      </w:r>
    </w:p>
    <w:p w14:paraId="1A65F871" w14:textId="298F5F97" w:rsidR="00CA4B55" w:rsidRDefault="00CA4B55" w:rsidP="00834DD1">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proofErr w:type="spellStart"/>
      <w:r w:rsidRPr="00834DD1">
        <w:rPr>
          <w:rFonts w:ascii="Arial" w:eastAsia="Times New Roman" w:hAnsi="Arial" w:cs="Arial"/>
          <w:b/>
          <w:bCs/>
          <w:sz w:val="24"/>
          <w:szCs w:val="24"/>
          <w:lang w:eastAsia="pt-BR"/>
        </w:rPr>
        <w:t>TensorFlow</w:t>
      </w:r>
      <w:proofErr w:type="spellEnd"/>
      <w:r w:rsidRPr="00834DD1">
        <w:rPr>
          <w:rFonts w:ascii="Arial" w:eastAsia="Times New Roman" w:hAnsi="Arial" w:cs="Arial"/>
          <w:b/>
          <w:bCs/>
          <w:sz w:val="24"/>
          <w:szCs w:val="24"/>
          <w:lang w:eastAsia="pt-BR"/>
        </w:rPr>
        <w:t xml:space="preserve"> e </w:t>
      </w:r>
      <w:proofErr w:type="spellStart"/>
      <w:r w:rsidRPr="00834DD1">
        <w:rPr>
          <w:rFonts w:ascii="Arial" w:eastAsia="Times New Roman" w:hAnsi="Arial" w:cs="Arial"/>
          <w:b/>
          <w:bCs/>
          <w:sz w:val="24"/>
          <w:szCs w:val="24"/>
          <w:lang w:eastAsia="pt-BR"/>
        </w:rPr>
        <w:t>PyTorch</w:t>
      </w:r>
      <w:proofErr w:type="spellEnd"/>
      <w:r w:rsidRPr="00834DD1">
        <w:rPr>
          <w:rFonts w:ascii="Arial" w:eastAsia="Times New Roman" w:hAnsi="Arial" w:cs="Arial"/>
          <w:b/>
          <w:bCs/>
          <w:sz w:val="24"/>
          <w:szCs w:val="24"/>
          <w:lang w:eastAsia="pt-BR"/>
        </w:rPr>
        <w:t>:</w:t>
      </w:r>
      <w:r w:rsidRPr="00834DD1">
        <w:rPr>
          <w:rFonts w:ascii="Arial" w:eastAsia="Times New Roman" w:hAnsi="Arial" w:cs="Arial"/>
          <w:sz w:val="24"/>
          <w:szCs w:val="24"/>
          <w:lang w:eastAsia="pt-BR"/>
        </w:rPr>
        <w:t xml:space="preserve"> Essas bibliotecas são os pilares do desenvolvimento de modelos de IA. O </w:t>
      </w:r>
      <w:proofErr w:type="spellStart"/>
      <w:r w:rsidRPr="00834DD1">
        <w:rPr>
          <w:rFonts w:ascii="Arial" w:eastAsia="Times New Roman" w:hAnsi="Arial" w:cs="Arial"/>
          <w:sz w:val="24"/>
          <w:szCs w:val="24"/>
          <w:lang w:eastAsia="pt-BR"/>
        </w:rPr>
        <w:t>TensorFlow</w:t>
      </w:r>
      <w:proofErr w:type="spellEnd"/>
      <w:r w:rsidRPr="00834DD1">
        <w:rPr>
          <w:rFonts w:ascii="Arial" w:eastAsia="Times New Roman" w:hAnsi="Arial" w:cs="Arial"/>
          <w:sz w:val="24"/>
          <w:szCs w:val="24"/>
          <w:lang w:eastAsia="pt-BR"/>
        </w:rPr>
        <w:t xml:space="preserve">, criado pelo Google, é conhecido por sua robustez em produção, enquanto o </w:t>
      </w:r>
      <w:proofErr w:type="spellStart"/>
      <w:r w:rsidRPr="00834DD1">
        <w:rPr>
          <w:rFonts w:ascii="Arial" w:eastAsia="Times New Roman" w:hAnsi="Arial" w:cs="Arial"/>
          <w:sz w:val="24"/>
          <w:szCs w:val="24"/>
          <w:lang w:eastAsia="pt-BR"/>
        </w:rPr>
        <w:t>PyTorch</w:t>
      </w:r>
      <w:proofErr w:type="spellEnd"/>
      <w:r w:rsidRPr="00834DD1">
        <w:rPr>
          <w:rFonts w:ascii="Arial" w:eastAsia="Times New Roman" w:hAnsi="Arial" w:cs="Arial"/>
          <w:sz w:val="24"/>
          <w:szCs w:val="24"/>
          <w:lang w:eastAsia="pt-BR"/>
        </w:rPr>
        <w:t xml:space="preserve">, apoiado pelo Meta AI, é preferido por pesquisadores por sua flexibilidade. Curiosidade: o </w:t>
      </w:r>
      <w:proofErr w:type="spellStart"/>
      <w:r w:rsidRPr="00834DD1">
        <w:rPr>
          <w:rFonts w:ascii="Arial" w:eastAsia="Times New Roman" w:hAnsi="Arial" w:cs="Arial"/>
          <w:sz w:val="24"/>
          <w:szCs w:val="24"/>
          <w:lang w:eastAsia="pt-BR"/>
        </w:rPr>
        <w:t>PyTorch</w:t>
      </w:r>
      <w:proofErr w:type="spellEnd"/>
      <w:r w:rsidRPr="00834DD1">
        <w:rPr>
          <w:rFonts w:ascii="Arial" w:eastAsia="Times New Roman" w:hAnsi="Arial" w:cs="Arial"/>
          <w:sz w:val="24"/>
          <w:szCs w:val="24"/>
          <w:lang w:eastAsia="pt-BR"/>
        </w:rPr>
        <w:t xml:space="preserve"> ganhou popularidade porque sua sintaxe é mais “</w:t>
      </w:r>
      <w:proofErr w:type="spellStart"/>
      <w:r w:rsidRPr="00834DD1">
        <w:rPr>
          <w:rFonts w:ascii="Arial" w:eastAsia="Times New Roman" w:hAnsi="Arial" w:cs="Arial"/>
          <w:sz w:val="24"/>
          <w:szCs w:val="24"/>
          <w:lang w:eastAsia="pt-BR"/>
        </w:rPr>
        <w:t>pythonica</w:t>
      </w:r>
      <w:proofErr w:type="spellEnd"/>
      <w:r w:rsidRPr="00834DD1">
        <w:rPr>
          <w:rFonts w:ascii="Arial" w:eastAsia="Times New Roman" w:hAnsi="Arial" w:cs="Arial"/>
          <w:sz w:val="24"/>
          <w:szCs w:val="24"/>
          <w:lang w:eastAsia="pt-BR"/>
        </w:rPr>
        <w:t xml:space="preserve">”, o que atrai desenvolvedores menos experientes. </w:t>
      </w:r>
    </w:p>
    <w:p w14:paraId="7C52EDCE" w14:textId="77777777" w:rsidR="00834DD1" w:rsidRPr="00834DD1" w:rsidRDefault="00834DD1" w:rsidP="00834DD1">
      <w:pPr>
        <w:pStyle w:val="PargrafodaLista"/>
        <w:spacing w:before="480" w:after="100" w:afterAutospacing="1" w:line="240" w:lineRule="auto"/>
        <w:ind w:left="1428"/>
        <w:jc w:val="both"/>
        <w:outlineLvl w:val="3"/>
        <w:rPr>
          <w:rFonts w:ascii="Arial" w:eastAsia="Times New Roman" w:hAnsi="Arial" w:cs="Arial"/>
          <w:sz w:val="24"/>
          <w:szCs w:val="24"/>
          <w:lang w:eastAsia="pt-BR"/>
        </w:rPr>
      </w:pPr>
    </w:p>
    <w:p w14:paraId="649FFB26" w14:textId="147A02C2" w:rsidR="00CA4B55" w:rsidRDefault="00CA4B55" w:rsidP="00834DD1">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r w:rsidRPr="00834DD1">
        <w:rPr>
          <w:rFonts w:ascii="Arial" w:eastAsia="Times New Roman" w:hAnsi="Arial" w:cs="Arial"/>
          <w:b/>
          <w:bCs/>
          <w:sz w:val="24"/>
          <w:szCs w:val="24"/>
          <w:lang w:eastAsia="pt-BR"/>
        </w:rPr>
        <w:t>Outras Bibliotecas:</w:t>
      </w:r>
      <w:r w:rsidRPr="00834DD1">
        <w:rPr>
          <w:rFonts w:ascii="Arial" w:eastAsia="Times New Roman" w:hAnsi="Arial" w:cs="Arial"/>
          <w:sz w:val="24"/>
          <w:szCs w:val="24"/>
          <w:lang w:eastAsia="pt-BR"/>
        </w:rPr>
        <w:t xml:space="preserve"> JAX (do Google) está crescendo por sua capacidade de acelerar cálculos em hardware especializado, como </w:t>
      </w:r>
      <w:proofErr w:type="spellStart"/>
      <w:r w:rsidRPr="00834DD1">
        <w:rPr>
          <w:rFonts w:ascii="Arial" w:eastAsia="Times New Roman" w:hAnsi="Arial" w:cs="Arial"/>
          <w:sz w:val="24"/>
          <w:szCs w:val="24"/>
          <w:lang w:eastAsia="pt-BR"/>
        </w:rPr>
        <w:t>TPUs</w:t>
      </w:r>
      <w:proofErr w:type="spellEnd"/>
      <w:r w:rsidRPr="00834DD1">
        <w:rPr>
          <w:rFonts w:ascii="Arial" w:eastAsia="Times New Roman" w:hAnsi="Arial" w:cs="Arial"/>
          <w:sz w:val="24"/>
          <w:szCs w:val="24"/>
          <w:lang w:eastAsia="pt-BR"/>
        </w:rPr>
        <w:t xml:space="preserve">. Além disso, ONNX é usado para interoperabilidade, permitindo que modelos sejam transferidos entre diferentes frameworks. </w:t>
      </w:r>
    </w:p>
    <w:p w14:paraId="508894D5" w14:textId="77777777" w:rsidR="00834DD1" w:rsidRPr="00834DD1" w:rsidRDefault="00834DD1" w:rsidP="00834DD1">
      <w:pPr>
        <w:pStyle w:val="PargrafodaLista"/>
        <w:rPr>
          <w:rFonts w:ascii="Arial" w:eastAsia="Times New Roman" w:hAnsi="Arial" w:cs="Arial"/>
          <w:sz w:val="24"/>
          <w:szCs w:val="24"/>
          <w:lang w:eastAsia="pt-BR"/>
        </w:rPr>
      </w:pPr>
    </w:p>
    <w:p w14:paraId="18139D9B" w14:textId="30DBBFB7" w:rsidR="00CA4B55" w:rsidRDefault="00CA4B55" w:rsidP="00834DD1">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r w:rsidRPr="00834DD1">
        <w:rPr>
          <w:rFonts w:ascii="Arial" w:eastAsia="Times New Roman" w:hAnsi="Arial" w:cs="Arial"/>
          <w:b/>
          <w:bCs/>
          <w:sz w:val="24"/>
          <w:szCs w:val="24"/>
          <w:lang w:eastAsia="pt-BR"/>
        </w:rPr>
        <w:t>T</w:t>
      </w:r>
      <w:r w:rsidRPr="00834DD1">
        <w:rPr>
          <w:rFonts w:ascii="Arial" w:eastAsia="Times New Roman" w:hAnsi="Arial" w:cs="Arial"/>
          <w:b/>
          <w:bCs/>
          <w:sz w:val="24"/>
          <w:szCs w:val="24"/>
          <w:lang w:eastAsia="pt-BR"/>
        </w:rPr>
        <w:t>endência:</w:t>
      </w:r>
      <w:r w:rsidRPr="00834DD1">
        <w:rPr>
          <w:rFonts w:ascii="Arial" w:eastAsia="Times New Roman" w:hAnsi="Arial" w:cs="Arial"/>
          <w:sz w:val="24"/>
          <w:szCs w:val="24"/>
          <w:lang w:eastAsia="pt-BR"/>
        </w:rPr>
        <w:t xml:space="preserve"> O foco em modelos menores e mais eficientes (como o </w:t>
      </w:r>
      <w:proofErr w:type="spellStart"/>
      <w:r w:rsidRPr="00834DD1">
        <w:rPr>
          <w:rFonts w:ascii="Arial" w:eastAsia="Times New Roman" w:hAnsi="Arial" w:cs="Arial"/>
          <w:sz w:val="24"/>
          <w:szCs w:val="24"/>
          <w:lang w:eastAsia="pt-BR"/>
        </w:rPr>
        <w:t>DistilBERT</w:t>
      </w:r>
      <w:proofErr w:type="spellEnd"/>
      <w:r w:rsidRPr="00834DD1">
        <w:rPr>
          <w:rFonts w:ascii="Arial" w:eastAsia="Times New Roman" w:hAnsi="Arial" w:cs="Arial"/>
          <w:sz w:val="24"/>
          <w:szCs w:val="24"/>
          <w:lang w:eastAsia="pt-BR"/>
        </w:rPr>
        <w:t xml:space="preserve">) está levando a frameworks otimizados para inferência leve, como o ONNX </w:t>
      </w:r>
      <w:proofErr w:type="spellStart"/>
      <w:r w:rsidRPr="00834DD1">
        <w:rPr>
          <w:rFonts w:ascii="Arial" w:eastAsia="Times New Roman" w:hAnsi="Arial" w:cs="Arial"/>
          <w:sz w:val="24"/>
          <w:szCs w:val="24"/>
          <w:lang w:eastAsia="pt-BR"/>
        </w:rPr>
        <w:t>Runtime</w:t>
      </w:r>
      <w:proofErr w:type="spellEnd"/>
      <w:r w:rsidRPr="00834DD1">
        <w:rPr>
          <w:rFonts w:ascii="Arial" w:eastAsia="Times New Roman" w:hAnsi="Arial" w:cs="Arial"/>
          <w:sz w:val="24"/>
          <w:szCs w:val="24"/>
          <w:lang w:eastAsia="pt-BR"/>
        </w:rPr>
        <w:t>.</w:t>
      </w:r>
    </w:p>
    <w:p w14:paraId="08D64C91" w14:textId="77777777" w:rsidR="00834DD1" w:rsidRPr="00834DD1" w:rsidRDefault="00834DD1" w:rsidP="00834DD1">
      <w:pPr>
        <w:pStyle w:val="PargrafodaLista"/>
        <w:rPr>
          <w:rFonts w:ascii="Arial" w:eastAsia="Times New Roman" w:hAnsi="Arial" w:cs="Arial"/>
          <w:sz w:val="24"/>
          <w:szCs w:val="24"/>
          <w:lang w:eastAsia="pt-BR"/>
        </w:rPr>
      </w:pPr>
    </w:p>
    <w:p w14:paraId="529DE332" w14:textId="77777777" w:rsidR="00834DD1" w:rsidRPr="00834DD1" w:rsidRDefault="00834DD1" w:rsidP="00834DD1">
      <w:pPr>
        <w:pStyle w:val="PargrafodaLista"/>
        <w:rPr>
          <w:rFonts w:ascii="Arial" w:eastAsia="Times New Roman" w:hAnsi="Arial" w:cs="Arial"/>
          <w:sz w:val="24"/>
          <w:szCs w:val="24"/>
          <w:lang w:eastAsia="pt-BR"/>
        </w:rPr>
      </w:pPr>
    </w:p>
    <w:p w14:paraId="1FB6738A" w14:textId="757291D8" w:rsidR="00834DD1" w:rsidRDefault="00834DD1" w:rsidP="00834DD1">
      <w:pPr>
        <w:pStyle w:val="PargrafodaLista"/>
        <w:numPr>
          <w:ilvl w:val="1"/>
          <w:numId w:val="38"/>
        </w:numPr>
        <w:spacing w:before="480" w:after="100" w:afterAutospacing="1" w:line="240" w:lineRule="auto"/>
        <w:jc w:val="both"/>
        <w:outlineLvl w:val="3"/>
        <w:rPr>
          <w:rFonts w:ascii="Arial" w:eastAsia="Times New Roman" w:hAnsi="Arial" w:cs="Arial"/>
          <w:b/>
          <w:bCs/>
          <w:sz w:val="24"/>
          <w:szCs w:val="24"/>
          <w:lang w:eastAsia="pt-BR"/>
        </w:rPr>
      </w:pPr>
      <w:r w:rsidRPr="00834DD1">
        <w:rPr>
          <w:rFonts w:ascii="Arial" w:eastAsia="Times New Roman" w:hAnsi="Arial" w:cs="Arial"/>
          <w:b/>
          <w:bCs/>
          <w:sz w:val="24"/>
          <w:szCs w:val="24"/>
          <w:lang w:eastAsia="pt-BR"/>
        </w:rPr>
        <w:t xml:space="preserve">Conteinerização: </w:t>
      </w:r>
      <w:r w:rsidRPr="00834DD1">
        <w:rPr>
          <w:rFonts w:ascii="Arial" w:eastAsia="Times New Roman" w:hAnsi="Arial" w:cs="Arial"/>
          <w:sz w:val="24"/>
          <w:szCs w:val="24"/>
          <w:lang w:eastAsia="pt-BR"/>
        </w:rPr>
        <w:t xml:space="preserve">Docker e </w:t>
      </w:r>
      <w:proofErr w:type="spellStart"/>
      <w:r w:rsidRPr="00834DD1">
        <w:rPr>
          <w:rFonts w:ascii="Arial" w:eastAsia="Times New Roman" w:hAnsi="Arial" w:cs="Arial"/>
          <w:sz w:val="24"/>
          <w:szCs w:val="24"/>
          <w:lang w:eastAsia="pt-BR"/>
        </w:rPr>
        <w:t>Kubernetes</w:t>
      </w:r>
      <w:proofErr w:type="spellEnd"/>
      <w:r w:rsidRPr="00834DD1">
        <w:rPr>
          <w:rFonts w:ascii="Arial" w:eastAsia="Times New Roman" w:hAnsi="Arial" w:cs="Arial"/>
          <w:b/>
          <w:bCs/>
          <w:sz w:val="24"/>
          <w:szCs w:val="24"/>
          <w:lang w:eastAsia="pt-BR"/>
        </w:rPr>
        <w:t xml:space="preserve"> </w:t>
      </w:r>
    </w:p>
    <w:p w14:paraId="475206CD" w14:textId="77777777" w:rsidR="00834DD1" w:rsidRPr="00834DD1" w:rsidRDefault="00834DD1" w:rsidP="00834DD1">
      <w:pPr>
        <w:pStyle w:val="PargrafodaLista"/>
        <w:spacing w:before="480" w:after="100" w:afterAutospacing="1" w:line="240" w:lineRule="auto"/>
        <w:ind w:left="360"/>
        <w:jc w:val="both"/>
        <w:outlineLvl w:val="3"/>
        <w:rPr>
          <w:rFonts w:ascii="Arial" w:eastAsia="Times New Roman" w:hAnsi="Arial" w:cs="Arial"/>
          <w:b/>
          <w:bCs/>
          <w:sz w:val="24"/>
          <w:szCs w:val="24"/>
          <w:lang w:eastAsia="pt-BR"/>
        </w:rPr>
      </w:pPr>
    </w:p>
    <w:p w14:paraId="1F2A32C5" w14:textId="3EE8D273" w:rsidR="00834DD1" w:rsidRPr="00834DD1" w:rsidRDefault="00834DD1" w:rsidP="00834DD1">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r w:rsidRPr="00834DD1">
        <w:rPr>
          <w:rFonts w:ascii="Arial" w:eastAsia="Times New Roman" w:hAnsi="Arial" w:cs="Arial"/>
          <w:b/>
          <w:bCs/>
          <w:sz w:val="24"/>
          <w:szCs w:val="24"/>
          <w:lang w:eastAsia="pt-BR"/>
        </w:rPr>
        <w:t xml:space="preserve">Docker: </w:t>
      </w:r>
      <w:r w:rsidRPr="00834DD1">
        <w:rPr>
          <w:rFonts w:ascii="Arial" w:eastAsia="Times New Roman" w:hAnsi="Arial" w:cs="Arial"/>
          <w:sz w:val="24"/>
          <w:szCs w:val="24"/>
          <w:lang w:eastAsia="pt-BR"/>
        </w:rPr>
        <w:t xml:space="preserve">Permite empacotar agentes de IA com todas as suas dependências, garantindo consistência entre ambientes </w:t>
      </w:r>
      <w:r w:rsidRPr="00834DD1">
        <w:rPr>
          <w:rFonts w:ascii="Arial" w:eastAsia="Times New Roman" w:hAnsi="Arial" w:cs="Arial"/>
          <w:sz w:val="24"/>
          <w:szCs w:val="24"/>
          <w:lang w:eastAsia="pt-BR"/>
        </w:rPr>
        <w:lastRenderedPageBreak/>
        <w:t>(desenvolvimento, teste, produção). Por exemplo, um modelo de IA pode ser “</w:t>
      </w:r>
      <w:proofErr w:type="spellStart"/>
      <w:r w:rsidRPr="00834DD1">
        <w:rPr>
          <w:rFonts w:ascii="Arial" w:eastAsia="Times New Roman" w:hAnsi="Arial" w:cs="Arial"/>
          <w:sz w:val="24"/>
          <w:szCs w:val="24"/>
          <w:lang w:eastAsia="pt-BR"/>
        </w:rPr>
        <w:t>containerizado</w:t>
      </w:r>
      <w:proofErr w:type="spellEnd"/>
      <w:r w:rsidRPr="00834DD1">
        <w:rPr>
          <w:rFonts w:ascii="Arial" w:eastAsia="Times New Roman" w:hAnsi="Arial" w:cs="Arial"/>
          <w:sz w:val="24"/>
          <w:szCs w:val="24"/>
          <w:lang w:eastAsia="pt-BR"/>
        </w:rPr>
        <w:t xml:space="preserve">” com suas bibliotecas específicas e </w:t>
      </w:r>
      <w:proofErr w:type="spellStart"/>
      <w:r w:rsidRPr="00834DD1">
        <w:rPr>
          <w:rFonts w:ascii="Arial" w:eastAsia="Times New Roman" w:hAnsi="Arial" w:cs="Arial"/>
          <w:sz w:val="24"/>
          <w:szCs w:val="24"/>
          <w:lang w:eastAsia="pt-BR"/>
        </w:rPr>
        <w:t>mplantado</w:t>
      </w:r>
      <w:proofErr w:type="spellEnd"/>
      <w:r w:rsidRPr="00834DD1">
        <w:rPr>
          <w:rFonts w:ascii="Arial" w:eastAsia="Times New Roman" w:hAnsi="Arial" w:cs="Arial"/>
          <w:sz w:val="24"/>
          <w:szCs w:val="24"/>
          <w:lang w:eastAsia="pt-BR"/>
        </w:rPr>
        <w:t xml:space="preserve"> em qualquer máquina. </w:t>
      </w:r>
    </w:p>
    <w:p w14:paraId="6A77C5C1" w14:textId="62B09A70" w:rsidR="003D41E7" w:rsidRDefault="00834DD1" w:rsidP="003D41E7">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proofErr w:type="spellStart"/>
      <w:r w:rsidRPr="003D41E7">
        <w:rPr>
          <w:rFonts w:ascii="Arial" w:eastAsia="Times New Roman" w:hAnsi="Arial" w:cs="Arial"/>
          <w:b/>
          <w:bCs/>
          <w:sz w:val="24"/>
          <w:szCs w:val="24"/>
          <w:lang w:eastAsia="pt-BR"/>
        </w:rPr>
        <w:t>Kubernetes</w:t>
      </w:r>
      <w:proofErr w:type="spellEnd"/>
      <w:r w:rsidRPr="003D41E7">
        <w:rPr>
          <w:rFonts w:ascii="Arial" w:eastAsia="Times New Roman" w:hAnsi="Arial" w:cs="Arial"/>
          <w:b/>
          <w:bCs/>
          <w:sz w:val="24"/>
          <w:szCs w:val="24"/>
          <w:lang w:eastAsia="pt-BR"/>
        </w:rPr>
        <w:t xml:space="preserve">: </w:t>
      </w:r>
      <w:r w:rsidRPr="003D41E7">
        <w:rPr>
          <w:rFonts w:ascii="Arial" w:eastAsia="Times New Roman" w:hAnsi="Arial" w:cs="Arial"/>
          <w:sz w:val="24"/>
          <w:szCs w:val="24"/>
          <w:lang w:eastAsia="pt-BR"/>
        </w:rPr>
        <w:t xml:space="preserve">É o maestro da orquestra, gerenciando múltiplos containers para escalar sistemas. Ele lida com tarefas como balanceamento de carga e recuperação de falhas. Curiosidade: o </w:t>
      </w:r>
      <w:proofErr w:type="spellStart"/>
      <w:r w:rsidRPr="003D41E7">
        <w:rPr>
          <w:rFonts w:ascii="Arial" w:eastAsia="Times New Roman" w:hAnsi="Arial" w:cs="Arial"/>
          <w:sz w:val="24"/>
          <w:szCs w:val="24"/>
          <w:lang w:eastAsia="pt-BR"/>
        </w:rPr>
        <w:t>Kubernetes</w:t>
      </w:r>
      <w:proofErr w:type="spellEnd"/>
      <w:r w:rsidRPr="003D41E7">
        <w:rPr>
          <w:rFonts w:ascii="Arial" w:eastAsia="Times New Roman" w:hAnsi="Arial" w:cs="Arial"/>
          <w:sz w:val="24"/>
          <w:szCs w:val="24"/>
          <w:lang w:eastAsia="pt-BR"/>
        </w:rPr>
        <w:t xml:space="preserve"> foi inspirado no sistema interno do Google chamado </w:t>
      </w:r>
      <w:proofErr w:type="spellStart"/>
      <w:r w:rsidRPr="003D41E7">
        <w:rPr>
          <w:rFonts w:ascii="Arial" w:eastAsia="Times New Roman" w:hAnsi="Arial" w:cs="Arial"/>
          <w:sz w:val="24"/>
          <w:szCs w:val="24"/>
          <w:lang w:eastAsia="pt-BR"/>
        </w:rPr>
        <w:t>Borg</w:t>
      </w:r>
      <w:proofErr w:type="spellEnd"/>
      <w:r w:rsidRPr="003D41E7">
        <w:rPr>
          <w:rFonts w:ascii="Arial" w:eastAsia="Times New Roman" w:hAnsi="Arial" w:cs="Arial"/>
          <w:sz w:val="24"/>
          <w:szCs w:val="24"/>
          <w:lang w:eastAsia="pt-BR"/>
        </w:rPr>
        <w:t xml:space="preserve">, que gerencia bilhões de tarefas diariamente. </w:t>
      </w:r>
    </w:p>
    <w:p w14:paraId="2F2D1CC0" w14:textId="77777777" w:rsidR="003D41E7" w:rsidRDefault="003D41E7" w:rsidP="003D41E7">
      <w:pPr>
        <w:pStyle w:val="PargrafodaLista"/>
        <w:spacing w:before="480" w:after="100" w:afterAutospacing="1" w:line="240" w:lineRule="auto"/>
        <w:ind w:left="1428"/>
        <w:jc w:val="both"/>
        <w:outlineLvl w:val="3"/>
        <w:rPr>
          <w:rFonts w:ascii="Arial" w:eastAsia="Times New Roman" w:hAnsi="Arial" w:cs="Arial"/>
          <w:sz w:val="24"/>
          <w:szCs w:val="24"/>
          <w:lang w:eastAsia="pt-BR"/>
        </w:rPr>
      </w:pPr>
    </w:p>
    <w:p w14:paraId="7052AD0C" w14:textId="1771A7D3" w:rsidR="003D41E7" w:rsidRDefault="00834DD1" w:rsidP="00F97DD8">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r w:rsidRPr="003D41E7">
        <w:rPr>
          <w:rFonts w:ascii="Arial" w:eastAsia="Times New Roman" w:hAnsi="Arial" w:cs="Arial"/>
          <w:b/>
          <w:bCs/>
          <w:sz w:val="24"/>
          <w:szCs w:val="24"/>
          <w:lang w:eastAsia="pt-BR"/>
        </w:rPr>
        <w:t>Alternativas:</w:t>
      </w:r>
      <w:r w:rsidRPr="003D41E7">
        <w:rPr>
          <w:rFonts w:ascii="Arial" w:eastAsia="Times New Roman" w:hAnsi="Arial" w:cs="Arial"/>
          <w:sz w:val="24"/>
          <w:szCs w:val="24"/>
          <w:lang w:eastAsia="pt-BR"/>
        </w:rPr>
        <w:t xml:space="preserve"> Ferramentas como </w:t>
      </w:r>
      <w:proofErr w:type="spellStart"/>
      <w:r w:rsidRPr="003D41E7">
        <w:rPr>
          <w:rFonts w:ascii="Arial" w:eastAsia="Times New Roman" w:hAnsi="Arial" w:cs="Arial"/>
          <w:sz w:val="24"/>
          <w:szCs w:val="24"/>
          <w:lang w:eastAsia="pt-BR"/>
        </w:rPr>
        <w:t>Podman</w:t>
      </w:r>
      <w:proofErr w:type="spellEnd"/>
      <w:r w:rsidRPr="003D41E7">
        <w:rPr>
          <w:rFonts w:ascii="Arial" w:eastAsia="Times New Roman" w:hAnsi="Arial" w:cs="Arial"/>
          <w:sz w:val="24"/>
          <w:szCs w:val="24"/>
          <w:lang w:eastAsia="pt-BR"/>
        </w:rPr>
        <w:t xml:space="preserve"> (um substituto para Docker) e Argo Workflows (para pipelines de IA) estão ganhando tração, especialmente em ambientes que exigem maior segurança ou integração com CI/CD.</w:t>
      </w:r>
    </w:p>
    <w:p w14:paraId="77773150" w14:textId="77777777" w:rsidR="003D41E7" w:rsidRPr="003D41E7" w:rsidRDefault="003D41E7" w:rsidP="003D41E7">
      <w:pPr>
        <w:pStyle w:val="PargrafodaLista"/>
        <w:rPr>
          <w:rFonts w:ascii="Arial" w:eastAsia="Times New Roman" w:hAnsi="Arial" w:cs="Arial"/>
          <w:sz w:val="24"/>
          <w:szCs w:val="24"/>
          <w:lang w:eastAsia="pt-BR"/>
        </w:rPr>
      </w:pPr>
    </w:p>
    <w:p w14:paraId="7E3FFA6D" w14:textId="77777777" w:rsidR="003D41E7" w:rsidRDefault="003D41E7" w:rsidP="003D41E7">
      <w:pPr>
        <w:pStyle w:val="PargrafodaLista"/>
        <w:spacing w:before="480" w:after="100" w:afterAutospacing="1" w:line="240" w:lineRule="auto"/>
        <w:ind w:left="1428"/>
        <w:jc w:val="both"/>
        <w:outlineLvl w:val="3"/>
        <w:rPr>
          <w:rFonts w:ascii="Arial" w:eastAsia="Times New Roman" w:hAnsi="Arial" w:cs="Arial"/>
          <w:sz w:val="24"/>
          <w:szCs w:val="24"/>
          <w:lang w:eastAsia="pt-BR"/>
        </w:rPr>
      </w:pPr>
    </w:p>
    <w:p w14:paraId="4FAD4544" w14:textId="45472369" w:rsidR="003D41E7" w:rsidRPr="003D41E7" w:rsidRDefault="003D41E7" w:rsidP="003D41E7">
      <w:pPr>
        <w:pStyle w:val="PargrafodaLista"/>
        <w:numPr>
          <w:ilvl w:val="1"/>
          <w:numId w:val="38"/>
        </w:numPr>
        <w:spacing w:before="480" w:after="100" w:afterAutospacing="1" w:line="240" w:lineRule="auto"/>
        <w:jc w:val="both"/>
        <w:outlineLvl w:val="3"/>
        <w:rPr>
          <w:sz w:val="23"/>
          <w:szCs w:val="23"/>
        </w:rPr>
      </w:pPr>
      <w:r w:rsidRPr="003D41E7">
        <w:rPr>
          <w:rFonts w:ascii="Arial" w:eastAsia="Times New Roman" w:hAnsi="Arial" w:cs="Arial"/>
          <w:b/>
          <w:bCs/>
          <w:sz w:val="24"/>
          <w:szCs w:val="24"/>
          <w:lang w:eastAsia="pt-BR"/>
        </w:rPr>
        <w:t xml:space="preserve">Bancos de Dados Vetoriais: </w:t>
      </w:r>
      <w:r w:rsidRPr="003D41E7">
        <w:rPr>
          <w:rFonts w:ascii="Arial" w:eastAsia="Times New Roman" w:hAnsi="Arial" w:cs="Arial"/>
          <w:sz w:val="24"/>
          <w:szCs w:val="24"/>
          <w:lang w:eastAsia="pt-BR"/>
        </w:rPr>
        <w:t>A Memória dos Agentes</w:t>
      </w:r>
      <w:r w:rsidRPr="003D41E7">
        <w:rPr>
          <w:sz w:val="23"/>
          <w:szCs w:val="23"/>
        </w:rPr>
        <w:t xml:space="preserve"> </w:t>
      </w:r>
    </w:p>
    <w:p w14:paraId="03DB845D" w14:textId="77777777" w:rsidR="003D41E7" w:rsidRDefault="003D41E7" w:rsidP="003D41E7">
      <w:pPr>
        <w:pStyle w:val="PargrafodaLista"/>
        <w:spacing w:before="480" w:after="100" w:afterAutospacing="1" w:line="240" w:lineRule="auto"/>
        <w:ind w:left="360"/>
        <w:jc w:val="both"/>
        <w:outlineLvl w:val="3"/>
        <w:rPr>
          <w:rFonts w:ascii="Arial" w:eastAsia="Times New Roman" w:hAnsi="Arial" w:cs="Arial"/>
          <w:b/>
          <w:bCs/>
          <w:sz w:val="24"/>
          <w:szCs w:val="24"/>
          <w:lang w:eastAsia="pt-BR"/>
        </w:rPr>
      </w:pPr>
    </w:p>
    <w:p w14:paraId="61491CF9" w14:textId="6C2F3E1C" w:rsidR="003D41E7" w:rsidRPr="003D41E7" w:rsidRDefault="003D41E7" w:rsidP="003D41E7">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proofErr w:type="spellStart"/>
      <w:r w:rsidRPr="003D41E7">
        <w:rPr>
          <w:rFonts w:ascii="Arial" w:eastAsia="Times New Roman" w:hAnsi="Arial" w:cs="Arial"/>
          <w:b/>
          <w:bCs/>
          <w:sz w:val="24"/>
          <w:szCs w:val="24"/>
          <w:lang w:eastAsia="pt-BR"/>
        </w:rPr>
        <w:t>Pinecone</w:t>
      </w:r>
      <w:proofErr w:type="spellEnd"/>
      <w:r w:rsidRPr="003D41E7">
        <w:rPr>
          <w:rFonts w:ascii="Arial" w:eastAsia="Times New Roman" w:hAnsi="Arial" w:cs="Arial"/>
          <w:b/>
          <w:bCs/>
          <w:sz w:val="24"/>
          <w:szCs w:val="24"/>
          <w:lang w:eastAsia="pt-BR"/>
        </w:rPr>
        <w:t xml:space="preserve"> e </w:t>
      </w:r>
      <w:proofErr w:type="spellStart"/>
      <w:r w:rsidRPr="003D41E7">
        <w:rPr>
          <w:rFonts w:ascii="Arial" w:eastAsia="Times New Roman" w:hAnsi="Arial" w:cs="Arial"/>
          <w:b/>
          <w:bCs/>
          <w:sz w:val="24"/>
          <w:szCs w:val="24"/>
          <w:lang w:eastAsia="pt-BR"/>
        </w:rPr>
        <w:t>Milvus</w:t>
      </w:r>
      <w:proofErr w:type="spellEnd"/>
      <w:r w:rsidRPr="003D41E7">
        <w:rPr>
          <w:rFonts w:ascii="Arial" w:eastAsia="Times New Roman" w:hAnsi="Arial" w:cs="Arial"/>
          <w:b/>
          <w:bCs/>
          <w:sz w:val="24"/>
          <w:szCs w:val="24"/>
          <w:lang w:eastAsia="pt-BR"/>
        </w:rPr>
        <w:t xml:space="preserve">: </w:t>
      </w:r>
      <w:r w:rsidRPr="003D41E7">
        <w:rPr>
          <w:rFonts w:ascii="Arial" w:eastAsia="Times New Roman" w:hAnsi="Arial" w:cs="Arial"/>
          <w:sz w:val="24"/>
          <w:szCs w:val="24"/>
          <w:lang w:eastAsia="pt-BR"/>
        </w:rPr>
        <w:t xml:space="preserve">Esses bancos de dados são otimizados para armazenar e buscar vetores, que representam dados como </w:t>
      </w:r>
      <w:proofErr w:type="spellStart"/>
      <w:r w:rsidRPr="003D41E7">
        <w:rPr>
          <w:rFonts w:ascii="Arial" w:eastAsia="Times New Roman" w:hAnsi="Arial" w:cs="Arial"/>
          <w:sz w:val="24"/>
          <w:szCs w:val="24"/>
          <w:lang w:eastAsia="pt-BR"/>
        </w:rPr>
        <w:t>embeddings</w:t>
      </w:r>
      <w:proofErr w:type="spellEnd"/>
      <w:r w:rsidRPr="003D41E7">
        <w:rPr>
          <w:rFonts w:ascii="Arial" w:eastAsia="Times New Roman" w:hAnsi="Arial" w:cs="Arial"/>
          <w:sz w:val="24"/>
          <w:szCs w:val="24"/>
          <w:lang w:eastAsia="pt-BR"/>
        </w:rPr>
        <w:t xml:space="preserve"> de texto ou imagens. Eles são essenciais para a memória de longo prazo dos agentes, permitindo que eles “lembrem” interações passadas. Por exemplo, um agente de recomendação pode usar </w:t>
      </w:r>
      <w:proofErr w:type="spellStart"/>
      <w:r w:rsidRPr="003D41E7">
        <w:rPr>
          <w:rFonts w:ascii="Arial" w:eastAsia="Times New Roman" w:hAnsi="Arial" w:cs="Arial"/>
          <w:sz w:val="24"/>
          <w:szCs w:val="24"/>
          <w:lang w:eastAsia="pt-BR"/>
        </w:rPr>
        <w:t>embeddings</w:t>
      </w:r>
      <w:proofErr w:type="spellEnd"/>
      <w:r w:rsidRPr="003D41E7">
        <w:rPr>
          <w:rFonts w:ascii="Arial" w:eastAsia="Times New Roman" w:hAnsi="Arial" w:cs="Arial"/>
          <w:sz w:val="24"/>
          <w:szCs w:val="24"/>
          <w:lang w:eastAsia="pt-BR"/>
        </w:rPr>
        <w:t xml:space="preserve"> para sugerir produtos com base no histórico do usuário. </w:t>
      </w:r>
    </w:p>
    <w:p w14:paraId="337FFB28" w14:textId="77777777" w:rsidR="003D41E7" w:rsidRDefault="003D41E7" w:rsidP="003D41E7">
      <w:pPr>
        <w:pStyle w:val="PargrafodaLista"/>
        <w:spacing w:before="480" w:after="100" w:afterAutospacing="1" w:line="240" w:lineRule="auto"/>
        <w:ind w:left="360"/>
        <w:jc w:val="both"/>
        <w:outlineLvl w:val="3"/>
        <w:rPr>
          <w:sz w:val="23"/>
          <w:szCs w:val="23"/>
        </w:rPr>
      </w:pPr>
    </w:p>
    <w:p w14:paraId="6A2B4315" w14:textId="5FF6011F" w:rsidR="003D41E7" w:rsidRPr="003D41E7" w:rsidRDefault="003D41E7" w:rsidP="003D41E7">
      <w:pPr>
        <w:pStyle w:val="PargrafodaLista"/>
        <w:numPr>
          <w:ilvl w:val="0"/>
          <w:numId w:val="40"/>
        </w:numPr>
        <w:spacing w:before="480" w:after="100" w:afterAutospacing="1" w:line="240" w:lineRule="auto"/>
        <w:jc w:val="both"/>
        <w:outlineLvl w:val="3"/>
        <w:rPr>
          <w:rFonts w:ascii="Arial" w:eastAsia="Times New Roman" w:hAnsi="Arial" w:cs="Arial"/>
          <w:b/>
          <w:bCs/>
          <w:sz w:val="24"/>
          <w:szCs w:val="24"/>
          <w:lang w:eastAsia="pt-BR"/>
        </w:rPr>
      </w:pPr>
      <w:r w:rsidRPr="003D41E7">
        <w:rPr>
          <w:rFonts w:ascii="Arial" w:eastAsia="Times New Roman" w:hAnsi="Arial" w:cs="Arial"/>
          <w:b/>
          <w:bCs/>
          <w:sz w:val="24"/>
          <w:szCs w:val="24"/>
          <w:lang w:eastAsia="pt-BR"/>
        </w:rPr>
        <w:t xml:space="preserve">Outras Opções: </w:t>
      </w:r>
      <w:proofErr w:type="spellStart"/>
      <w:r w:rsidRPr="003D41E7">
        <w:rPr>
          <w:rFonts w:ascii="Arial" w:eastAsia="Times New Roman" w:hAnsi="Arial" w:cs="Arial"/>
          <w:sz w:val="24"/>
          <w:szCs w:val="24"/>
          <w:lang w:eastAsia="pt-BR"/>
        </w:rPr>
        <w:t>Weaviate</w:t>
      </w:r>
      <w:proofErr w:type="spellEnd"/>
      <w:r w:rsidRPr="003D41E7">
        <w:rPr>
          <w:rFonts w:ascii="Arial" w:eastAsia="Times New Roman" w:hAnsi="Arial" w:cs="Arial"/>
          <w:sz w:val="24"/>
          <w:szCs w:val="24"/>
          <w:lang w:eastAsia="pt-BR"/>
        </w:rPr>
        <w:t xml:space="preserve"> e </w:t>
      </w:r>
      <w:proofErr w:type="spellStart"/>
      <w:r w:rsidRPr="003D41E7">
        <w:rPr>
          <w:rFonts w:ascii="Arial" w:eastAsia="Times New Roman" w:hAnsi="Arial" w:cs="Arial"/>
          <w:sz w:val="24"/>
          <w:szCs w:val="24"/>
          <w:lang w:eastAsia="pt-BR"/>
        </w:rPr>
        <w:t>Chroma</w:t>
      </w:r>
      <w:proofErr w:type="spellEnd"/>
      <w:r w:rsidRPr="003D41E7">
        <w:rPr>
          <w:rFonts w:ascii="Arial" w:eastAsia="Times New Roman" w:hAnsi="Arial" w:cs="Arial"/>
          <w:sz w:val="24"/>
          <w:szCs w:val="24"/>
          <w:lang w:eastAsia="pt-BR"/>
        </w:rPr>
        <w:t xml:space="preserve"> são alternativas open-</w:t>
      </w:r>
      <w:proofErr w:type="spellStart"/>
      <w:r w:rsidRPr="003D41E7">
        <w:rPr>
          <w:rFonts w:ascii="Arial" w:eastAsia="Times New Roman" w:hAnsi="Arial" w:cs="Arial"/>
          <w:sz w:val="24"/>
          <w:szCs w:val="24"/>
          <w:lang w:eastAsia="pt-BR"/>
        </w:rPr>
        <w:t>source</w:t>
      </w:r>
      <w:proofErr w:type="spellEnd"/>
      <w:r w:rsidRPr="003D41E7">
        <w:rPr>
          <w:rFonts w:ascii="Arial" w:eastAsia="Times New Roman" w:hAnsi="Arial" w:cs="Arial"/>
          <w:sz w:val="24"/>
          <w:szCs w:val="24"/>
          <w:lang w:eastAsia="pt-BR"/>
        </w:rPr>
        <w:t xml:space="preserve"> que estão ganhando popularidade. </w:t>
      </w:r>
      <w:proofErr w:type="spellStart"/>
      <w:r w:rsidRPr="003D41E7">
        <w:rPr>
          <w:rFonts w:ascii="Arial" w:eastAsia="Times New Roman" w:hAnsi="Arial" w:cs="Arial"/>
          <w:sz w:val="24"/>
          <w:szCs w:val="24"/>
          <w:lang w:eastAsia="pt-BR"/>
        </w:rPr>
        <w:t>Weaviate</w:t>
      </w:r>
      <w:proofErr w:type="spellEnd"/>
      <w:r w:rsidRPr="003D41E7">
        <w:rPr>
          <w:rFonts w:ascii="Arial" w:eastAsia="Times New Roman" w:hAnsi="Arial" w:cs="Arial"/>
          <w:sz w:val="24"/>
          <w:szCs w:val="24"/>
          <w:lang w:eastAsia="pt-BR"/>
        </w:rPr>
        <w:t>, por exemplo, combina busca vetorial com grafos de conhecimento, criando sistemas mais ricos semanticamente.</w:t>
      </w:r>
      <w:r w:rsidRPr="003D41E7">
        <w:rPr>
          <w:rFonts w:ascii="Arial" w:eastAsia="Times New Roman" w:hAnsi="Arial" w:cs="Arial"/>
          <w:b/>
          <w:bCs/>
          <w:sz w:val="24"/>
          <w:szCs w:val="24"/>
          <w:lang w:eastAsia="pt-BR"/>
        </w:rPr>
        <w:t xml:space="preserve"> </w:t>
      </w:r>
    </w:p>
    <w:p w14:paraId="1DC616C3" w14:textId="77777777" w:rsidR="003D41E7" w:rsidRPr="003D41E7" w:rsidRDefault="003D41E7" w:rsidP="003D41E7">
      <w:pPr>
        <w:pStyle w:val="PargrafodaLista"/>
        <w:spacing w:before="480" w:after="100" w:afterAutospacing="1" w:line="240" w:lineRule="auto"/>
        <w:ind w:left="1428"/>
        <w:jc w:val="both"/>
        <w:outlineLvl w:val="3"/>
        <w:rPr>
          <w:rFonts w:ascii="Arial" w:eastAsia="Times New Roman" w:hAnsi="Arial" w:cs="Arial"/>
          <w:b/>
          <w:bCs/>
          <w:sz w:val="24"/>
          <w:szCs w:val="24"/>
          <w:lang w:eastAsia="pt-BR"/>
        </w:rPr>
      </w:pPr>
    </w:p>
    <w:p w14:paraId="2C2A9376" w14:textId="15896820" w:rsidR="003D41E7" w:rsidRDefault="003D41E7" w:rsidP="003D41E7">
      <w:pPr>
        <w:pStyle w:val="PargrafodaLista"/>
        <w:numPr>
          <w:ilvl w:val="0"/>
          <w:numId w:val="40"/>
        </w:numPr>
        <w:spacing w:before="480" w:after="100" w:afterAutospacing="1" w:line="240" w:lineRule="auto"/>
        <w:jc w:val="both"/>
        <w:outlineLvl w:val="3"/>
        <w:rPr>
          <w:rFonts w:ascii="Arial" w:eastAsia="Times New Roman" w:hAnsi="Arial" w:cs="Arial"/>
          <w:sz w:val="24"/>
          <w:szCs w:val="24"/>
          <w:lang w:eastAsia="pt-BR"/>
        </w:rPr>
      </w:pPr>
      <w:r w:rsidRPr="003D41E7">
        <w:rPr>
          <w:rFonts w:ascii="Arial" w:eastAsia="Times New Roman" w:hAnsi="Arial" w:cs="Arial"/>
          <w:b/>
          <w:bCs/>
          <w:sz w:val="24"/>
          <w:szCs w:val="24"/>
          <w:lang w:eastAsia="pt-BR"/>
        </w:rPr>
        <w:t xml:space="preserve">Curiosidade: </w:t>
      </w:r>
      <w:r w:rsidRPr="003D41E7">
        <w:rPr>
          <w:rFonts w:ascii="Arial" w:eastAsia="Times New Roman" w:hAnsi="Arial" w:cs="Arial"/>
          <w:sz w:val="24"/>
          <w:szCs w:val="24"/>
          <w:lang w:eastAsia="pt-BR"/>
        </w:rPr>
        <w:t>A busca vetorial é tão eficiente que pode encontrar itens semelhantes em milissegundos, mesmo em bases com bilhões de vetores.</w:t>
      </w:r>
    </w:p>
    <w:p w14:paraId="7B52693A" w14:textId="77777777" w:rsidR="004E3424" w:rsidRPr="004E3424" w:rsidRDefault="004E3424" w:rsidP="004E3424">
      <w:pPr>
        <w:pStyle w:val="PargrafodaLista"/>
        <w:rPr>
          <w:rFonts w:ascii="Arial" w:eastAsia="Times New Roman" w:hAnsi="Arial" w:cs="Arial"/>
          <w:sz w:val="24"/>
          <w:szCs w:val="24"/>
          <w:lang w:eastAsia="pt-BR"/>
        </w:rPr>
      </w:pPr>
    </w:p>
    <w:p w14:paraId="2D28EEBB" w14:textId="165B5A45" w:rsidR="004E3424" w:rsidRPr="004E3424" w:rsidRDefault="004E3424" w:rsidP="004E3424">
      <w:pPr>
        <w:pStyle w:val="PargrafodaLista"/>
        <w:numPr>
          <w:ilvl w:val="1"/>
          <w:numId w:val="38"/>
        </w:numPr>
        <w:spacing w:before="480" w:after="100" w:afterAutospacing="1" w:line="240" w:lineRule="auto"/>
        <w:jc w:val="both"/>
        <w:outlineLvl w:val="3"/>
        <w:rPr>
          <w:rFonts w:ascii="Arial" w:eastAsia="Times New Roman" w:hAnsi="Arial" w:cs="Arial"/>
          <w:b/>
          <w:bCs/>
          <w:sz w:val="24"/>
          <w:szCs w:val="24"/>
          <w:lang w:eastAsia="pt-BR"/>
        </w:rPr>
      </w:pPr>
      <w:r w:rsidRPr="004E3424">
        <w:rPr>
          <w:rFonts w:ascii="Arial" w:eastAsia="Times New Roman" w:hAnsi="Arial" w:cs="Arial"/>
          <w:b/>
          <w:bCs/>
          <w:sz w:val="24"/>
          <w:szCs w:val="24"/>
          <w:lang w:eastAsia="pt-BR"/>
        </w:rPr>
        <w:t>Conclusão</w:t>
      </w:r>
    </w:p>
    <w:p w14:paraId="5AA5F2CD" w14:textId="77777777" w:rsidR="004E3424" w:rsidRDefault="004E3424" w:rsidP="004E3424">
      <w:pPr>
        <w:pStyle w:val="PargrafodaLista"/>
        <w:spacing w:before="480" w:after="100" w:afterAutospacing="1" w:line="240" w:lineRule="auto"/>
        <w:ind w:left="360"/>
        <w:jc w:val="both"/>
        <w:outlineLvl w:val="3"/>
      </w:pPr>
    </w:p>
    <w:p w14:paraId="536C42FB" w14:textId="297039AE" w:rsidR="004E3424" w:rsidRDefault="004E3424" w:rsidP="004E3424">
      <w:pPr>
        <w:spacing w:before="100" w:beforeAutospacing="1" w:after="100" w:afterAutospacing="1" w:line="240" w:lineRule="auto"/>
        <w:ind w:firstLine="709"/>
        <w:jc w:val="both"/>
        <w:rPr>
          <w:rFonts w:ascii="Arial" w:eastAsia="Times New Roman" w:hAnsi="Arial" w:cs="Arial"/>
          <w:sz w:val="24"/>
          <w:szCs w:val="24"/>
          <w:lang w:eastAsia="pt-BR"/>
        </w:rPr>
      </w:pPr>
      <w:r w:rsidRPr="004E3424">
        <w:rPr>
          <w:rFonts w:ascii="Arial" w:eastAsia="Times New Roman" w:hAnsi="Arial" w:cs="Arial"/>
          <w:sz w:val="24"/>
          <w:szCs w:val="24"/>
          <w:lang w:eastAsia="pt-BR"/>
        </w:rPr>
        <w:t>Em suma, o texto sugere que o sucesso de um sistema de IA não depende apenas de um único componente, mas da sinergia entre hardware robusto e um ecossistema de software sofisticado. A escolha de cada tecnologia deve ser estratégica e alinhada com o objetivo específico do agente, seja para treinar um modelo massivo ou para realizar tarefas em tempo real na borda da rede.</w:t>
      </w:r>
    </w:p>
    <w:p w14:paraId="51619B4E" w14:textId="288FEA09" w:rsidR="00B178C0" w:rsidRDefault="00B178C0" w:rsidP="004E3424">
      <w:pPr>
        <w:spacing w:before="100" w:beforeAutospacing="1" w:after="100" w:afterAutospacing="1" w:line="240" w:lineRule="auto"/>
        <w:ind w:firstLine="709"/>
        <w:jc w:val="both"/>
        <w:rPr>
          <w:rFonts w:ascii="Arial" w:eastAsia="Times New Roman" w:hAnsi="Arial" w:cs="Arial"/>
          <w:sz w:val="24"/>
          <w:szCs w:val="24"/>
          <w:lang w:eastAsia="pt-BR"/>
        </w:rPr>
      </w:pPr>
    </w:p>
    <w:p w14:paraId="341227EC" w14:textId="37925B9B" w:rsidR="00B178C0" w:rsidRDefault="00B178C0" w:rsidP="004E3424">
      <w:pPr>
        <w:spacing w:before="100" w:beforeAutospacing="1" w:after="100" w:afterAutospacing="1" w:line="240" w:lineRule="auto"/>
        <w:ind w:firstLine="709"/>
        <w:jc w:val="both"/>
        <w:rPr>
          <w:rFonts w:ascii="Arial" w:eastAsia="Times New Roman" w:hAnsi="Arial" w:cs="Arial"/>
          <w:sz w:val="24"/>
          <w:szCs w:val="24"/>
          <w:lang w:eastAsia="pt-BR"/>
        </w:rPr>
      </w:pPr>
    </w:p>
    <w:p w14:paraId="04D11F1B" w14:textId="65A30175" w:rsidR="00B178C0" w:rsidRDefault="00B178C0" w:rsidP="004E3424">
      <w:pPr>
        <w:spacing w:before="100" w:beforeAutospacing="1" w:after="100" w:afterAutospacing="1" w:line="240" w:lineRule="auto"/>
        <w:ind w:firstLine="709"/>
        <w:jc w:val="both"/>
        <w:rPr>
          <w:rFonts w:ascii="Arial" w:eastAsia="Times New Roman" w:hAnsi="Arial" w:cs="Arial"/>
          <w:sz w:val="24"/>
          <w:szCs w:val="24"/>
          <w:lang w:eastAsia="pt-BR"/>
        </w:rPr>
      </w:pPr>
    </w:p>
    <w:p w14:paraId="397BDD9D" w14:textId="77777777" w:rsidR="00B178C0" w:rsidRPr="004E3424" w:rsidRDefault="00B178C0" w:rsidP="004E3424">
      <w:pPr>
        <w:spacing w:before="100" w:beforeAutospacing="1" w:after="100" w:afterAutospacing="1" w:line="240" w:lineRule="auto"/>
        <w:ind w:firstLine="709"/>
        <w:jc w:val="both"/>
        <w:rPr>
          <w:rFonts w:ascii="Arial" w:eastAsia="Times New Roman" w:hAnsi="Arial" w:cs="Arial"/>
          <w:sz w:val="24"/>
          <w:szCs w:val="24"/>
          <w:lang w:eastAsia="pt-BR"/>
        </w:rPr>
      </w:pPr>
    </w:p>
    <w:p w14:paraId="50C2F60E" w14:textId="1CA243E6" w:rsidR="00E76AC6" w:rsidRPr="00E76AC6" w:rsidRDefault="00E76AC6" w:rsidP="00F97082">
      <w:pPr>
        <w:spacing w:before="480"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3. Desempenho, Eficiência e Escalabilidade</w:t>
      </w:r>
    </w:p>
    <w:p w14:paraId="060F2C2F" w14:textId="07BDA144" w:rsidR="00834DD1" w:rsidRPr="00E76AC6" w:rsidRDefault="00E76AC6"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76AC6">
        <w:rPr>
          <w:rFonts w:ascii="Arial" w:eastAsia="Times New Roman" w:hAnsi="Arial" w:cs="Arial"/>
          <w:sz w:val="24"/>
          <w:szCs w:val="24"/>
          <w:lang w:eastAsia="pt-BR"/>
        </w:rPr>
        <w:t>Esses três elementos definem a capacidade operacional da infraestrutura e sua habilidade de crescer conforme a demanda.</w:t>
      </w:r>
    </w:p>
    <w:p w14:paraId="0C6BF805" w14:textId="6BE2183C" w:rsidR="00E76AC6" w:rsidRDefault="00E76AC6" w:rsidP="00D05F32">
      <w:pPr>
        <w:pStyle w:val="PargrafodaLista"/>
        <w:numPr>
          <w:ilvl w:val="1"/>
          <w:numId w:val="35"/>
        </w:numPr>
        <w:spacing w:before="100" w:beforeAutospacing="1" w:after="240" w:line="240" w:lineRule="auto"/>
        <w:jc w:val="both"/>
        <w:rPr>
          <w:rFonts w:ascii="Arial" w:eastAsia="Times New Roman" w:hAnsi="Arial" w:cs="Arial"/>
          <w:sz w:val="24"/>
          <w:szCs w:val="24"/>
          <w:lang w:eastAsia="pt-BR"/>
        </w:rPr>
      </w:pPr>
      <w:r w:rsidRPr="00D05F32">
        <w:rPr>
          <w:rFonts w:ascii="Arial" w:eastAsia="Times New Roman" w:hAnsi="Arial" w:cs="Arial"/>
          <w:b/>
          <w:bCs/>
          <w:sz w:val="24"/>
          <w:szCs w:val="24"/>
          <w:lang w:eastAsia="pt-BR"/>
        </w:rPr>
        <w:t>Métricas de Desempenho:</w:t>
      </w:r>
      <w:r w:rsidRPr="00D05F32">
        <w:rPr>
          <w:rFonts w:ascii="Arial" w:eastAsia="Times New Roman" w:hAnsi="Arial" w:cs="Arial"/>
          <w:sz w:val="24"/>
          <w:szCs w:val="24"/>
          <w:lang w:eastAsia="pt-BR"/>
        </w:rPr>
        <w:t xml:space="preserve"> Otimização do balanço entre </w:t>
      </w:r>
      <w:r w:rsidRPr="00D05F32">
        <w:rPr>
          <w:rFonts w:ascii="Arial" w:eastAsia="Times New Roman" w:hAnsi="Arial" w:cs="Arial"/>
          <w:b/>
          <w:bCs/>
          <w:sz w:val="24"/>
          <w:szCs w:val="24"/>
          <w:lang w:eastAsia="pt-BR"/>
        </w:rPr>
        <w:t>latência</w:t>
      </w:r>
      <w:r w:rsidRPr="00D05F32">
        <w:rPr>
          <w:rFonts w:ascii="Arial" w:eastAsia="Times New Roman" w:hAnsi="Arial" w:cs="Arial"/>
          <w:sz w:val="24"/>
          <w:szCs w:val="24"/>
          <w:lang w:eastAsia="pt-BR"/>
        </w:rPr>
        <w:t xml:space="preserve"> (tempo de resposta) e </w:t>
      </w:r>
      <w:proofErr w:type="spellStart"/>
      <w:r w:rsidRPr="00D05F32">
        <w:rPr>
          <w:rFonts w:ascii="Arial" w:eastAsia="Times New Roman" w:hAnsi="Arial" w:cs="Arial"/>
          <w:b/>
          <w:bCs/>
          <w:sz w:val="24"/>
          <w:szCs w:val="24"/>
          <w:lang w:eastAsia="pt-BR"/>
        </w:rPr>
        <w:t>throughput</w:t>
      </w:r>
      <w:proofErr w:type="spellEnd"/>
      <w:r w:rsidRPr="00D05F32">
        <w:rPr>
          <w:rFonts w:ascii="Arial" w:eastAsia="Times New Roman" w:hAnsi="Arial" w:cs="Arial"/>
          <w:sz w:val="24"/>
          <w:szCs w:val="24"/>
          <w:lang w:eastAsia="pt-BR"/>
        </w:rPr>
        <w:t xml:space="preserve"> (vazão de processamento) conforme o caso de uso.</w:t>
      </w:r>
    </w:p>
    <w:p w14:paraId="5BC8B21A" w14:textId="77777777" w:rsidR="004E3424" w:rsidRPr="00D05F32" w:rsidRDefault="004E3424" w:rsidP="004E3424">
      <w:pPr>
        <w:pStyle w:val="PargrafodaLista"/>
        <w:spacing w:before="100" w:beforeAutospacing="1" w:after="240" w:line="240" w:lineRule="auto"/>
        <w:ind w:left="360"/>
        <w:jc w:val="both"/>
        <w:rPr>
          <w:rFonts w:ascii="Arial" w:eastAsia="Times New Roman" w:hAnsi="Arial" w:cs="Arial"/>
          <w:sz w:val="24"/>
          <w:szCs w:val="24"/>
          <w:lang w:eastAsia="pt-BR"/>
        </w:rPr>
      </w:pPr>
    </w:p>
    <w:p w14:paraId="2267630A" w14:textId="77777777" w:rsidR="00A7456D" w:rsidRPr="00A7456D" w:rsidRDefault="00A7456D" w:rsidP="00A7456D">
      <w:pPr>
        <w:spacing w:before="240" w:after="240"/>
        <w:ind w:left="1134"/>
        <w:rPr>
          <w:rFonts w:ascii="Arial" w:hAnsi="Arial" w:cs="Arial"/>
          <w:b/>
        </w:rPr>
      </w:pPr>
      <w:r w:rsidRPr="00A7456D">
        <w:rPr>
          <w:rFonts w:ascii="Arial" w:hAnsi="Arial" w:cs="Arial"/>
          <w:b/>
        </w:rPr>
        <w:t>Exemplo prático:</w:t>
      </w:r>
    </w:p>
    <w:p w14:paraId="734F430F" w14:textId="77777777" w:rsidR="00A7456D" w:rsidRPr="00A7456D" w:rsidRDefault="00A7456D" w:rsidP="00A7456D">
      <w:pPr>
        <w:pStyle w:val="PargrafodaLista"/>
        <w:numPr>
          <w:ilvl w:val="0"/>
          <w:numId w:val="20"/>
        </w:numPr>
        <w:spacing w:before="240" w:after="240" w:line="276" w:lineRule="auto"/>
        <w:rPr>
          <w:rFonts w:ascii="Arial" w:hAnsi="Arial" w:cs="Arial"/>
        </w:rPr>
      </w:pPr>
      <w:r w:rsidRPr="00A7456D">
        <w:rPr>
          <w:rFonts w:ascii="Arial" w:hAnsi="Arial" w:cs="Arial"/>
        </w:rPr>
        <w:t>Um usuário acessa um site de e-commerce e o produto aparece em menos de 1 segundo. Isso é um bom desempenho.</w:t>
      </w:r>
    </w:p>
    <w:p w14:paraId="42CC7AC7" w14:textId="77777777" w:rsidR="00A7456D" w:rsidRPr="00A7456D" w:rsidRDefault="00A7456D" w:rsidP="00A7456D">
      <w:pPr>
        <w:pStyle w:val="PargrafodaLista"/>
        <w:numPr>
          <w:ilvl w:val="0"/>
          <w:numId w:val="20"/>
        </w:numPr>
        <w:spacing w:after="240" w:line="276" w:lineRule="auto"/>
        <w:rPr>
          <w:rFonts w:ascii="Arial" w:hAnsi="Arial" w:cs="Arial"/>
        </w:rPr>
      </w:pPr>
      <w:r w:rsidRPr="00A7456D">
        <w:rPr>
          <w:rFonts w:ascii="Arial" w:hAnsi="Arial" w:cs="Arial"/>
        </w:rPr>
        <w:t>Se a página demora 5 segundos para carregar, é um problema de desempenho.</w:t>
      </w:r>
    </w:p>
    <w:p w14:paraId="398F0686" w14:textId="77777777" w:rsidR="00A7456D" w:rsidRPr="00A7456D" w:rsidRDefault="00A7456D" w:rsidP="00A7456D">
      <w:pPr>
        <w:spacing w:before="240" w:after="240"/>
        <w:ind w:left="1134"/>
        <w:rPr>
          <w:rFonts w:ascii="Arial" w:hAnsi="Arial" w:cs="Arial"/>
          <w:b/>
        </w:rPr>
      </w:pPr>
      <w:r w:rsidRPr="00A7456D">
        <w:rPr>
          <w:rFonts w:ascii="Arial" w:hAnsi="Arial" w:cs="Arial"/>
          <w:b/>
        </w:rPr>
        <w:t>Métricas comuns:</w:t>
      </w:r>
    </w:p>
    <w:p w14:paraId="3EFA218A" w14:textId="77777777" w:rsidR="00A7456D" w:rsidRPr="00A7456D" w:rsidRDefault="00A7456D" w:rsidP="00A7456D">
      <w:pPr>
        <w:pStyle w:val="PargrafodaLista"/>
        <w:numPr>
          <w:ilvl w:val="0"/>
          <w:numId w:val="21"/>
        </w:numPr>
        <w:spacing w:before="240" w:after="240" w:line="276" w:lineRule="auto"/>
        <w:rPr>
          <w:rFonts w:ascii="Arial" w:hAnsi="Arial" w:cs="Arial"/>
        </w:rPr>
      </w:pPr>
      <w:r w:rsidRPr="00A7456D">
        <w:rPr>
          <w:rFonts w:ascii="Arial" w:hAnsi="Arial" w:cs="Arial"/>
        </w:rPr>
        <w:t>Latência: &lt; 200ms (ideal)</w:t>
      </w:r>
    </w:p>
    <w:p w14:paraId="1CE58353" w14:textId="027AFC01" w:rsidR="00A7456D" w:rsidRDefault="00A7456D" w:rsidP="00A7456D">
      <w:pPr>
        <w:pStyle w:val="PargrafodaLista"/>
        <w:numPr>
          <w:ilvl w:val="0"/>
          <w:numId w:val="21"/>
        </w:numPr>
        <w:spacing w:after="240" w:line="276" w:lineRule="auto"/>
        <w:rPr>
          <w:rFonts w:ascii="Arial" w:hAnsi="Arial" w:cs="Arial"/>
        </w:rPr>
      </w:pPr>
      <w:proofErr w:type="spellStart"/>
      <w:r w:rsidRPr="00A7456D">
        <w:rPr>
          <w:rFonts w:ascii="Arial" w:hAnsi="Arial" w:cs="Arial"/>
        </w:rPr>
        <w:t>Throughput</w:t>
      </w:r>
      <w:proofErr w:type="spellEnd"/>
      <w:r w:rsidRPr="00A7456D">
        <w:rPr>
          <w:rFonts w:ascii="Arial" w:hAnsi="Arial" w:cs="Arial"/>
        </w:rPr>
        <w:t>: 500 requisições/segundo (ou mais)</w:t>
      </w:r>
    </w:p>
    <w:p w14:paraId="43227653" w14:textId="77777777" w:rsidR="00172607" w:rsidRDefault="00172607" w:rsidP="00172607">
      <w:pPr>
        <w:pStyle w:val="PargrafodaLista"/>
        <w:spacing w:after="240" w:line="276" w:lineRule="auto"/>
        <w:ind w:left="1494"/>
        <w:rPr>
          <w:rFonts w:ascii="Arial" w:hAnsi="Arial" w:cs="Arial"/>
        </w:rPr>
      </w:pPr>
    </w:p>
    <w:p w14:paraId="183043C3" w14:textId="6E4E65B3" w:rsidR="004312FA" w:rsidRPr="00D05F32" w:rsidRDefault="004312FA" w:rsidP="00D05F32">
      <w:pPr>
        <w:pStyle w:val="PargrafodaLista"/>
        <w:numPr>
          <w:ilvl w:val="1"/>
          <w:numId w:val="35"/>
        </w:numPr>
        <w:spacing w:before="100" w:beforeAutospacing="1" w:after="240" w:line="240" w:lineRule="auto"/>
        <w:jc w:val="both"/>
        <w:rPr>
          <w:rFonts w:ascii="Arial" w:eastAsia="Times New Roman" w:hAnsi="Arial" w:cs="Arial"/>
          <w:sz w:val="24"/>
          <w:szCs w:val="24"/>
          <w:lang w:eastAsia="pt-BR"/>
        </w:rPr>
      </w:pPr>
      <w:r w:rsidRPr="00D05F32">
        <w:rPr>
          <w:rFonts w:ascii="Arial" w:eastAsia="Times New Roman" w:hAnsi="Arial" w:cs="Arial"/>
          <w:b/>
          <w:bCs/>
          <w:sz w:val="24"/>
          <w:szCs w:val="24"/>
          <w:lang w:eastAsia="pt-BR"/>
        </w:rPr>
        <w:t xml:space="preserve">Eficiência: </w:t>
      </w:r>
      <w:r w:rsidRPr="00D05F32">
        <w:rPr>
          <w:rFonts w:ascii="Arial" w:eastAsia="Times New Roman" w:hAnsi="Arial" w:cs="Arial"/>
          <w:sz w:val="24"/>
          <w:szCs w:val="24"/>
          <w:lang w:eastAsia="pt-BR"/>
        </w:rPr>
        <w:t>Capacidade de entregar bons resultados com o menor uso possível de recursos (CPU, memória, energia ou dinheiro).</w:t>
      </w:r>
    </w:p>
    <w:p w14:paraId="0EA45D3E" w14:textId="77777777" w:rsidR="004312FA" w:rsidRPr="004312FA" w:rsidRDefault="004312FA" w:rsidP="004312FA">
      <w:pPr>
        <w:spacing w:before="240" w:after="240"/>
        <w:ind w:left="1134"/>
        <w:rPr>
          <w:rFonts w:ascii="Arial" w:hAnsi="Arial" w:cs="Arial"/>
          <w:b/>
        </w:rPr>
      </w:pPr>
      <w:r w:rsidRPr="004312FA">
        <w:rPr>
          <w:rFonts w:ascii="Arial" w:hAnsi="Arial" w:cs="Arial"/>
          <w:b/>
        </w:rPr>
        <w:t>Exemplo prático:</w:t>
      </w:r>
    </w:p>
    <w:p w14:paraId="5299DF5A" w14:textId="77777777" w:rsidR="004312FA" w:rsidRPr="004312FA" w:rsidRDefault="004312FA" w:rsidP="004312FA">
      <w:pPr>
        <w:pStyle w:val="PargrafodaLista"/>
        <w:numPr>
          <w:ilvl w:val="0"/>
          <w:numId w:val="20"/>
        </w:numPr>
        <w:spacing w:before="240" w:after="240" w:line="276" w:lineRule="auto"/>
        <w:rPr>
          <w:rFonts w:ascii="Arial" w:hAnsi="Arial" w:cs="Arial"/>
        </w:rPr>
      </w:pPr>
      <w:r w:rsidRPr="004312FA">
        <w:rPr>
          <w:rFonts w:ascii="Arial" w:hAnsi="Arial" w:cs="Arial"/>
        </w:rPr>
        <w:t>Dois servidores fazem o mesmo trabalho. Um usa 50% de CPU e o outro usa 90%. O primeiro é mais eficiente.</w:t>
      </w:r>
    </w:p>
    <w:p w14:paraId="78F42F01" w14:textId="66C094D1" w:rsidR="00172607" w:rsidRPr="00172607" w:rsidRDefault="004312FA" w:rsidP="00C406DC">
      <w:pPr>
        <w:pStyle w:val="PargrafodaLista"/>
        <w:numPr>
          <w:ilvl w:val="0"/>
          <w:numId w:val="20"/>
        </w:numPr>
        <w:spacing w:before="240" w:after="240" w:line="276" w:lineRule="auto"/>
        <w:rPr>
          <w:rFonts w:ascii="Arial" w:hAnsi="Arial" w:cs="Arial"/>
        </w:rPr>
      </w:pPr>
      <w:r w:rsidRPr="00172607">
        <w:rPr>
          <w:rFonts w:ascii="Arial" w:hAnsi="Arial" w:cs="Arial"/>
        </w:rPr>
        <w:t>Uma aplicação otimizada reduz o consumo de banco de dados em 40%, mantendo a mesma velocidade. Isso melhora a eficiência operacional e financeira.</w:t>
      </w:r>
    </w:p>
    <w:p w14:paraId="22581282" w14:textId="77777777" w:rsidR="00172607" w:rsidRPr="00172607" w:rsidRDefault="00172607" w:rsidP="00172607">
      <w:pPr>
        <w:spacing w:before="240" w:after="240"/>
        <w:ind w:left="1134"/>
        <w:rPr>
          <w:rFonts w:ascii="Arial" w:hAnsi="Arial" w:cs="Arial"/>
          <w:b/>
        </w:rPr>
      </w:pPr>
      <w:r w:rsidRPr="00172607">
        <w:rPr>
          <w:rFonts w:ascii="Arial" w:hAnsi="Arial" w:cs="Arial"/>
          <w:b/>
        </w:rPr>
        <w:t>Métricas comuns:</w:t>
      </w:r>
    </w:p>
    <w:p w14:paraId="4B87F0A6" w14:textId="77777777" w:rsidR="004312FA" w:rsidRPr="00172607" w:rsidRDefault="004312FA" w:rsidP="00172607">
      <w:pPr>
        <w:pStyle w:val="PargrafodaLista"/>
        <w:numPr>
          <w:ilvl w:val="0"/>
          <w:numId w:val="20"/>
        </w:numPr>
        <w:spacing w:before="240" w:after="240" w:line="276" w:lineRule="auto"/>
        <w:rPr>
          <w:rFonts w:ascii="Arial" w:hAnsi="Arial" w:cs="Arial"/>
        </w:rPr>
      </w:pPr>
      <w:r w:rsidRPr="00172607">
        <w:rPr>
          <w:rFonts w:ascii="Arial" w:hAnsi="Arial" w:cs="Arial"/>
        </w:rPr>
        <w:t>Custo por requisição</w:t>
      </w:r>
    </w:p>
    <w:p w14:paraId="3927F05D" w14:textId="77777777" w:rsidR="004312FA" w:rsidRPr="00172607" w:rsidRDefault="004312FA" w:rsidP="00172607">
      <w:pPr>
        <w:pStyle w:val="PargrafodaLista"/>
        <w:numPr>
          <w:ilvl w:val="0"/>
          <w:numId w:val="20"/>
        </w:numPr>
        <w:spacing w:before="240" w:after="240" w:line="276" w:lineRule="auto"/>
        <w:rPr>
          <w:rFonts w:ascii="Arial" w:hAnsi="Arial" w:cs="Arial"/>
        </w:rPr>
      </w:pPr>
      <w:r w:rsidRPr="00172607">
        <w:rPr>
          <w:rFonts w:ascii="Arial" w:hAnsi="Arial" w:cs="Arial"/>
        </w:rPr>
        <w:t>Uso de CPU/RAM proporcional ao trabalho executado</w:t>
      </w:r>
    </w:p>
    <w:p w14:paraId="1E51F20C" w14:textId="77777777" w:rsidR="00A7456D" w:rsidRPr="00A7456D" w:rsidRDefault="00A7456D" w:rsidP="00A7456D">
      <w:pPr>
        <w:pStyle w:val="PargrafodaLista"/>
        <w:spacing w:after="240" w:line="276" w:lineRule="auto"/>
        <w:ind w:left="1494"/>
        <w:rPr>
          <w:rFonts w:ascii="Arial" w:hAnsi="Arial" w:cs="Arial"/>
        </w:rPr>
      </w:pPr>
    </w:p>
    <w:p w14:paraId="6FE0151A" w14:textId="451210FA" w:rsidR="008B626E" w:rsidRPr="00D05F32" w:rsidRDefault="00E76AC6" w:rsidP="00D05F32">
      <w:pPr>
        <w:pStyle w:val="PargrafodaLista"/>
        <w:numPr>
          <w:ilvl w:val="1"/>
          <w:numId w:val="35"/>
        </w:numPr>
        <w:spacing w:before="100" w:beforeAutospacing="1" w:after="240" w:line="240" w:lineRule="auto"/>
        <w:jc w:val="both"/>
        <w:rPr>
          <w:rFonts w:ascii="Arial" w:eastAsia="Times New Roman" w:hAnsi="Arial" w:cs="Arial"/>
          <w:sz w:val="24"/>
          <w:szCs w:val="24"/>
          <w:lang w:eastAsia="pt-BR"/>
        </w:rPr>
      </w:pPr>
      <w:r w:rsidRPr="00D05F32">
        <w:rPr>
          <w:rFonts w:ascii="Arial" w:eastAsia="Times New Roman" w:hAnsi="Arial" w:cs="Arial"/>
          <w:b/>
          <w:bCs/>
          <w:sz w:val="24"/>
          <w:szCs w:val="24"/>
          <w:lang w:eastAsia="pt-BR"/>
        </w:rPr>
        <w:t>Escalabilidade:</w:t>
      </w:r>
      <w:r w:rsidRPr="00D05F32">
        <w:rPr>
          <w:rFonts w:ascii="Arial" w:eastAsia="Times New Roman" w:hAnsi="Arial" w:cs="Arial"/>
          <w:sz w:val="24"/>
          <w:szCs w:val="24"/>
          <w:lang w:eastAsia="pt-BR"/>
        </w:rPr>
        <w:t xml:space="preserve"> Emprego de computação distribuída para dividir a carga de trabalho.</w:t>
      </w:r>
    </w:p>
    <w:p w14:paraId="2D53F24F" w14:textId="77777777" w:rsidR="00A7456D" w:rsidRPr="00A7456D" w:rsidRDefault="00A7456D" w:rsidP="00A7456D">
      <w:pPr>
        <w:spacing w:before="240" w:after="240"/>
        <w:ind w:left="1134"/>
        <w:rPr>
          <w:rFonts w:ascii="Arial" w:hAnsi="Arial" w:cs="Arial"/>
          <w:b/>
        </w:rPr>
      </w:pPr>
      <w:r w:rsidRPr="00A7456D">
        <w:rPr>
          <w:rFonts w:ascii="Arial" w:hAnsi="Arial" w:cs="Arial"/>
          <w:b/>
        </w:rPr>
        <w:t>Exemplo prático:</w:t>
      </w:r>
    </w:p>
    <w:p w14:paraId="08839CA4" w14:textId="77777777" w:rsidR="00A7456D" w:rsidRPr="00A7456D" w:rsidRDefault="00A7456D" w:rsidP="00A7456D">
      <w:pPr>
        <w:pStyle w:val="PargrafodaLista"/>
        <w:numPr>
          <w:ilvl w:val="0"/>
          <w:numId w:val="25"/>
        </w:numPr>
        <w:spacing w:before="240" w:after="0" w:line="276" w:lineRule="auto"/>
        <w:rPr>
          <w:rFonts w:ascii="Arial" w:hAnsi="Arial" w:cs="Arial"/>
        </w:rPr>
      </w:pPr>
      <w:r w:rsidRPr="00A7456D">
        <w:rPr>
          <w:rFonts w:ascii="Arial" w:hAnsi="Arial" w:cs="Arial"/>
        </w:rPr>
        <w:t>Durante a Black Friday, o número de acessos aumenta de 1 mil para 100 mil usuários simultâneos.</w:t>
      </w:r>
    </w:p>
    <w:p w14:paraId="3C1CEE2F" w14:textId="77777777" w:rsidR="00A7456D" w:rsidRPr="00A7456D" w:rsidRDefault="00A7456D" w:rsidP="00A7456D">
      <w:pPr>
        <w:pStyle w:val="PargrafodaLista"/>
        <w:numPr>
          <w:ilvl w:val="0"/>
          <w:numId w:val="25"/>
        </w:numPr>
        <w:spacing w:after="0" w:line="276" w:lineRule="auto"/>
        <w:rPr>
          <w:rFonts w:ascii="Arial" w:hAnsi="Arial" w:cs="Arial"/>
        </w:rPr>
      </w:pPr>
      <w:r w:rsidRPr="00A7456D">
        <w:rPr>
          <w:rFonts w:ascii="Arial" w:hAnsi="Arial" w:cs="Arial"/>
        </w:rPr>
        <w:t>O sistema ativa automaticamente novas instâncias de servidor (</w:t>
      </w:r>
      <w:proofErr w:type="spellStart"/>
      <w:r w:rsidRPr="00A7456D">
        <w:rPr>
          <w:rFonts w:ascii="Arial" w:hAnsi="Arial" w:cs="Arial"/>
        </w:rPr>
        <w:t>auto-scaling</w:t>
      </w:r>
      <w:proofErr w:type="spellEnd"/>
      <w:r w:rsidRPr="00A7456D">
        <w:rPr>
          <w:rFonts w:ascii="Arial" w:hAnsi="Arial" w:cs="Arial"/>
        </w:rPr>
        <w:t>).</w:t>
      </w:r>
    </w:p>
    <w:p w14:paraId="3CEA5A2A" w14:textId="77777777" w:rsidR="00A7456D" w:rsidRPr="00A7456D" w:rsidRDefault="00A7456D" w:rsidP="00A7456D">
      <w:pPr>
        <w:pStyle w:val="PargrafodaLista"/>
        <w:numPr>
          <w:ilvl w:val="0"/>
          <w:numId w:val="25"/>
        </w:numPr>
        <w:spacing w:after="240" w:line="276" w:lineRule="auto"/>
        <w:rPr>
          <w:rFonts w:ascii="Arial" w:hAnsi="Arial" w:cs="Arial"/>
        </w:rPr>
      </w:pPr>
      <w:r w:rsidRPr="00A7456D">
        <w:rPr>
          <w:rFonts w:ascii="Arial" w:hAnsi="Arial" w:cs="Arial"/>
        </w:rPr>
        <w:lastRenderedPageBreak/>
        <w:t>Os usuários não percebem lentidão, mesmo com o pico.</w:t>
      </w:r>
    </w:p>
    <w:p w14:paraId="0591D5FA" w14:textId="77777777" w:rsidR="00A7456D" w:rsidRPr="00A7456D" w:rsidRDefault="00A7456D" w:rsidP="00A7456D">
      <w:pPr>
        <w:spacing w:before="240" w:after="240"/>
        <w:ind w:left="1134"/>
        <w:rPr>
          <w:rFonts w:ascii="Arial" w:hAnsi="Arial" w:cs="Arial"/>
          <w:b/>
          <w:bCs/>
        </w:rPr>
      </w:pPr>
      <w:r w:rsidRPr="00A7456D">
        <w:rPr>
          <w:rFonts w:ascii="Arial" w:hAnsi="Arial" w:cs="Arial"/>
          <w:b/>
          <w:bCs/>
        </w:rPr>
        <w:t>Outro exemplo:</w:t>
      </w:r>
    </w:p>
    <w:p w14:paraId="46CA8DB2" w14:textId="77777777" w:rsidR="00A7456D" w:rsidRPr="00A7456D" w:rsidRDefault="00A7456D" w:rsidP="00A7456D">
      <w:pPr>
        <w:pStyle w:val="PargrafodaLista"/>
        <w:numPr>
          <w:ilvl w:val="0"/>
          <w:numId w:val="27"/>
        </w:numPr>
        <w:spacing w:before="240" w:after="240" w:line="276" w:lineRule="auto"/>
        <w:rPr>
          <w:rFonts w:ascii="Arial" w:hAnsi="Arial" w:cs="Arial"/>
        </w:rPr>
      </w:pPr>
      <w:r w:rsidRPr="00A7456D">
        <w:rPr>
          <w:rFonts w:ascii="Arial" w:hAnsi="Arial" w:cs="Arial"/>
        </w:rPr>
        <w:t>Um aplicativo que funcionava bem com 1.000 usuários, mas começa a travar com 5.000. Isso mostra falta de escalabilidade.</w:t>
      </w:r>
    </w:p>
    <w:p w14:paraId="63AAB024" w14:textId="77777777" w:rsidR="00A7456D" w:rsidRPr="00A7456D" w:rsidRDefault="00A7456D" w:rsidP="00A7456D">
      <w:pPr>
        <w:spacing w:before="240" w:after="240"/>
        <w:ind w:left="1134"/>
        <w:rPr>
          <w:rFonts w:ascii="Arial" w:hAnsi="Arial" w:cs="Arial"/>
          <w:b/>
        </w:rPr>
      </w:pPr>
      <w:r w:rsidRPr="00A7456D">
        <w:rPr>
          <w:rFonts w:ascii="Arial" w:hAnsi="Arial" w:cs="Arial"/>
          <w:b/>
        </w:rPr>
        <w:t>Técnicas comuns:</w:t>
      </w:r>
    </w:p>
    <w:p w14:paraId="2634440C" w14:textId="22B1DAC0" w:rsidR="00A7456D" w:rsidRDefault="00A7456D" w:rsidP="00002CBC">
      <w:pPr>
        <w:pStyle w:val="PargrafodaLista"/>
        <w:numPr>
          <w:ilvl w:val="0"/>
          <w:numId w:val="25"/>
        </w:numPr>
        <w:spacing w:after="240" w:line="360" w:lineRule="auto"/>
        <w:ind w:left="1491" w:hanging="357"/>
        <w:rPr>
          <w:rFonts w:ascii="Arial" w:hAnsi="Arial" w:cs="Arial"/>
        </w:rPr>
      </w:pPr>
      <w:r w:rsidRPr="00007067">
        <w:rPr>
          <w:rFonts w:ascii="Arial" w:hAnsi="Arial" w:cs="Arial"/>
          <w:b/>
          <w:bCs/>
        </w:rPr>
        <w:t xml:space="preserve">Auto </w:t>
      </w:r>
      <w:proofErr w:type="spellStart"/>
      <w:r w:rsidRPr="00007067">
        <w:rPr>
          <w:rFonts w:ascii="Arial" w:hAnsi="Arial" w:cs="Arial"/>
          <w:b/>
          <w:bCs/>
        </w:rPr>
        <w:t>Scaling</w:t>
      </w:r>
      <w:proofErr w:type="spellEnd"/>
      <w:r w:rsidRPr="00A7456D">
        <w:rPr>
          <w:rFonts w:ascii="Arial" w:hAnsi="Arial" w:cs="Arial"/>
        </w:rPr>
        <w:t xml:space="preserve"> (AWS, Azure, GCP)</w:t>
      </w:r>
      <w:r w:rsidR="00877981">
        <w:rPr>
          <w:rFonts w:ascii="Arial" w:hAnsi="Arial" w:cs="Arial"/>
        </w:rPr>
        <w:t xml:space="preserve"> -&gt; </w:t>
      </w:r>
      <w:r w:rsidR="00877981" w:rsidRPr="00877981">
        <w:rPr>
          <w:rFonts w:ascii="Arial" w:hAnsi="Arial" w:cs="Arial"/>
        </w:rPr>
        <w:t xml:space="preserve">O </w:t>
      </w:r>
      <w:proofErr w:type="gramStart"/>
      <w:r w:rsidR="00877981" w:rsidRPr="00877981">
        <w:rPr>
          <w:rFonts w:ascii="Arial" w:hAnsi="Arial" w:cs="Arial"/>
        </w:rPr>
        <w:t>sistema ativa</w:t>
      </w:r>
      <w:proofErr w:type="gramEnd"/>
      <w:r w:rsidR="00877981" w:rsidRPr="00877981">
        <w:rPr>
          <w:rFonts w:ascii="Arial" w:hAnsi="Arial" w:cs="Arial"/>
        </w:rPr>
        <w:t xml:space="preserve"> automaticamente novas instâncias de servidor</w:t>
      </w:r>
      <w:r w:rsidR="00877981">
        <w:rPr>
          <w:rFonts w:ascii="Arial" w:hAnsi="Arial" w:cs="Arial"/>
        </w:rPr>
        <w:t>.</w:t>
      </w:r>
    </w:p>
    <w:p w14:paraId="2C202A2F" w14:textId="4948E135" w:rsidR="00007067" w:rsidRDefault="00A7456D" w:rsidP="00002CBC">
      <w:pPr>
        <w:pStyle w:val="PargrafodaLista"/>
        <w:numPr>
          <w:ilvl w:val="0"/>
          <w:numId w:val="25"/>
        </w:numPr>
        <w:spacing w:after="240" w:line="240" w:lineRule="auto"/>
        <w:ind w:left="1491" w:hanging="357"/>
        <w:contextualSpacing w:val="0"/>
        <w:rPr>
          <w:rFonts w:ascii="Arial" w:hAnsi="Arial" w:cs="Arial"/>
        </w:rPr>
      </w:pPr>
      <w:proofErr w:type="spellStart"/>
      <w:r w:rsidRPr="00007067">
        <w:rPr>
          <w:rFonts w:ascii="Arial" w:hAnsi="Arial" w:cs="Arial"/>
          <w:b/>
          <w:bCs/>
        </w:rPr>
        <w:t>Sharding</w:t>
      </w:r>
      <w:proofErr w:type="spellEnd"/>
      <w:r w:rsidRPr="00007067">
        <w:rPr>
          <w:rFonts w:ascii="Arial" w:hAnsi="Arial" w:cs="Arial"/>
          <w:b/>
          <w:bCs/>
        </w:rPr>
        <w:t xml:space="preserve"> de banco de dados</w:t>
      </w:r>
      <w:r w:rsidR="00007067" w:rsidRPr="00007067">
        <w:rPr>
          <w:rFonts w:ascii="Arial" w:hAnsi="Arial" w:cs="Arial"/>
        </w:rPr>
        <w:t xml:space="preserve"> -&gt; É a técnica de dividir um banco de dados grande em vários bancos menores (</w:t>
      </w:r>
      <w:proofErr w:type="spellStart"/>
      <w:r w:rsidR="00007067" w:rsidRPr="00007067">
        <w:rPr>
          <w:rFonts w:ascii="Arial" w:hAnsi="Arial" w:cs="Arial"/>
        </w:rPr>
        <w:t>shards</w:t>
      </w:r>
      <w:proofErr w:type="spellEnd"/>
      <w:r w:rsidR="00007067" w:rsidRPr="00007067">
        <w:rPr>
          <w:rFonts w:ascii="Arial" w:hAnsi="Arial" w:cs="Arial"/>
        </w:rPr>
        <w:t>) que podem ser distribuídos em diferentes servidores ou regiões.</w:t>
      </w:r>
    </w:p>
    <w:p w14:paraId="6D56878D" w14:textId="1B44B6F7" w:rsidR="00A7456D" w:rsidRPr="00007067" w:rsidRDefault="00A7456D" w:rsidP="00002CBC">
      <w:pPr>
        <w:pStyle w:val="PargrafodaLista"/>
        <w:numPr>
          <w:ilvl w:val="0"/>
          <w:numId w:val="25"/>
        </w:numPr>
        <w:spacing w:after="240" w:line="276" w:lineRule="auto"/>
        <w:ind w:left="1491" w:hanging="357"/>
        <w:contextualSpacing w:val="0"/>
        <w:rPr>
          <w:rFonts w:ascii="Arial" w:hAnsi="Arial" w:cs="Arial"/>
        </w:rPr>
      </w:pPr>
      <w:r w:rsidRPr="00007067">
        <w:rPr>
          <w:rFonts w:ascii="Arial" w:hAnsi="Arial" w:cs="Arial"/>
          <w:b/>
          <w:bCs/>
        </w:rPr>
        <w:t>Cache distribuído</w:t>
      </w:r>
      <w:r w:rsidR="00007067">
        <w:rPr>
          <w:rFonts w:ascii="Arial" w:hAnsi="Arial" w:cs="Arial"/>
          <w:b/>
          <w:bCs/>
        </w:rPr>
        <w:t xml:space="preserve"> -&gt; </w:t>
      </w:r>
      <w:r w:rsidR="00007067" w:rsidRPr="00007067">
        <w:rPr>
          <w:rFonts w:ascii="Arial" w:hAnsi="Arial" w:cs="Arial"/>
        </w:rPr>
        <w:t>É uma técnica para armazenar dados em memória, de forma compartilhada entre vários nós ou servidores, para acelerar o acesso a dados frequentemente consultados.</w:t>
      </w:r>
    </w:p>
    <w:p w14:paraId="69A11581" w14:textId="453FE5B2" w:rsidR="008B626E" w:rsidRDefault="00E76AC6" w:rsidP="00002CBC">
      <w:pPr>
        <w:pStyle w:val="PargrafodaLista"/>
        <w:numPr>
          <w:ilvl w:val="0"/>
          <w:numId w:val="25"/>
        </w:numPr>
        <w:spacing w:after="240" w:line="276" w:lineRule="auto"/>
        <w:ind w:left="1491" w:hanging="357"/>
        <w:contextualSpacing w:val="0"/>
        <w:rPr>
          <w:rFonts w:ascii="Arial" w:hAnsi="Arial" w:cs="Arial"/>
        </w:rPr>
      </w:pPr>
      <w:r w:rsidRPr="006E5576">
        <w:rPr>
          <w:rFonts w:ascii="Arial" w:hAnsi="Arial" w:cs="Arial"/>
          <w:b/>
          <w:bCs/>
        </w:rPr>
        <w:t xml:space="preserve">Elasticidade: </w:t>
      </w:r>
      <w:r w:rsidRPr="006E5576">
        <w:rPr>
          <w:rFonts w:ascii="Arial" w:hAnsi="Arial" w:cs="Arial"/>
        </w:rPr>
        <w:t xml:space="preserve">Implementação de mecanismos de </w:t>
      </w:r>
      <w:proofErr w:type="spellStart"/>
      <w:r w:rsidRPr="006E5576">
        <w:rPr>
          <w:rFonts w:ascii="Arial" w:hAnsi="Arial" w:cs="Arial"/>
        </w:rPr>
        <w:t>auto-scaling</w:t>
      </w:r>
      <w:proofErr w:type="spellEnd"/>
      <w:r w:rsidRPr="006E5576">
        <w:rPr>
          <w:rFonts w:ascii="Arial" w:hAnsi="Arial" w:cs="Arial"/>
        </w:rPr>
        <w:t xml:space="preserve"> em nuvem (AWS, Azure, GCP) para alocar e desalocar recursos dinamicamente, garantindo eficiência de custo e performance.</w:t>
      </w:r>
    </w:p>
    <w:p w14:paraId="6FA35D23" w14:textId="342DC797" w:rsidR="00146501" w:rsidRDefault="00146501" w:rsidP="00146501">
      <w:pPr>
        <w:spacing w:before="480" w:after="100" w:afterAutospacing="1" w:line="240" w:lineRule="auto"/>
        <w:jc w:val="both"/>
        <w:outlineLvl w:val="3"/>
      </w:pPr>
      <w:r>
        <w:rPr>
          <w:rFonts w:ascii="Arial" w:eastAsia="Times New Roman" w:hAnsi="Arial" w:cs="Arial"/>
          <w:b/>
          <w:bCs/>
          <w:sz w:val="24"/>
          <w:szCs w:val="24"/>
          <w:lang w:eastAsia="pt-BR"/>
        </w:rPr>
        <w:t xml:space="preserve">3.4 </w:t>
      </w:r>
      <w:r w:rsidRPr="00146501">
        <w:rPr>
          <w:rFonts w:ascii="Arial" w:eastAsia="Times New Roman" w:hAnsi="Arial" w:cs="Arial"/>
          <w:b/>
          <w:bCs/>
          <w:sz w:val="24"/>
          <w:szCs w:val="24"/>
          <w:lang w:eastAsia="pt-BR"/>
        </w:rPr>
        <w:t>Conclusão</w:t>
      </w:r>
    </w:p>
    <w:p w14:paraId="2DC9B418" w14:textId="27C29A3A" w:rsidR="00146501" w:rsidRPr="00146501" w:rsidRDefault="00146501" w:rsidP="00146501">
      <w:pPr>
        <w:spacing w:before="100" w:beforeAutospacing="1" w:after="100" w:afterAutospacing="1" w:line="240" w:lineRule="auto"/>
        <w:ind w:firstLine="709"/>
        <w:jc w:val="both"/>
        <w:rPr>
          <w:rFonts w:ascii="Arial" w:eastAsia="Times New Roman" w:hAnsi="Arial" w:cs="Arial"/>
          <w:sz w:val="24"/>
          <w:szCs w:val="24"/>
          <w:lang w:eastAsia="pt-BR"/>
        </w:rPr>
      </w:pPr>
      <w:r w:rsidRPr="00146501">
        <w:rPr>
          <w:rFonts w:ascii="Arial" w:eastAsia="Times New Roman" w:hAnsi="Arial" w:cs="Arial"/>
          <w:sz w:val="24"/>
          <w:szCs w:val="24"/>
          <w:lang w:eastAsia="pt-BR"/>
        </w:rPr>
        <w:t>uma infraestrutura ideal é aquela que não apenas oferece uma boa experiência ao usuário (alto desempenho), mas também faz isso de forma econômica (eficiência) e está preparada para lidar com um aumento significativo de tráfego sem falhas (escalabilidade).</w:t>
      </w:r>
    </w:p>
    <w:p w14:paraId="71ABB729" w14:textId="7212025E" w:rsidR="00E76AC6" w:rsidRDefault="00E76AC6" w:rsidP="00F97082">
      <w:pPr>
        <w:spacing w:before="480"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4. Segurança, Governança e Conformidade</w:t>
      </w:r>
    </w:p>
    <w:p w14:paraId="37F1B304" w14:textId="17065DAD" w:rsidR="00E83E09" w:rsidRDefault="00E83E09"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83E09">
        <w:rPr>
          <w:rFonts w:ascii="Arial" w:eastAsia="Times New Roman" w:hAnsi="Arial" w:cs="Arial"/>
          <w:sz w:val="24"/>
          <w:szCs w:val="24"/>
          <w:lang w:eastAsia="pt-BR"/>
        </w:rPr>
        <w:t xml:space="preserve">A infraestrutura para agentes inteligentes exige mais do que apenas desempenho computacional – ela deve garantir segurança robusta, governança clara e conformidade legal. À medida que esses sistemas atuam de forma autônoma em setores críticos (saúde, cidades inteligentes, finanças), a confiança e responsabilidade se tornam essenciais. O panorama atual enfatiza criptografia, controle de acesso baseado em políticas (ABAC/RBAC), orquestração </w:t>
      </w:r>
      <w:proofErr w:type="spellStart"/>
      <w:r w:rsidRPr="00E83E09">
        <w:rPr>
          <w:rFonts w:ascii="Arial" w:eastAsia="Times New Roman" w:hAnsi="Arial" w:cs="Arial"/>
          <w:sz w:val="24"/>
          <w:szCs w:val="24"/>
          <w:lang w:eastAsia="pt-BR"/>
        </w:rPr>
        <w:t>auditável</w:t>
      </w:r>
      <w:proofErr w:type="spellEnd"/>
      <w:r w:rsidRPr="00E83E09">
        <w:rPr>
          <w:rFonts w:ascii="Arial" w:eastAsia="Times New Roman" w:hAnsi="Arial" w:cs="Arial"/>
          <w:sz w:val="24"/>
          <w:szCs w:val="24"/>
          <w:lang w:eastAsia="pt-BR"/>
        </w:rPr>
        <w:t xml:space="preserve">, além da integração com normas internacionais de </w:t>
      </w:r>
      <w:proofErr w:type="spellStart"/>
      <w:r w:rsidRPr="00E83E09">
        <w:rPr>
          <w:rFonts w:ascii="Arial" w:eastAsia="Times New Roman" w:hAnsi="Arial" w:cs="Arial"/>
          <w:sz w:val="24"/>
          <w:szCs w:val="24"/>
          <w:lang w:eastAsia="pt-BR"/>
        </w:rPr>
        <w:t>compliance</w:t>
      </w:r>
      <w:proofErr w:type="spellEnd"/>
      <w:r w:rsidRPr="00E83E09">
        <w:rPr>
          <w:rFonts w:ascii="Arial" w:eastAsia="Times New Roman" w:hAnsi="Arial" w:cs="Arial"/>
          <w:sz w:val="24"/>
          <w:szCs w:val="24"/>
          <w:lang w:eastAsia="pt-BR"/>
        </w:rPr>
        <w:t xml:space="preserve"> como GDPR, HIPAA e ISO/IEC 27001.</w:t>
      </w:r>
    </w:p>
    <w:p w14:paraId="5E66BCDD" w14:textId="40E95EFB" w:rsidR="00E83E09" w:rsidRPr="00E83E09" w:rsidRDefault="00E83E09" w:rsidP="00E83E09">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4.1 </w:t>
      </w:r>
      <w:r w:rsidRPr="00E83E09">
        <w:rPr>
          <w:rFonts w:ascii="Arial" w:eastAsia="Times New Roman" w:hAnsi="Arial" w:cs="Arial"/>
          <w:b/>
          <w:bCs/>
          <w:sz w:val="24"/>
          <w:szCs w:val="24"/>
          <w:lang w:eastAsia="pt-BR"/>
        </w:rPr>
        <w:t>Fundamentos Técnicos e Práticas Atuais</w:t>
      </w:r>
    </w:p>
    <w:p w14:paraId="26685FA0" w14:textId="77777777" w:rsidR="00E83E09" w:rsidRPr="00E83E09" w:rsidRDefault="00E83E09"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83E09">
        <w:rPr>
          <w:rFonts w:ascii="Arial" w:eastAsia="Times New Roman" w:hAnsi="Arial" w:cs="Arial"/>
          <w:sz w:val="24"/>
          <w:szCs w:val="24"/>
          <w:lang w:eastAsia="pt-BR"/>
        </w:rPr>
        <w:t xml:space="preserve">As estratégias de segurança para agentes inteligentes têm evoluído com a integração de técnicas como aprendizado federado, criptografia </w:t>
      </w:r>
      <w:proofErr w:type="spellStart"/>
      <w:r w:rsidRPr="00E83E09">
        <w:rPr>
          <w:rFonts w:ascii="Arial" w:eastAsia="Times New Roman" w:hAnsi="Arial" w:cs="Arial"/>
          <w:sz w:val="24"/>
          <w:szCs w:val="24"/>
          <w:lang w:eastAsia="pt-BR"/>
        </w:rPr>
        <w:t>homomórfica</w:t>
      </w:r>
      <w:proofErr w:type="spellEnd"/>
      <w:r w:rsidRPr="00E83E09">
        <w:rPr>
          <w:rFonts w:ascii="Arial" w:eastAsia="Times New Roman" w:hAnsi="Arial" w:cs="Arial"/>
          <w:sz w:val="24"/>
          <w:szCs w:val="24"/>
          <w:lang w:eastAsia="pt-BR"/>
        </w:rPr>
        <w:t xml:space="preserve"> e arquiteturas zero-</w:t>
      </w:r>
      <w:proofErr w:type="spellStart"/>
      <w:r w:rsidRPr="00E83E09">
        <w:rPr>
          <w:rFonts w:ascii="Arial" w:eastAsia="Times New Roman" w:hAnsi="Arial" w:cs="Arial"/>
          <w:sz w:val="24"/>
          <w:szCs w:val="24"/>
          <w:lang w:eastAsia="pt-BR"/>
        </w:rPr>
        <w:t>trust</w:t>
      </w:r>
      <w:proofErr w:type="spellEnd"/>
      <w:r w:rsidRPr="00E83E09">
        <w:rPr>
          <w:rFonts w:ascii="Arial" w:eastAsia="Times New Roman" w:hAnsi="Arial" w:cs="Arial"/>
          <w:sz w:val="24"/>
          <w:szCs w:val="24"/>
          <w:lang w:eastAsia="pt-BR"/>
        </w:rPr>
        <w:t xml:space="preserve">. Estudos como os de Liang et al. (2025) destacam a </w:t>
      </w:r>
      <w:r w:rsidRPr="00E83E09">
        <w:rPr>
          <w:rFonts w:ascii="Arial" w:eastAsia="Times New Roman" w:hAnsi="Arial" w:cs="Arial"/>
          <w:sz w:val="24"/>
          <w:szCs w:val="24"/>
          <w:lang w:eastAsia="pt-BR"/>
        </w:rPr>
        <w:lastRenderedPageBreak/>
        <w:t xml:space="preserve">importância do aprendizado descentralizado para proteger dados sensíveis, enquanto sistemas de auditoria contínua permitem monitoramento em tempo real, como demonstrado por </w:t>
      </w:r>
      <w:proofErr w:type="spellStart"/>
      <w:r w:rsidRPr="00E83E09">
        <w:rPr>
          <w:rFonts w:ascii="Arial" w:eastAsia="Times New Roman" w:hAnsi="Arial" w:cs="Arial"/>
          <w:sz w:val="24"/>
          <w:szCs w:val="24"/>
          <w:lang w:eastAsia="pt-BR"/>
        </w:rPr>
        <w:t>Kusumba</w:t>
      </w:r>
      <w:proofErr w:type="spellEnd"/>
      <w:r w:rsidRPr="00E83E09">
        <w:rPr>
          <w:rFonts w:ascii="Arial" w:eastAsia="Times New Roman" w:hAnsi="Arial" w:cs="Arial"/>
          <w:sz w:val="24"/>
          <w:szCs w:val="24"/>
          <w:lang w:eastAsia="pt-BR"/>
        </w:rPr>
        <w:t xml:space="preserve"> (2025) em ambientes federais.</w:t>
      </w:r>
    </w:p>
    <w:p w14:paraId="0D2941D6" w14:textId="77777777" w:rsidR="00E83E09" w:rsidRPr="00E83E09" w:rsidRDefault="00E83E09" w:rsidP="00E83E09">
      <w:pPr>
        <w:spacing w:before="100" w:beforeAutospacing="1" w:after="100" w:afterAutospacing="1" w:line="240" w:lineRule="auto"/>
        <w:ind w:firstLine="709"/>
        <w:jc w:val="both"/>
        <w:rPr>
          <w:rFonts w:ascii="Arial" w:eastAsia="Times New Roman" w:hAnsi="Arial" w:cs="Arial"/>
          <w:sz w:val="24"/>
          <w:szCs w:val="24"/>
          <w:lang w:eastAsia="pt-BR"/>
        </w:rPr>
      </w:pPr>
      <w:r w:rsidRPr="00E83E09">
        <w:rPr>
          <w:rFonts w:ascii="Arial" w:eastAsia="Times New Roman" w:hAnsi="Arial" w:cs="Arial"/>
          <w:sz w:val="24"/>
          <w:szCs w:val="24"/>
          <w:lang w:eastAsia="pt-BR"/>
        </w:rPr>
        <w:t xml:space="preserve">A governança de agentes é outro pilar central. Modelos descentralizados baseados em contratos inteligentes, conforme proposto por </w:t>
      </w:r>
      <w:proofErr w:type="spellStart"/>
      <w:r w:rsidRPr="00E83E09">
        <w:rPr>
          <w:rFonts w:ascii="Arial" w:eastAsia="Times New Roman" w:hAnsi="Arial" w:cs="Arial"/>
          <w:sz w:val="24"/>
          <w:szCs w:val="24"/>
          <w:lang w:eastAsia="pt-BR"/>
        </w:rPr>
        <w:t>Adewale</w:t>
      </w:r>
      <w:proofErr w:type="spellEnd"/>
      <w:r w:rsidRPr="00E83E09">
        <w:rPr>
          <w:rFonts w:ascii="Arial" w:eastAsia="Times New Roman" w:hAnsi="Arial" w:cs="Arial"/>
          <w:sz w:val="24"/>
          <w:szCs w:val="24"/>
          <w:lang w:eastAsia="pt-BR"/>
        </w:rPr>
        <w:t xml:space="preserve"> (2025), oferecem mecanismos para orquestração autônoma com rastreabilidade total. Além disso, a aplicação de normas regulatórias como GDPR e HIPAA tem sido integrada diretamente em pipelines de desenvolvimento com práticas </w:t>
      </w:r>
      <w:proofErr w:type="spellStart"/>
      <w:r w:rsidRPr="00E83E09">
        <w:rPr>
          <w:rFonts w:ascii="Arial" w:eastAsia="Times New Roman" w:hAnsi="Arial" w:cs="Arial"/>
          <w:sz w:val="24"/>
          <w:szCs w:val="24"/>
          <w:lang w:eastAsia="pt-BR"/>
        </w:rPr>
        <w:t>DevSecOps</w:t>
      </w:r>
      <w:proofErr w:type="spellEnd"/>
      <w:r w:rsidRPr="00E83E09">
        <w:rPr>
          <w:rFonts w:ascii="Arial" w:eastAsia="Times New Roman" w:hAnsi="Arial" w:cs="Arial"/>
          <w:sz w:val="24"/>
          <w:szCs w:val="24"/>
          <w:lang w:eastAsia="pt-BR"/>
        </w:rPr>
        <w:t>.</w:t>
      </w:r>
    </w:p>
    <w:p w14:paraId="02CF77E0" w14:textId="77777777" w:rsidR="00E83E09" w:rsidRPr="00E83E09" w:rsidRDefault="00E83E09" w:rsidP="00E83E09">
      <w:pPr>
        <w:ind w:firstLine="709"/>
        <w:rPr>
          <w:rFonts w:ascii="Arial" w:eastAsia="Times New Roman" w:hAnsi="Arial" w:cs="Arial"/>
          <w:sz w:val="24"/>
          <w:szCs w:val="24"/>
          <w:lang w:eastAsia="pt-BR"/>
        </w:rPr>
      </w:pPr>
      <w:r w:rsidRPr="00E83E09">
        <w:rPr>
          <w:rFonts w:ascii="Arial" w:eastAsia="Times New Roman" w:hAnsi="Arial" w:cs="Arial"/>
          <w:sz w:val="24"/>
          <w:szCs w:val="24"/>
          <w:lang w:eastAsia="pt-BR"/>
        </w:rPr>
        <w:t>A conformidade legal envolve desafios contínuos devido à diversidade regulatória. A pesquisa de Reis et al. (2025) demonstra como a auditoria automatizada por agentes pode sustentar conformidade proativa em órgãos públicos. Da mesma forma, casos como o uso de agentes em cidades inteligentes para prevenção de fraudes (</w:t>
      </w:r>
      <w:proofErr w:type="spellStart"/>
      <w:r w:rsidRPr="00E83E09">
        <w:rPr>
          <w:rFonts w:ascii="Arial" w:eastAsia="Times New Roman" w:hAnsi="Arial" w:cs="Arial"/>
          <w:sz w:val="24"/>
          <w:szCs w:val="24"/>
          <w:lang w:eastAsia="pt-BR"/>
        </w:rPr>
        <w:t>Kollwitz</w:t>
      </w:r>
      <w:proofErr w:type="spellEnd"/>
      <w:r w:rsidRPr="00E83E09">
        <w:rPr>
          <w:rFonts w:ascii="Arial" w:eastAsia="Times New Roman" w:hAnsi="Arial" w:cs="Arial"/>
          <w:sz w:val="24"/>
          <w:szCs w:val="24"/>
          <w:lang w:eastAsia="pt-BR"/>
        </w:rPr>
        <w:t>, 2025) indicam que agentes também podem operar como instrumentos de governança pública.</w:t>
      </w:r>
    </w:p>
    <w:p w14:paraId="6ACDE72D" w14:textId="3196F83A" w:rsidR="004E3424" w:rsidRDefault="00E83E09" w:rsidP="00E83E09">
      <w:pPr>
        <w:ind w:firstLine="709"/>
      </w:pPr>
      <w:r w:rsidRPr="00E83E09">
        <w:rPr>
          <w:rFonts w:ascii="Arial" w:eastAsia="Times New Roman" w:hAnsi="Arial" w:cs="Arial"/>
          <w:sz w:val="24"/>
          <w:szCs w:val="24"/>
          <w:lang w:eastAsia="pt-BR"/>
        </w:rPr>
        <w:t xml:space="preserve">Por fim, iniciativas de defesa cibernética nacional baseadas em IA distribuída, como o trabalho de </w:t>
      </w:r>
      <w:proofErr w:type="spellStart"/>
      <w:r w:rsidRPr="00E83E09">
        <w:rPr>
          <w:rFonts w:ascii="Arial" w:eastAsia="Times New Roman" w:hAnsi="Arial" w:cs="Arial"/>
          <w:sz w:val="24"/>
          <w:szCs w:val="24"/>
          <w:lang w:eastAsia="pt-BR"/>
        </w:rPr>
        <w:t>Panchumarthi</w:t>
      </w:r>
      <w:proofErr w:type="spellEnd"/>
      <w:r w:rsidRPr="00E83E09">
        <w:rPr>
          <w:rFonts w:ascii="Arial" w:eastAsia="Times New Roman" w:hAnsi="Arial" w:cs="Arial"/>
          <w:sz w:val="24"/>
          <w:szCs w:val="24"/>
          <w:lang w:eastAsia="pt-BR"/>
        </w:rPr>
        <w:t xml:space="preserve"> (2025), apontam para a necessidade de integração entre infraestrutura técnica e políticas públicas de segurança digital. O futuro das infraestruturas inteligentes depende diretamente da capacidade de harmonizar autonomia operacional com transparência e controle institucional.</w:t>
      </w:r>
    </w:p>
    <w:p w14:paraId="3644885F" w14:textId="4DEE2985" w:rsidR="00E83E09" w:rsidRPr="00E83E09" w:rsidRDefault="00E83E09" w:rsidP="00E83E09">
      <w:pPr>
        <w:spacing w:before="480" w:after="100" w:afterAutospacing="1" w:line="240" w:lineRule="auto"/>
        <w:jc w:val="both"/>
        <w:outlineLvl w:val="3"/>
        <w:rPr>
          <w:rFonts w:ascii="Arial" w:eastAsia="Times New Roman" w:hAnsi="Arial" w:cs="Arial"/>
          <w:b/>
          <w:bCs/>
          <w:sz w:val="24"/>
          <w:szCs w:val="24"/>
          <w:lang w:eastAsia="pt-BR"/>
        </w:rPr>
      </w:pPr>
      <w:bookmarkStart w:id="0" w:name="_cuc1a2mex6xs" w:colFirst="0" w:colLast="0"/>
      <w:bookmarkEnd w:id="0"/>
      <w:r>
        <w:rPr>
          <w:rFonts w:ascii="Arial" w:eastAsia="Times New Roman" w:hAnsi="Arial" w:cs="Arial"/>
          <w:b/>
          <w:bCs/>
          <w:sz w:val="24"/>
          <w:szCs w:val="24"/>
          <w:lang w:eastAsia="pt-BR"/>
        </w:rPr>
        <w:t xml:space="preserve">4.2 </w:t>
      </w:r>
      <w:r w:rsidR="007960D5">
        <w:rPr>
          <w:rFonts w:ascii="Arial" w:eastAsia="Times New Roman" w:hAnsi="Arial" w:cs="Arial"/>
          <w:b/>
          <w:bCs/>
          <w:sz w:val="24"/>
          <w:szCs w:val="24"/>
          <w:lang w:eastAsia="pt-BR"/>
        </w:rPr>
        <w:t>Conclusão</w:t>
      </w:r>
    </w:p>
    <w:p w14:paraId="1794DED3" w14:textId="51149290" w:rsidR="00E83E09" w:rsidRPr="00E83E09" w:rsidRDefault="00E83E09" w:rsidP="00E83E09">
      <w:pPr>
        <w:ind w:firstLine="709"/>
        <w:rPr>
          <w:rFonts w:ascii="Arial" w:eastAsia="Times New Roman" w:hAnsi="Arial" w:cs="Arial"/>
          <w:sz w:val="24"/>
          <w:szCs w:val="24"/>
          <w:lang w:eastAsia="pt-BR"/>
        </w:rPr>
      </w:pPr>
      <w:r w:rsidRPr="00E83E09">
        <w:rPr>
          <w:rFonts w:ascii="Arial" w:eastAsia="Times New Roman" w:hAnsi="Arial" w:cs="Arial"/>
          <w:sz w:val="24"/>
          <w:szCs w:val="24"/>
          <w:lang w:eastAsia="pt-BR"/>
        </w:rPr>
        <w:t>Garantir segurança, governança e conformidade em infraestruturas para agentes inteligentes é uma tarefa multidisciplinar, que exige não apenas soluções técnicas robustas, mas também estruturas normativas e éticas sólidas. A literatura recente reforça a necessidade de arquiteturas auditáveis, integração de normas regulatórias aos ciclos de vida dos agentes, e o uso de práticas avançadas como governança algorítmica e auditoria autônoma. A consolidação de ambientes confiáveis para agentes inteligentes será determinante para a sua aceitação e aplicação segura em larga escala.</w:t>
      </w:r>
    </w:p>
    <w:p w14:paraId="54EECFBE" w14:textId="77777777" w:rsidR="00E76AC6" w:rsidRPr="00E76AC6" w:rsidRDefault="00E76AC6" w:rsidP="005B49F2">
      <w:pPr>
        <w:spacing w:before="480"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5. Orquestração e Gestão dos Agentes</w:t>
      </w:r>
    </w:p>
    <w:p w14:paraId="19EF5DAE" w14:textId="05F2C04D" w:rsidR="00B235AB" w:rsidRDefault="00B235AB" w:rsidP="00B235AB">
      <w:pPr>
        <w:ind w:firstLine="709"/>
        <w:rPr>
          <w:rFonts w:ascii="Arial" w:eastAsia="Times New Roman" w:hAnsi="Arial" w:cs="Arial"/>
          <w:sz w:val="24"/>
          <w:szCs w:val="24"/>
          <w:lang w:eastAsia="pt-BR"/>
        </w:rPr>
      </w:pPr>
      <w:r w:rsidRPr="00B235AB">
        <w:rPr>
          <w:rFonts w:ascii="Arial" w:eastAsia="Times New Roman" w:hAnsi="Arial" w:cs="Arial"/>
          <w:sz w:val="24"/>
          <w:szCs w:val="24"/>
          <w:lang w:eastAsia="pt-BR"/>
        </w:rPr>
        <w:t>A orquestração e gestão de agentes inteligentes refere-se ao conjunto de práticas, tecnologias e metodologias utilizadas para coordenar, monitorar e gerenciar o ciclo de vida completo de sistemas baseados em IA em ambientes de produção. Este campo emergente combina conceitos de MLOps (Machine Learning Operations) com arquiteturas específicas para agentes autônomos.</w:t>
      </w:r>
    </w:p>
    <w:p w14:paraId="30C00607" w14:textId="0B916278" w:rsidR="00D05F32" w:rsidRPr="00D05F32" w:rsidRDefault="00D05F32" w:rsidP="00D05F32">
      <w:pPr>
        <w:ind w:firstLine="709"/>
        <w:rPr>
          <w:rFonts w:ascii="Arial" w:eastAsia="Times New Roman" w:hAnsi="Arial" w:cs="Arial"/>
          <w:sz w:val="24"/>
          <w:szCs w:val="24"/>
          <w:lang w:eastAsia="pt-BR"/>
        </w:rPr>
      </w:pPr>
      <w:r w:rsidRPr="00D05F32">
        <w:rPr>
          <w:rFonts w:ascii="Arial" w:eastAsia="Times New Roman" w:hAnsi="Arial" w:cs="Arial"/>
          <w:sz w:val="24"/>
          <w:szCs w:val="24"/>
          <w:lang w:eastAsia="pt-BR"/>
        </w:rPr>
        <w:t>O ciclo de vida dos agentes</w:t>
      </w:r>
      <w:r>
        <w:rPr>
          <w:rFonts w:ascii="Arial" w:eastAsia="Times New Roman" w:hAnsi="Arial" w:cs="Arial"/>
          <w:sz w:val="24"/>
          <w:szCs w:val="24"/>
          <w:lang w:eastAsia="pt-BR"/>
        </w:rPr>
        <w:t xml:space="preserve">, </w:t>
      </w:r>
      <w:r w:rsidRPr="00D05F32">
        <w:rPr>
          <w:rFonts w:ascii="Arial" w:eastAsia="Times New Roman" w:hAnsi="Arial" w:cs="Arial"/>
          <w:sz w:val="24"/>
          <w:szCs w:val="24"/>
          <w:lang w:eastAsia="pt-BR"/>
        </w:rPr>
        <w:t xml:space="preserve">engloba as fases de desenvolvimento, treinamento, validação, implantação, monitoramento contínuo, retreinamento e </w:t>
      </w:r>
      <w:r w:rsidRPr="00D05F32">
        <w:rPr>
          <w:rFonts w:ascii="Arial" w:eastAsia="Times New Roman" w:hAnsi="Arial" w:cs="Arial"/>
          <w:sz w:val="24"/>
          <w:szCs w:val="24"/>
          <w:lang w:eastAsia="pt-BR"/>
        </w:rPr>
        <w:lastRenderedPageBreak/>
        <w:t>atualização. Cada fase requer ferramentas específicas e processos bem definidos para garantir a operação eficiente e confiável do sistema.</w:t>
      </w:r>
    </w:p>
    <w:p w14:paraId="669390F2" w14:textId="77777777" w:rsidR="00D05F32" w:rsidRDefault="00D05F32" w:rsidP="00D05F32">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5.1 </w:t>
      </w:r>
      <w:r w:rsidRPr="00D05F32">
        <w:rPr>
          <w:rFonts w:ascii="Arial" w:eastAsia="Times New Roman" w:hAnsi="Arial" w:cs="Arial"/>
          <w:b/>
          <w:bCs/>
          <w:sz w:val="24"/>
          <w:szCs w:val="24"/>
          <w:lang w:eastAsia="pt-BR"/>
        </w:rPr>
        <w:t>Principais Ferramentas e Tecnologias</w:t>
      </w:r>
    </w:p>
    <w:p w14:paraId="58EFBC4B" w14:textId="015865ED" w:rsidR="00D05F32" w:rsidRPr="00D05F32" w:rsidRDefault="00D05F32" w:rsidP="00D05F32">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5.1.1 </w:t>
      </w:r>
      <w:r w:rsidRPr="00D05F32">
        <w:rPr>
          <w:rFonts w:ascii="Arial" w:eastAsia="Times New Roman" w:hAnsi="Arial" w:cs="Arial"/>
          <w:b/>
          <w:bCs/>
          <w:sz w:val="24"/>
          <w:szCs w:val="24"/>
          <w:lang w:eastAsia="pt-BR"/>
        </w:rPr>
        <w:t>Orquestração de Workflows</w:t>
      </w:r>
    </w:p>
    <w:p w14:paraId="0ABEF153" w14:textId="77777777" w:rsidR="00D05F32" w:rsidRPr="00D05F32" w:rsidRDefault="00D05F32" w:rsidP="00D05F32">
      <w:pPr>
        <w:pStyle w:val="Corpodetexto"/>
        <w:numPr>
          <w:ilvl w:val="0"/>
          <w:numId w:val="33"/>
        </w:numPr>
        <w:spacing w:line="300" w:lineRule="auto"/>
        <w:ind w:right="11"/>
        <w:rPr>
          <w:rFonts w:ascii="Arial" w:eastAsia="Times New Roman" w:hAnsi="Arial" w:cs="Arial"/>
          <w:lang w:val="pt-BR" w:eastAsia="pt-BR"/>
        </w:rPr>
      </w:pPr>
      <w:r w:rsidRPr="00D05F32">
        <w:rPr>
          <w:rFonts w:ascii="Arial" w:eastAsia="Times New Roman" w:hAnsi="Arial" w:cs="Arial"/>
          <w:b/>
          <w:bCs/>
          <w:lang w:val="pt-BR" w:eastAsia="pt-BR"/>
        </w:rPr>
        <w:t>Apache Airflow</w:t>
      </w:r>
      <w:r w:rsidRPr="00D05F32">
        <w:rPr>
          <w:rFonts w:ascii="Arial" w:eastAsia="Times New Roman" w:hAnsi="Arial" w:cs="Arial"/>
          <w:lang w:val="pt-BR" w:eastAsia="pt-BR"/>
        </w:rPr>
        <w:t xml:space="preserve"> é considerado "o coração do stack MLOps moderno", orquestrando todo o ciclo de vida de machine learning. Ele permite a definição de DAGs (Directed Acyclic Graphs) que automatizam fluxos de trabalho complexos, incluindo coleta de dados, treinamento de modelos e retreinamento baseado em novos dados.</w:t>
      </w:r>
    </w:p>
    <w:p w14:paraId="5A3CB353" w14:textId="77777777" w:rsidR="00D05F32" w:rsidRPr="00D05F32" w:rsidRDefault="00D05F32" w:rsidP="00D05F32">
      <w:pPr>
        <w:pStyle w:val="Corpodetexto"/>
        <w:numPr>
          <w:ilvl w:val="0"/>
          <w:numId w:val="33"/>
        </w:numPr>
        <w:spacing w:before="204" w:line="297" w:lineRule="auto"/>
        <w:ind w:right="11"/>
        <w:rPr>
          <w:rFonts w:ascii="Arial" w:eastAsia="Times New Roman" w:hAnsi="Arial" w:cs="Arial"/>
          <w:lang w:val="pt-BR" w:eastAsia="pt-BR"/>
        </w:rPr>
      </w:pPr>
      <w:r w:rsidRPr="00D05F32">
        <w:rPr>
          <w:rFonts w:ascii="Arial" w:eastAsia="Times New Roman" w:hAnsi="Arial" w:cs="Arial"/>
          <w:b/>
          <w:bCs/>
          <w:lang w:val="pt-BR" w:eastAsia="pt-BR"/>
        </w:rPr>
        <w:t>Kubernetes</w:t>
      </w:r>
      <w:r w:rsidRPr="00D05F32">
        <w:rPr>
          <w:rFonts w:ascii="Arial" w:eastAsia="Times New Roman" w:hAnsi="Arial" w:cs="Arial"/>
          <w:lang w:val="pt-BR" w:eastAsia="pt-BR"/>
        </w:rPr>
        <w:t xml:space="preserve"> fornece a infraestrutura de containerização e orquestração necessária para implantação escalável de agentes. Ferramentas como </w:t>
      </w:r>
      <w:r w:rsidRPr="00D05F32">
        <w:rPr>
          <w:rFonts w:ascii="Arial" w:eastAsia="Times New Roman" w:hAnsi="Arial" w:cs="Arial"/>
          <w:b/>
          <w:bCs/>
          <w:lang w:val="pt-BR" w:eastAsia="pt-BR"/>
        </w:rPr>
        <w:t xml:space="preserve">Kubeflow </w:t>
      </w:r>
      <w:r w:rsidRPr="00D05F32">
        <w:rPr>
          <w:rFonts w:ascii="Arial" w:eastAsia="Times New Roman" w:hAnsi="Arial" w:cs="Arial"/>
          <w:lang w:val="pt-BR" w:eastAsia="pt-BR"/>
        </w:rPr>
        <w:t>integram-se ao Kubernetes para facilitar a orquestração de workflows de ML em ambientes cloud-native, oferecendo gerenciamento automatizado de workflows, escalonamento dinâmico e recursos de recuperação de falhas.</w:t>
      </w:r>
    </w:p>
    <w:p w14:paraId="4CC806F7" w14:textId="1B4B2DC6" w:rsidR="00D05F32" w:rsidRPr="00B235AB" w:rsidRDefault="00D05F32" w:rsidP="00D05F32">
      <w:pPr>
        <w:pStyle w:val="Corpodetexto"/>
        <w:numPr>
          <w:ilvl w:val="0"/>
          <w:numId w:val="33"/>
        </w:numPr>
        <w:spacing w:before="217" w:line="292" w:lineRule="auto"/>
        <w:rPr>
          <w:rFonts w:ascii="Arial" w:eastAsia="Times New Roman" w:hAnsi="Arial" w:cs="Arial"/>
          <w:lang w:eastAsia="pt-BR"/>
        </w:rPr>
      </w:pPr>
      <w:r w:rsidRPr="00D05F32">
        <w:rPr>
          <w:rFonts w:ascii="Arial" w:eastAsia="Times New Roman" w:hAnsi="Arial" w:cs="Arial"/>
          <w:b/>
          <w:bCs/>
          <w:lang w:val="pt-BR" w:eastAsia="pt-BR"/>
        </w:rPr>
        <w:t>Dagster</w:t>
      </w:r>
      <w:r w:rsidRPr="00D05F32">
        <w:rPr>
          <w:rFonts w:ascii="Arial" w:eastAsia="Times New Roman" w:hAnsi="Arial" w:cs="Arial"/>
          <w:lang w:val="pt-BR" w:eastAsia="pt-BR"/>
        </w:rPr>
        <w:t xml:space="preserve"> destaca-se pela abordagem data-centric, priorizando qualidade de dados e confiabilidade de pipelines através de validação integrada, observabilidade e gerenciamento robusto de metadados.</w:t>
      </w:r>
    </w:p>
    <w:p w14:paraId="01AD5423" w14:textId="6A174F54" w:rsidR="00D05F32" w:rsidRPr="00D05F32" w:rsidRDefault="00D05F32" w:rsidP="00D05F32">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5.1.2 </w:t>
      </w:r>
      <w:r w:rsidRPr="00D05F32">
        <w:rPr>
          <w:rFonts w:ascii="Arial" w:eastAsia="Times New Roman" w:hAnsi="Arial" w:cs="Arial"/>
          <w:b/>
          <w:bCs/>
          <w:sz w:val="24"/>
          <w:szCs w:val="24"/>
          <w:lang w:eastAsia="pt-BR"/>
        </w:rPr>
        <w:t>Versionamento e Experimentação</w:t>
      </w:r>
    </w:p>
    <w:p w14:paraId="71818121" w14:textId="77777777" w:rsidR="00D05F32" w:rsidRPr="00D05F32" w:rsidRDefault="00D05F32" w:rsidP="00D05F32">
      <w:pPr>
        <w:pStyle w:val="Corpodetexto"/>
        <w:numPr>
          <w:ilvl w:val="0"/>
          <w:numId w:val="34"/>
        </w:numPr>
        <w:spacing w:line="292" w:lineRule="auto"/>
        <w:rPr>
          <w:rFonts w:ascii="Arial" w:eastAsia="Times New Roman" w:hAnsi="Arial" w:cs="Arial"/>
          <w:lang w:val="pt-BR" w:eastAsia="pt-BR"/>
        </w:rPr>
      </w:pPr>
      <w:r w:rsidRPr="00D05F32">
        <w:rPr>
          <w:rFonts w:ascii="Arial" w:eastAsia="Times New Roman" w:hAnsi="Arial" w:cs="Arial"/>
          <w:b/>
          <w:bCs/>
          <w:lang w:val="pt-BR" w:eastAsia="pt-BR"/>
        </w:rPr>
        <w:t>MLflow</w:t>
      </w:r>
      <w:r w:rsidRPr="00D05F32">
        <w:rPr>
          <w:rFonts w:ascii="Arial" w:eastAsia="Times New Roman" w:hAnsi="Arial" w:cs="Arial"/>
          <w:lang w:val="pt-BR" w:eastAsia="pt-BR"/>
        </w:rPr>
        <w:t xml:space="preserve"> fornece versionamento de modelos, logging de parâmetros e métricas-chave, permitindo rastrear performance e evolução dos modelos ao longo do tempo. É essencial para manter a reprodutibilidade e comparar diferentes versões de agentes.</w:t>
      </w:r>
    </w:p>
    <w:p w14:paraId="4E1434BB" w14:textId="2D941783" w:rsidR="002730A9" w:rsidRPr="00967C1F" w:rsidRDefault="00D05F32" w:rsidP="00B82A08">
      <w:pPr>
        <w:pStyle w:val="Corpodetexto"/>
        <w:numPr>
          <w:ilvl w:val="0"/>
          <w:numId w:val="34"/>
        </w:numPr>
        <w:spacing w:before="227" w:line="292" w:lineRule="auto"/>
        <w:rPr>
          <w:rFonts w:ascii="Arial" w:eastAsia="Times New Roman" w:hAnsi="Arial" w:cs="Arial"/>
          <w:lang w:val="pt-BR" w:eastAsia="pt-BR"/>
        </w:rPr>
      </w:pPr>
      <w:r w:rsidRPr="00967C1F">
        <w:rPr>
          <w:rFonts w:ascii="Arial" w:eastAsia="Times New Roman" w:hAnsi="Arial" w:cs="Arial"/>
          <w:b/>
          <w:bCs/>
          <w:lang w:val="pt-BR" w:eastAsia="pt-BR"/>
        </w:rPr>
        <w:t>DVC (Data Version Control)</w:t>
      </w:r>
      <w:r w:rsidRPr="00967C1F">
        <w:rPr>
          <w:rFonts w:ascii="Arial" w:eastAsia="Times New Roman" w:hAnsi="Arial" w:cs="Arial"/>
          <w:lang w:val="pt-BR" w:eastAsia="pt-BR"/>
        </w:rPr>
        <w:t xml:space="preserve"> complementa o MLflow no controle de versão de datasets e experimentos, garantindo rastreabilidade completa do processo de desenvolvimento.</w:t>
      </w:r>
    </w:p>
    <w:p w14:paraId="11C84149" w14:textId="1E20CDBD" w:rsidR="00B235AB" w:rsidRDefault="00D05F32" w:rsidP="00D05F32">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5.2 </w:t>
      </w:r>
      <w:proofErr w:type="spellStart"/>
      <w:r w:rsidRPr="00D05F32">
        <w:rPr>
          <w:rFonts w:ascii="Arial" w:eastAsia="Times New Roman" w:hAnsi="Arial" w:cs="Arial"/>
          <w:b/>
          <w:bCs/>
          <w:sz w:val="24"/>
          <w:szCs w:val="24"/>
          <w:lang w:eastAsia="pt-BR"/>
        </w:rPr>
        <w:t>Observabilidade</w:t>
      </w:r>
      <w:proofErr w:type="spellEnd"/>
      <w:r w:rsidRPr="00D05F32">
        <w:rPr>
          <w:rFonts w:ascii="Arial" w:eastAsia="Times New Roman" w:hAnsi="Arial" w:cs="Arial"/>
          <w:b/>
          <w:bCs/>
          <w:sz w:val="24"/>
          <w:szCs w:val="24"/>
          <w:lang w:eastAsia="pt-BR"/>
        </w:rPr>
        <w:t xml:space="preserve"> e Monitoramento</w:t>
      </w:r>
    </w:p>
    <w:p w14:paraId="2AA940FF" w14:textId="77777777" w:rsidR="00D05F32" w:rsidRPr="00D05F32" w:rsidRDefault="00D05F32" w:rsidP="00D05F32">
      <w:pPr>
        <w:ind w:firstLine="709"/>
        <w:rPr>
          <w:rFonts w:ascii="Arial" w:eastAsia="Times New Roman" w:hAnsi="Arial" w:cs="Arial"/>
          <w:sz w:val="24"/>
          <w:szCs w:val="24"/>
          <w:lang w:eastAsia="pt-BR"/>
        </w:rPr>
      </w:pPr>
      <w:r w:rsidRPr="00D05F32">
        <w:rPr>
          <w:rFonts w:ascii="Arial" w:eastAsia="Times New Roman" w:hAnsi="Arial" w:cs="Arial"/>
          <w:sz w:val="24"/>
          <w:szCs w:val="24"/>
          <w:lang w:eastAsia="pt-BR"/>
        </w:rPr>
        <w:t>A observabilidade de agentes IA vai além do monitoramento tradicional, focando em "rastrear e analisar performance, comportamento e interações de agentes IA". Inclui monitoramento em tempo real de múltiplas chamadas de LLM, fluxos de controle, processos de tomada de decisão e saídas.</w:t>
      </w:r>
    </w:p>
    <w:p w14:paraId="3A2F46E3" w14:textId="77777777" w:rsidR="00D05F32" w:rsidRPr="00D05F32" w:rsidRDefault="00D05F32" w:rsidP="00D05F32">
      <w:pPr>
        <w:pStyle w:val="PargrafodaLista"/>
        <w:numPr>
          <w:ilvl w:val="0"/>
          <w:numId w:val="36"/>
        </w:numPr>
        <w:rPr>
          <w:rFonts w:ascii="Arial" w:eastAsia="Times New Roman" w:hAnsi="Arial" w:cs="Arial"/>
          <w:sz w:val="24"/>
          <w:szCs w:val="24"/>
          <w:lang w:eastAsia="pt-BR"/>
        </w:rPr>
      </w:pPr>
      <w:r w:rsidRPr="00D05F32">
        <w:rPr>
          <w:rFonts w:ascii="Arial" w:eastAsia="Times New Roman" w:hAnsi="Arial" w:cs="Arial"/>
          <w:b/>
          <w:bCs/>
          <w:sz w:val="24"/>
          <w:szCs w:val="24"/>
          <w:lang w:eastAsia="pt-BR"/>
        </w:rPr>
        <w:lastRenderedPageBreak/>
        <w:t>Ferramentas especializadas</w:t>
      </w:r>
      <w:r w:rsidRPr="00D05F32">
        <w:rPr>
          <w:rFonts w:ascii="Arial" w:eastAsia="Times New Roman" w:hAnsi="Arial" w:cs="Arial"/>
          <w:sz w:val="24"/>
          <w:szCs w:val="24"/>
          <w:lang w:eastAsia="pt-BR"/>
        </w:rPr>
        <w:t xml:space="preserve"> como Langfuse, AgentOps e LangSmith oferecem observabilidade específica para agentes, integrando-se com convenções semânticas de GenAI e instrumentação tradicional de logs, traces e métricas.</w:t>
      </w:r>
    </w:p>
    <w:p w14:paraId="6B817B63" w14:textId="62F9F8F6" w:rsidR="00D05F32" w:rsidRDefault="00D05F32" w:rsidP="00D05F32">
      <w:pPr>
        <w:pStyle w:val="Corpodetexto"/>
        <w:numPr>
          <w:ilvl w:val="0"/>
          <w:numId w:val="36"/>
        </w:numPr>
        <w:spacing w:before="198" w:line="300" w:lineRule="auto"/>
        <w:ind w:right="11"/>
        <w:rPr>
          <w:rFonts w:ascii="Arial" w:eastAsia="Times New Roman" w:hAnsi="Arial" w:cs="Arial"/>
          <w:lang w:val="pt-BR" w:eastAsia="pt-BR"/>
        </w:rPr>
      </w:pPr>
      <w:r w:rsidRPr="00D05F32">
        <w:rPr>
          <w:rFonts w:ascii="Arial" w:eastAsia="Times New Roman" w:hAnsi="Arial" w:cs="Arial"/>
          <w:b/>
          <w:bCs/>
          <w:lang w:val="pt-BR" w:eastAsia="pt-BR"/>
        </w:rPr>
        <w:t>OpenTelemetry</w:t>
      </w:r>
      <w:r w:rsidRPr="00D05F32">
        <w:rPr>
          <w:rFonts w:ascii="Arial" w:eastAsia="Times New Roman" w:hAnsi="Arial" w:cs="Arial"/>
          <w:lang w:val="pt-BR" w:eastAsia="pt-BR"/>
        </w:rPr>
        <w:t xml:space="preserve"> fornece padrões emergentes para observabilidade de agentes IA, essenciais para diagnosticar problemas, melhorar eficiência e garantir confiabilidade em aplicações baseadas em agentes em escala empresarial.</w:t>
      </w:r>
    </w:p>
    <w:p w14:paraId="2A7B7577" w14:textId="36D1D65B" w:rsidR="007960D5" w:rsidRPr="007960D5" w:rsidRDefault="007960D5" w:rsidP="007960D5">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5.3 </w:t>
      </w:r>
      <w:r w:rsidRPr="007960D5">
        <w:rPr>
          <w:rFonts w:ascii="Arial" w:eastAsia="Times New Roman" w:hAnsi="Arial" w:cs="Arial"/>
          <w:b/>
          <w:bCs/>
          <w:sz w:val="24"/>
          <w:szCs w:val="24"/>
          <w:lang w:eastAsia="pt-BR"/>
        </w:rPr>
        <w:t>Exemplos de Aplicação no Mundo Real</w:t>
      </w:r>
    </w:p>
    <w:p w14:paraId="5D56310B" w14:textId="77777777" w:rsidR="007960D5" w:rsidRPr="007960D5" w:rsidRDefault="007960D5" w:rsidP="007960D5">
      <w:pPr>
        <w:pStyle w:val="Corpodetexto"/>
        <w:numPr>
          <w:ilvl w:val="0"/>
          <w:numId w:val="37"/>
        </w:numPr>
        <w:spacing w:before="220" w:line="304" w:lineRule="auto"/>
        <w:rPr>
          <w:rFonts w:ascii="Arial" w:eastAsia="Times New Roman" w:hAnsi="Arial" w:cs="Arial"/>
          <w:lang w:val="pt-BR" w:eastAsia="pt-BR"/>
        </w:rPr>
      </w:pPr>
      <w:r w:rsidRPr="007960D5">
        <w:rPr>
          <w:rFonts w:ascii="Arial" w:eastAsia="Times New Roman" w:hAnsi="Arial" w:cs="Arial"/>
          <w:b/>
          <w:bCs/>
          <w:lang w:val="pt-BR" w:eastAsia="pt-BR"/>
        </w:rPr>
        <w:t>Assistentes Virtuais Empresariais:</w:t>
      </w:r>
      <w:r w:rsidRPr="007960D5">
        <w:rPr>
          <w:rFonts w:ascii="Arial" w:eastAsia="Times New Roman" w:hAnsi="Arial" w:cs="Arial"/>
          <w:lang w:val="pt-BR" w:eastAsia="pt-BR"/>
        </w:rPr>
        <w:t xml:space="preserve"> Grandes empresas utilizam orquestração de agentes para gerenciar assistentes que precisam acessar múltiplos sistemas, APIs e bases de conhecimento simultaneamente.</w:t>
      </w:r>
    </w:p>
    <w:p w14:paraId="4EA45287" w14:textId="77777777" w:rsidR="007960D5" w:rsidRPr="007960D5" w:rsidRDefault="007960D5" w:rsidP="007960D5">
      <w:pPr>
        <w:pStyle w:val="Corpodetexto"/>
        <w:numPr>
          <w:ilvl w:val="0"/>
          <w:numId w:val="37"/>
        </w:numPr>
        <w:spacing w:before="195" w:line="292" w:lineRule="auto"/>
        <w:rPr>
          <w:rFonts w:ascii="Arial" w:eastAsia="Times New Roman" w:hAnsi="Arial" w:cs="Arial"/>
          <w:lang w:val="pt-BR" w:eastAsia="pt-BR"/>
        </w:rPr>
      </w:pPr>
      <w:r w:rsidRPr="007960D5">
        <w:rPr>
          <w:rFonts w:ascii="Arial" w:eastAsia="Times New Roman" w:hAnsi="Arial" w:cs="Arial"/>
          <w:b/>
          <w:bCs/>
          <w:lang w:val="pt-BR" w:eastAsia="pt-BR"/>
        </w:rPr>
        <w:t>Sistemas de Recomendação Complexos:</w:t>
      </w:r>
      <w:r w:rsidRPr="007960D5">
        <w:rPr>
          <w:rFonts w:ascii="Arial" w:eastAsia="Times New Roman" w:hAnsi="Arial" w:cs="Arial"/>
          <w:lang w:val="pt-BR" w:eastAsia="pt-BR"/>
        </w:rPr>
        <w:t xml:space="preserve"> Plataformas como Netflix e Amazon orquestram múltiplos agentes especializados que colaboram para gerar recomendações personalizadas em tempo real.</w:t>
      </w:r>
    </w:p>
    <w:p w14:paraId="10FEF597" w14:textId="77777777" w:rsidR="007960D5" w:rsidRPr="007960D5" w:rsidRDefault="007960D5" w:rsidP="007960D5">
      <w:pPr>
        <w:pStyle w:val="Corpodetexto"/>
        <w:numPr>
          <w:ilvl w:val="0"/>
          <w:numId w:val="37"/>
        </w:numPr>
        <w:spacing w:before="226" w:line="300" w:lineRule="auto"/>
        <w:ind w:right="298"/>
        <w:jc w:val="both"/>
        <w:rPr>
          <w:rFonts w:ascii="Arial" w:eastAsia="Times New Roman" w:hAnsi="Arial" w:cs="Arial"/>
          <w:lang w:val="pt-BR" w:eastAsia="pt-BR"/>
        </w:rPr>
      </w:pPr>
      <w:r w:rsidRPr="007960D5">
        <w:rPr>
          <w:rFonts w:ascii="Arial" w:eastAsia="Times New Roman" w:hAnsi="Arial" w:cs="Arial"/>
          <w:b/>
          <w:bCs/>
          <w:lang w:val="pt-BR" w:eastAsia="pt-BR"/>
        </w:rPr>
        <w:t>Automação de Processos Financeiros:</w:t>
      </w:r>
      <w:r w:rsidRPr="007960D5">
        <w:rPr>
          <w:rFonts w:ascii="Arial" w:eastAsia="Times New Roman" w:hAnsi="Arial" w:cs="Arial"/>
          <w:lang w:val="pt-BR" w:eastAsia="pt-BR"/>
        </w:rPr>
        <w:t xml:space="preserve"> Bancos implementam agentes orquestrados para detecção de fraudes, análise de risco e automação de aprovações, requerindo coordenação precisa entre diferentes componentes de IA.</w:t>
      </w:r>
    </w:p>
    <w:p w14:paraId="20204E97" w14:textId="77777777" w:rsidR="007960D5" w:rsidRPr="007960D5" w:rsidRDefault="007960D5" w:rsidP="007960D5">
      <w:pPr>
        <w:pStyle w:val="Corpodetexto"/>
        <w:numPr>
          <w:ilvl w:val="0"/>
          <w:numId w:val="37"/>
        </w:numPr>
        <w:spacing w:before="198" w:line="300" w:lineRule="auto"/>
        <w:rPr>
          <w:rFonts w:ascii="Arial" w:eastAsia="Times New Roman" w:hAnsi="Arial" w:cs="Arial"/>
          <w:lang w:val="pt-BR" w:eastAsia="pt-BR"/>
        </w:rPr>
      </w:pPr>
      <w:r w:rsidRPr="007960D5">
        <w:rPr>
          <w:rFonts w:ascii="Arial" w:eastAsia="Times New Roman" w:hAnsi="Arial" w:cs="Arial"/>
          <w:b/>
          <w:bCs/>
          <w:lang w:val="pt-BR" w:eastAsia="pt-BR"/>
        </w:rPr>
        <w:t>Manufacturing Inteligente:</w:t>
      </w:r>
      <w:r w:rsidRPr="007960D5">
        <w:rPr>
          <w:rFonts w:ascii="Arial" w:eastAsia="Times New Roman" w:hAnsi="Arial" w:cs="Arial"/>
          <w:lang w:val="pt-BR" w:eastAsia="pt-BR"/>
        </w:rPr>
        <w:t xml:space="preserve"> Indústrias utilizam agentes para otimização de supply chain, manutenção preditiva e controle de qualidade, onde a orquestração garante que múltiplos agentes trabalhem de forma coordenada.</w:t>
      </w:r>
    </w:p>
    <w:p w14:paraId="1273BB31" w14:textId="66A5B073" w:rsidR="007960D5" w:rsidRPr="00DA7694" w:rsidRDefault="00DA7694" w:rsidP="00DA7694">
      <w:pPr>
        <w:spacing w:before="480" w:after="100" w:afterAutospacing="1" w:line="240" w:lineRule="auto"/>
        <w:jc w:val="both"/>
        <w:outlineLvl w:val="3"/>
        <w:rPr>
          <w:rFonts w:ascii="Arial" w:eastAsia="Times New Roman" w:hAnsi="Arial" w:cs="Arial"/>
          <w:b/>
          <w:bCs/>
          <w:sz w:val="24"/>
          <w:szCs w:val="24"/>
          <w:lang w:eastAsia="pt-BR"/>
        </w:rPr>
      </w:pPr>
      <w:r>
        <w:rPr>
          <w:rFonts w:ascii="Arial" w:eastAsia="Times New Roman" w:hAnsi="Arial" w:cs="Arial"/>
          <w:b/>
          <w:bCs/>
          <w:sz w:val="24"/>
          <w:szCs w:val="24"/>
          <w:lang w:eastAsia="pt-BR"/>
        </w:rPr>
        <w:t xml:space="preserve">5.4 </w:t>
      </w:r>
      <w:r w:rsidR="007960D5" w:rsidRPr="00DA7694">
        <w:rPr>
          <w:rFonts w:ascii="Arial" w:eastAsia="Times New Roman" w:hAnsi="Arial" w:cs="Arial"/>
          <w:b/>
          <w:bCs/>
          <w:sz w:val="24"/>
          <w:szCs w:val="24"/>
          <w:lang w:eastAsia="pt-BR"/>
        </w:rPr>
        <w:t>Conclusão</w:t>
      </w:r>
    </w:p>
    <w:p w14:paraId="2AD0E204" w14:textId="5FF1B064" w:rsidR="007960D5" w:rsidRDefault="007960D5" w:rsidP="00DA7694">
      <w:pPr>
        <w:ind w:firstLine="709"/>
        <w:rPr>
          <w:rFonts w:ascii="Arial" w:eastAsia="Times New Roman" w:hAnsi="Arial" w:cs="Arial"/>
          <w:sz w:val="24"/>
          <w:szCs w:val="24"/>
          <w:lang w:eastAsia="pt-BR"/>
        </w:rPr>
      </w:pPr>
      <w:r w:rsidRPr="00DA7694">
        <w:rPr>
          <w:rFonts w:ascii="Arial" w:eastAsia="Times New Roman" w:hAnsi="Arial" w:cs="Arial"/>
          <w:sz w:val="24"/>
          <w:szCs w:val="24"/>
          <w:lang w:eastAsia="pt-BR"/>
        </w:rPr>
        <w:t>A orquestração e gestão de agentes inteligentes representa uma evolução natural do MLOps tradicional, incorporando complexidades específicas dos sistemas agênticos. O sucesso na implementação dessas práticas requer uma abordagem holística que combine ferramentas maduras como Airflow e Kubernetes com soluções emergentes de observabilidade específicas para IA. A tendência para 2025 aponta para maior integração entre ferramentas, automação avançada e foco crescente na observabilidade de agentes em escala empresarial.</w:t>
      </w:r>
    </w:p>
    <w:p w14:paraId="5608DCCB" w14:textId="2D0B4A3D" w:rsidR="00B178C0" w:rsidRDefault="00B178C0" w:rsidP="00DA7694">
      <w:pPr>
        <w:ind w:firstLine="709"/>
        <w:rPr>
          <w:rFonts w:ascii="Arial" w:eastAsia="Times New Roman" w:hAnsi="Arial" w:cs="Arial"/>
          <w:sz w:val="24"/>
          <w:szCs w:val="24"/>
          <w:lang w:eastAsia="pt-BR"/>
        </w:rPr>
      </w:pPr>
    </w:p>
    <w:p w14:paraId="252BCE9E" w14:textId="77777777" w:rsidR="00B178C0" w:rsidRDefault="00B178C0" w:rsidP="00DA7694">
      <w:pPr>
        <w:ind w:firstLine="709"/>
        <w:rPr>
          <w:rFonts w:ascii="Arial" w:eastAsia="Times New Roman" w:hAnsi="Arial" w:cs="Arial"/>
          <w:sz w:val="24"/>
          <w:szCs w:val="24"/>
          <w:lang w:eastAsia="pt-BR"/>
        </w:rPr>
      </w:pPr>
    </w:p>
    <w:p w14:paraId="08FFBC74" w14:textId="77777777" w:rsidR="00E76AC6" w:rsidRPr="00E76AC6" w:rsidRDefault="00E76AC6" w:rsidP="00F97082">
      <w:pPr>
        <w:spacing w:before="100" w:beforeAutospacing="1" w:after="100" w:afterAutospacing="1" w:line="240" w:lineRule="auto"/>
        <w:jc w:val="both"/>
        <w:outlineLvl w:val="3"/>
        <w:rPr>
          <w:rFonts w:ascii="Arial" w:eastAsia="Times New Roman" w:hAnsi="Arial" w:cs="Arial"/>
          <w:b/>
          <w:bCs/>
          <w:sz w:val="24"/>
          <w:szCs w:val="24"/>
          <w:lang w:eastAsia="pt-BR"/>
        </w:rPr>
      </w:pPr>
      <w:r w:rsidRPr="00E76AC6">
        <w:rPr>
          <w:rFonts w:ascii="Arial" w:eastAsia="Times New Roman" w:hAnsi="Arial" w:cs="Arial"/>
          <w:b/>
          <w:bCs/>
          <w:sz w:val="24"/>
          <w:szCs w:val="24"/>
          <w:lang w:eastAsia="pt-BR"/>
        </w:rPr>
        <w:t>6. Avaliação de Custos e Sustentabilidade</w:t>
      </w:r>
    </w:p>
    <w:p w14:paraId="55ED741F" w14:textId="77777777" w:rsidR="00E76AC6" w:rsidRPr="00E76AC6" w:rsidRDefault="00E76AC6" w:rsidP="00F97082">
      <w:pPr>
        <w:spacing w:before="100" w:beforeAutospacing="1" w:after="100" w:afterAutospacing="1" w:line="240" w:lineRule="auto"/>
        <w:jc w:val="both"/>
        <w:rPr>
          <w:rFonts w:ascii="Arial" w:eastAsia="Times New Roman" w:hAnsi="Arial" w:cs="Arial"/>
          <w:sz w:val="24"/>
          <w:szCs w:val="24"/>
          <w:lang w:eastAsia="pt-BR"/>
        </w:rPr>
      </w:pPr>
      <w:r w:rsidRPr="00E76AC6">
        <w:rPr>
          <w:rFonts w:ascii="Arial" w:eastAsia="Times New Roman" w:hAnsi="Arial" w:cs="Arial"/>
          <w:sz w:val="24"/>
          <w:szCs w:val="24"/>
          <w:lang w:eastAsia="pt-BR"/>
        </w:rPr>
        <w:t>A viabilidade econômica e o impacto ambiental são considerações críticas para a operação a longo prazo.</w:t>
      </w:r>
    </w:p>
    <w:p w14:paraId="118CBC21" w14:textId="308192BB" w:rsidR="00E76AC6" w:rsidRPr="003F2204" w:rsidRDefault="00E76AC6" w:rsidP="003F2204">
      <w:pPr>
        <w:pStyle w:val="Corpodetexto"/>
        <w:numPr>
          <w:ilvl w:val="0"/>
          <w:numId w:val="37"/>
        </w:numPr>
        <w:spacing w:before="226" w:line="300" w:lineRule="auto"/>
        <w:ind w:right="298"/>
        <w:jc w:val="both"/>
        <w:rPr>
          <w:rFonts w:ascii="Arial" w:eastAsia="Times New Roman" w:hAnsi="Arial" w:cs="Arial"/>
          <w:lang w:val="pt-BR" w:eastAsia="pt-BR"/>
        </w:rPr>
      </w:pPr>
      <w:r w:rsidRPr="003F2204">
        <w:rPr>
          <w:rFonts w:ascii="Arial" w:eastAsia="Times New Roman" w:hAnsi="Arial" w:cs="Arial"/>
          <w:b/>
          <w:bCs/>
          <w:lang w:val="pt-BR" w:eastAsia="pt-BR"/>
        </w:rPr>
        <w:t>Gestão de Custos (</w:t>
      </w:r>
      <w:proofErr w:type="spellStart"/>
      <w:r w:rsidRPr="003F2204">
        <w:rPr>
          <w:rFonts w:ascii="Arial" w:eastAsia="Times New Roman" w:hAnsi="Arial" w:cs="Arial"/>
          <w:b/>
          <w:bCs/>
          <w:lang w:val="pt-BR" w:eastAsia="pt-BR"/>
        </w:rPr>
        <w:t>FinOps</w:t>
      </w:r>
      <w:proofErr w:type="spellEnd"/>
      <w:r w:rsidRPr="003F2204">
        <w:rPr>
          <w:rFonts w:ascii="Arial" w:eastAsia="Times New Roman" w:hAnsi="Arial" w:cs="Arial"/>
          <w:b/>
          <w:bCs/>
          <w:lang w:val="pt-BR" w:eastAsia="pt-BR"/>
        </w:rPr>
        <w:t>):</w:t>
      </w:r>
      <w:r w:rsidRPr="003F2204">
        <w:rPr>
          <w:rFonts w:ascii="Arial" w:eastAsia="Times New Roman" w:hAnsi="Arial" w:cs="Arial"/>
          <w:lang w:val="pt-BR" w:eastAsia="pt-BR"/>
        </w:rPr>
        <w:t xml:space="preserve"> Monitoramento contínuo dos gastos e aplicação de estratégias para otimização, como o uso de recursos sob demanda e a otimização de modelos de IA.</w:t>
      </w:r>
    </w:p>
    <w:p w14:paraId="5F1A02EC" w14:textId="5C49BD33" w:rsidR="00E76AC6" w:rsidRDefault="00E76AC6" w:rsidP="003F2204">
      <w:pPr>
        <w:pStyle w:val="Corpodetexto"/>
        <w:numPr>
          <w:ilvl w:val="0"/>
          <w:numId w:val="37"/>
        </w:numPr>
        <w:spacing w:before="226" w:line="300" w:lineRule="auto"/>
        <w:ind w:right="298"/>
        <w:jc w:val="both"/>
        <w:rPr>
          <w:rFonts w:ascii="Arial" w:eastAsia="Times New Roman" w:hAnsi="Arial" w:cs="Arial"/>
          <w:lang w:val="pt-BR" w:eastAsia="pt-BR"/>
        </w:rPr>
      </w:pPr>
      <w:r w:rsidRPr="003F2204">
        <w:rPr>
          <w:rFonts w:ascii="Arial" w:eastAsia="Times New Roman" w:hAnsi="Arial" w:cs="Arial"/>
          <w:b/>
          <w:bCs/>
          <w:lang w:val="pt-BR" w:eastAsia="pt-BR"/>
        </w:rPr>
        <w:t>Sustentabilidade (Green AI):</w:t>
      </w:r>
      <w:r w:rsidRPr="003F2204">
        <w:rPr>
          <w:rFonts w:ascii="Arial" w:eastAsia="Times New Roman" w:hAnsi="Arial" w:cs="Arial"/>
          <w:lang w:val="pt-BR" w:eastAsia="pt-BR"/>
        </w:rPr>
        <w:t xml:space="preserve"> Foco em reduzir a pegada de carbono da infraestrutura, optando por provedores de nuvem com fontes de energia renovável e desenvolvendo algoritmos mais eficientes energeticamente.</w:t>
      </w:r>
    </w:p>
    <w:p w14:paraId="079B2BAE" w14:textId="142551D4" w:rsidR="0087636B" w:rsidRPr="0087636B" w:rsidRDefault="0087636B" w:rsidP="0087636B">
      <w:pPr>
        <w:spacing w:before="100" w:beforeAutospacing="1" w:after="100" w:afterAutospacing="1" w:line="240" w:lineRule="auto"/>
        <w:jc w:val="both"/>
        <w:outlineLvl w:val="3"/>
        <w:rPr>
          <w:rFonts w:ascii="Arial" w:eastAsia="Times New Roman" w:hAnsi="Arial" w:cs="Arial"/>
          <w:b/>
          <w:bCs/>
          <w:sz w:val="24"/>
          <w:szCs w:val="24"/>
          <w:lang w:eastAsia="pt-BR"/>
        </w:rPr>
      </w:pPr>
      <w:r w:rsidRPr="0087636B">
        <w:rPr>
          <w:rFonts w:ascii="Arial" w:eastAsia="Times New Roman" w:hAnsi="Arial" w:cs="Arial"/>
          <w:b/>
          <w:bCs/>
          <w:sz w:val="24"/>
          <w:szCs w:val="24"/>
          <w:lang w:eastAsia="pt-BR"/>
        </w:rPr>
        <w:t>6.1 Conclusão</w:t>
      </w:r>
    </w:p>
    <w:p w14:paraId="2A4CC4A8" w14:textId="0D477EF0" w:rsidR="0087636B" w:rsidRDefault="0087636B" w:rsidP="0087636B">
      <w:pPr>
        <w:ind w:firstLine="709"/>
        <w:rPr>
          <w:rFonts w:ascii="Arial" w:eastAsia="Times New Roman" w:hAnsi="Arial" w:cs="Arial"/>
          <w:sz w:val="24"/>
          <w:szCs w:val="24"/>
          <w:lang w:eastAsia="pt-BR"/>
        </w:rPr>
      </w:pPr>
      <w:r w:rsidRPr="0087636B">
        <w:rPr>
          <w:rFonts w:ascii="Arial" w:eastAsia="Times New Roman" w:hAnsi="Arial" w:cs="Arial"/>
          <w:b/>
          <w:bCs/>
          <w:sz w:val="24"/>
          <w:szCs w:val="24"/>
          <w:lang w:eastAsia="pt-BR"/>
        </w:rPr>
        <w:t>A</w:t>
      </w:r>
      <w:r w:rsidRPr="0087636B">
        <w:rPr>
          <w:rFonts w:ascii="Arial" w:eastAsia="Times New Roman" w:hAnsi="Arial" w:cs="Arial"/>
          <w:b/>
          <w:bCs/>
          <w:sz w:val="24"/>
          <w:szCs w:val="24"/>
          <w:lang w:eastAsia="pt-BR"/>
        </w:rPr>
        <w:t xml:space="preserve"> viabilidade a longo prazo</w:t>
      </w:r>
      <w:r w:rsidRPr="0087636B">
        <w:rPr>
          <w:rFonts w:ascii="Arial" w:eastAsia="Times New Roman" w:hAnsi="Arial" w:cs="Arial"/>
          <w:sz w:val="24"/>
          <w:szCs w:val="24"/>
          <w:lang w:eastAsia="pt-BR"/>
        </w:rPr>
        <w:t xml:space="preserve"> de uma operação tecnológica depende de dois fatores principais e interligados: a gestão de custos e a sustentabilidade ambiental.</w:t>
      </w:r>
    </w:p>
    <w:p w14:paraId="0ADD68B9" w14:textId="77777777" w:rsidR="0087636B" w:rsidRDefault="0087636B" w:rsidP="0087636B">
      <w:pPr>
        <w:ind w:firstLine="709"/>
        <w:rPr>
          <w:rFonts w:ascii="Arial" w:eastAsia="Times New Roman" w:hAnsi="Arial" w:cs="Arial"/>
          <w:b/>
          <w:bCs/>
          <w:sz w:val="24"/>
          <w:szCs w:val="24"/>
          <w:lang w:eastAsia="pt-BR"/>
        </w:rPr>
      </w:pPr>
    </w:p>
    <w:p w14:paraId="2B646C32" w14:textId="0AEFBDB0" w:rsidR="00B235AB" w:rsidRDefault="00B235AB" w:rsidP="00B235AB">
      <w:pPr>
        <w:spacing w:before="100" w:beforeAutospacing="1" w:after="100" w:afterAutospacing="1" w:line="240" w:lineRule="auto"/>
        <w:jc w:val="both"/>
        <w:outlineLvl w:val="3"/>
        <w:rPr>
          <w:rFonts w:ascii="Arial" w:eastAsia="Times New Roman" w:hAnsi="Arial" w:cs="Arial"/>
          <w:b/>
          <w:bCs/>
          <w:sz w:val="24"/>
          <w:szCs w:val="24"/>
          <w:lang w:eastAsia="pt-BR"/>
        </w:rPr>
      </w:pPr>
      <w:r w:rsidRPr="00B235AB">
        <w:rPr>
          <w:rFonts w:ascii="Arial" w:eastAsia="Times New Roman" w:hAnsi="Arial" w:cs="Arial"/>
          <w:b/>
          <w:bCs/>
          <w:sz w:val="24"/>
          <w:szCs w:val="24"/>
          <w:lang w:eastAsia="pt-BR"/>
        </w:rPr>
        <w:t>Referências Bibliográficas</w:t>
      </w:r>
      <w:r w:rsidR="002730A9">
        <w:rPr>
          <w:rFonts w:ascii="Arial" w:eastAsia="Times New Roman" w:hAnsi="Arial" w:cs="Arial"/>
          <w:b/>
          <w:bCs/>
          <w:sz w:val="24"/>
          <w:szCs w:val="24"/>
          <w:lang w:eastAsia="pt-BR"/>
        </w:rPr>
        <w:t xml:space="preserve"> ou Fontes</w:t>
      </w:r>
    </w:p>
    <w:p w14:paraId="11E7CBDE" w14:textId="0484BCF9" w:rsidR="002730A9" w:rsidRPr="002730A9" w:rsidRDefault="002730A9" w:rsidP="00B235AB">
      <w:pPr>
        <w:spacing w:before="100" w:beforeAutospacing="1" w:after="100" w:afterAutospacing="1" w:line="240" w:lineRule="auto"/>
        <w:jc w:val="both"/>
        <w:outlineLvl w:val="3"/>
        <w:rPr>
          <w:rFonts w:eastAsia="Times New Roman" w:cstheme="minorHAnsi"/>
          <w:b/>
          <w:bCs/>
          <w:lang w:eastAsia="pt-BR"/>
        </w:rPr>
      </w:pPr>
      <w:r w:rsidRPr="002730A9">
        <w:rPr>
          <w:rFonts w:eastAsia="Times New Roman" w:cstheme="minorHAnsi"/>
          <w:b/>
          <w:bCs/>
          <w:lang w:eastAsia="pt-BR"/>
        </w:rPr>
        <w:t>Arquitetura e Frameworks</w:t>
      </w:r>
    </w:p>
    <w:p w14:paraId="0BF2FA54" w14:textId="00521FB4" w:rsidR="002730A9" w:rsidRPr="002730A9" w:rsidRDefault="002730A9" w:rsidP="00B235AB">
      <w:pPr>
        <w:spacing w:before="100" w:beforeAutospacing="1" w:after="100" w:afterAutospacing="1" w:line="240" w:lineRule="auto"/>
        <w:jc w:val="both"/>
        <w:outlineLvl w:val="3"/>
        <w:rPr>
          <w:rFonts w:eastAsia="Times New Roman" w:cstheme="minorHAnsi"/>
          <w:b/>
          <w:bCs/>
          <w:lang w:eastAsia="pt-BR"/>
        </w:rPr>
      </w:pPr>
      <w:r w:rsidRPr="002730A9">
        <w:rPr>
          <w:rFonts w:eastAsia="Times New Roman" w:cstheme="minorHAnsi"/>
          <w:b/>
          <w:bCs/>
          <w:lang w:eastAsia="pt-BR"/>
        </w:rPr>
        <w:t>Fontes Utilizadas</w:t>
      </w:r>
      <w:r w:rsidRPr="002730A9">
        <w:rPr>
          <w:rFonts w:eastAsia="Times New Roman" w:cstheme="minorHAnsi"/>
          <w:b/>
          <w:bCs/>
          <w:lang w:eastAsia="pt-BR"/>
        </w:rPr>
        <w:t>:</w:t>
      </w:r>
    </w:p>
    <w:p w14:paraId="0B8F047E" w14:textId="77777777" w:rsidR="002730A9" w:rsidRDefault="002730A9" w:rsidP="00B235AB">
      <w:pPr>
        <w:spacing w:before="100" w:beforeAutospacing="1" w:after="100" w:afterAutospacing="1" w:line="240" w:lineRule="auto"/>
        <w:jc w:val="both"/>
        <w:outlineLvl w:val="3"/>
        <w:rPr>
          <w:sz w:val="23"/>
          <w:szCs w:val="23"/>
        </w:rPr>
      </w:pPr>
      <w:proofErr w:type="spellStart"/>
      <w:r w:rsidRPr="00E81BBF">
        <w:rPr>
          <w:rFonts w:ascii="AAAAAB+HelveticaNeue-Bold" w:hAnsi="AAAAAB+HelveticaNeue-Bold" w:cs="AAAAAB+HelveticaNeue-Bold"/>
          <w:sz w:val="23"/>
          <w:szCs w:val="23"/>
        </w:rPr>
        <w:t>Pinecone</w:t>
      </w:r>
      <w:proofErr w:type="spellEnd"/>
      <w:r w:rsidRPr="00E81BBF">
        <w:rPr>
          <w:rFonts w:ascii="AAAAAB+HelveticaNeue-Bold" w:hAnsi="AAAAAB+HelveticaNeue-Bold" w:cs="AAAAAB+HelveticaNeue-Bold"/>
          <w:sz w:val="23"/>
          <w:szCs w:val="23"/>
        </w:rPr>
        <w:t xml:space="preserve"> - The vector </w:t>
      </w:r>
      <w:proofErr w:type="spellStart"/>
      <w:r w:rsidRPr="00E81BBF">
        <w:rPr>
          <w:rFonts w:ascii="AAAAAB+HelveticaNeue-Bold" w:hAnsi="AAAAAB+HelveticaNeue-Bold" w:cs="AAAAAB+HelveticaNeue-Bold"/>
          <w:sz w:val="23"/>
          <w:szCs w:val="23"/>
        </w:rPr>
        <w:t>database</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to</w:t>
      </w:r>
      <w:proofErr w:type="spellEnd"/>
      <w:r w:rsidRPr="00E81BBF">
        <w:rPr>
          <w:rFonts w:ascii="AAAAAB+HelveticaNeue-Bold" w:hAnsi="AAAAAB+HelveticaNeue-Bold" w:cs="AAAAAB+HelveticaNeue-Bold"/>
          <w:sz w:val="23"/>
          <w:szCs w:val="23"/>
        </w:rPr>
        <w:t xml:space="preserve"> build </w:t>
      </w:r>
      <w:proofErr w:type="spellStart"/>
      <w:r w:rsidRPr="00E81BBF">
        <w:rPr>
          <w:rFonts w:ascii="AAAAAB+HelveticaNeue-Bold" w:hAnsi="AAAAAB+HelveticaNeue-Bold" w:cs="AAAAAB+HelveticaNeue-Bold"/>
          <w:sz w:val="23"/>
          <w:szCs w:val="23"/>
        </w:rPr>
        <w:t>knowledgeable</w:t>
      </w:r>
      <w:proofErr w:type="spellEnd"/>
      <w:r w:rsidRPr="00E81BBF">
        <w:rPr>
          <w:rFonts w:ascii="AAAAAB+HelveticaNeue-Bold" w:hAnsi="AAAAAB+HelveticaNeue-Bold" w:cs="AAAAAB+HelveticaNeue-Bold"/>
          <w:sz w:val="23"/>
          <w:szCs w:val="23"/>
        </w:rPr>
        <w:t xml:space="preserve"> AI</w:t>
      </w:r>
      <w:r>
        <w:rPr>
          <w:rFonts w:ascii="AAAAAB+HelveticaNeue-Bold" w:hAnsi="AAAAAB+HelveticaNeue-Bold" w:cs="AAAAAB+HelveticaNeue-Bold"/>
          <w:b/>
          <w:bCs/>
          <w:sz w:val="23"/>
          <w:szCs w:val="23"/>
        </w:rPr>
        <w:t xml:space="preserve"> </w:t>
      </w:r>
      <w:r>
        <w:rPr>
          <w:sz w:val="23"/>
          <w:szCs w:val="23"/>
        </w:rPr>
        <w:t xml:space="preserve">www.pinecone.io Publicado: 17/12/2020 Descrição: Fornece informações sobre o </w:t>
      </w:r>
      <w:proofErr w:type="spellStart"/>
      <w:r>
        <w:rPr>
          <w:sz w:val="23"/>
          <w:szCs w:val="23"/>
        </w:rPr>
        <w:t>Pinecone</w:t>
      </w:r>
      <w:proofErr w:type="spellEnd"/>
      <w:r>
        <w:rPr>
          <w:sz w:val="23"/>
          <w:szCs w:val="23"/>
        </w:rPr>
        <w:t xml:space="preserve"> como um banco de dados vetorial para busca de similaridade em alta performance, útil para a seção sobre bancos de dados vetoriais. </w:t>
      </w:r>
    </w:p>
    <w:p w14:paraId="57D8C9CD" w14:textId="77777777" w:rsidR="002730A9" w:rsidRDefault="002730A9" w:rsidP="00B235AB">
      <w:pPr>
        <w:spacing w:before="100" w:beforeAutospacing="1" w:after="100" w:afterAutospacing="1" w:line="240" w:lineRule="auto"/>
        <w:jc w:val="both"/>
        <w:outlineLvl w:val="3"/>
        <w:rPr>
          <w:sz w:val="23"/>
          <w:szCs w:val="23"/>
        </w:rPr>
      </w:pPr>
      <w:proofErr w:type="spellStart"/>
      <w:r w:rsidRPr="00E81BBF">
        <w:rPr>
          <w:rFonts w:ascii="AAAAAB+HelveticaNeue-Bold" w:hAnsi="AAAAAB+HelveticaNeue-Bold" w:cs="AAAAAB+HelveticaNeue-Bold"/>
          <w:sz w:val="23"/>
          <w:szCs w:val="23"/>
        </w:rPr>
        <w:t>PyTorch</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vs</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TensorFlow</w:t>
      </w:r>
      <w:proofErr w:type="spellEnd"/>
      <w:r w:rsidRPr="00E81BBF">
        <w:rPr>
          <w:rFonts w:ascii="AAAAAB+HelveticaNeue-Bold" w:hAnsi="AAAAAB+HelveticaNeue-Bold" w:cs="AAAAAB+HelveticaNeue-Bold"/>
          <w:sz w:val="23"/>
          <w:szCs w:val="23"/>
        </w:rPr>
        <w:t xml:space="preserve"> in 2025: A </w:t>
      </w:r>
      <w:proofErr w:type="spellStart"/>
      <w:r w:rsidRPr="00E81BBF">
        <w:rPr>
          <w:rFonts w:ascii="AAAAAB+HelveticaNeue-Bold" w:hAnsi="AAAAAB+HelveticaNeue-Bold" w:cs="AAAAAB+HelveticaNeue-Bold"/>
          <w:sz w:val="23"/>
          <w:szCs w:val="23"/>
        </w:rPr>
        <w:t>Comparative</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Guide</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of</w:t>
      </w:r>
      <w:proofErr w:type="spellEnd"/>
      <w:r w:rsidRPr="00E81BBF">
        <w:rPr>
          <w:rFonts w:ascii="AAAAAB+HelveticaNeue-Bold" w:hAnsi="AAAAAB+HelveticaNeue-Bold" w:cs="AAAAAB+HelveticaNeue-Bold"/>
          <w:sz w:val="23"/>
          <w:szCs w:val="23"/>
        </w:rPr>
        <w:t xml:space="preserve"> AI</w:t>
      </w:r>
      <w:r w:rsidRPr="00E81BBF">
        <w:rPr>
          <w:rFonts w:ascii="AAAAAB+HelveticaNeue-Bold" w:hAnsi="AAAAAB+HelveticaNeue-Bold" w:cs="AAAAAB+HelveticaNeue-Bold"/>
          <w:b/>
          <w:bCs/>
          <w:sz w:val="23"/>
          <w:szCs w:val="23"/>
        </w:rPr>
        <w:t xml:space="preserve"> Frameworks</w:t>
      </w:r>
      <w:r>
        <w:rPr>
          <w:rFonts w:ascii="AAAAAB+HelveticaNeue-Bold" w:hAnsi="AAAAAB+HelveticaNeue-Bold" w:cs="AAAAAB+HelveticaNeue-Bold"/>
          <w:b/>
          <w:bCs/>
          <w:sz w:val="23"/>
          <w:szCs w:val="23"/>
        </w:rPr>
        <w:t xml:space="preserve"> </w:t>
      </w:r>
      <w:r>
        <w:rPr>
          <w:sz w:val="23"/>
          <w:szCs w:val="23"/>
        </w:rPr>
        <w:t xml:space="preserve">opencv.org Publicado: 24/01/2024 Descrição: Compara </w:t>
      </w:r>
      <w:proofErr w:type="spellStart"/>
      <w:r>
        <w:rPr>
          <w:sz w:val="23"/>
          <w:szCs w:val="23"/>
        </w:rPr>
        <w:t>TensorFlow</w:t>
      </w:r>
      <w:proofErr w:type="spellEnd"/>
      <w:r>
        <w:rPr>
          <w:sz w:val="23"/>
          <w:szCs w:val="23"/>
        </w:rPr>
        <w:t xml:space="preserve"> e </w:t>
      </w:r>
      <w:proofErr w:type="spellStart"/>
      <w:r>
        <w:rPr>
          <w:sz w:val="23"/>
          <w:szCs w:val="23"/>
        </w:rPr>
        <w:t>PyTorch</w:t>
      </w:r>
      <w:proofErr w:type="spellEnd"/>
      <w:r>
        <w:rPr>
          <w:sz w:val="23"/>
          <w:szCs w:val="23"/>
        </w:rPr>
        <w:t xml:space="preserve">, destacando suas forças e aplicações, relevante para a seção de frameworks de </w:t>
      </w:r>
      <w:proofErr w:type="spellStart"/>
      <w:r>
        <w:rPr>
          <w:sz w:val="23"/>
          <w:szCs w:val="23"/>
        </w:rPr>
        <w:t>machine</w:t>
      </w:r>
      <w:proofErr w:type="spellEnd"/>
      <w:r>
        <w:rPr>
          <w:sz w:val="23"/>
          <w:szCs w:val="23"/>
        </w:rPr>
        <w:t xml:space="preserve"> </w:t>
      </w:r>
      <w:proofErr w:type="spellStart"/>
      <w:r>
        <w:rPr>
          <w:sz w:val="23"/>
          <w:szCs w:val="23"/>
        </w:rPr>
        <w:t>learning</w:t>
      </w:r>
      <w:proofErr w:type="spellEnd"/>
      <w:r>
        <w:rPr>
          <w:sz w:val="23"/>
          <w:szCs w:val="23"/>
        </w:rPr>
        <w:t xml:space="preserve">. </w:t>
      </w:r>
    </w:p>
    <w:p w14:paraId="77A8590A" w14:textId="77777777" w:rsidR="002730A9" w:rsidRDefault="002730A9" w:rsidP="00B235AB">
      <w:pPr>
        <w:spacing w:before="100" w:beforeAutospacing="1" w:after="100" w:afterAutospacing="1" w:line="240" w:lineRule="auto"/>
        <w:jc w:val="both"/>
        <w:outlineLvl w:val="3"/>
        <w:rPr>
          <w:sz w:val="23"/>
          <w:szCs w:val="23"/>
        </w:rPr>
      </w:pPr>
      <w:proofErr w:type="spellStart"/>
      <w:r w:rsidRPr="00E81BBF">
        <w:rPr>
          <w:rFonts w:ascii="AAAAAB+HelveticaNeue-Bold" w:hAnsi="AAAAAB+HelveticaNeue-Bold" w:cs="AAAAAB+HelveticaNeue-Bold"/>
          <w:sz w:val="23"/>
          <w:szCs w:val="23"/>
        </w:rPr>
        <w:t>Deep</w:t>
      </w:r>
      <w:proofErr w:type="spellEnd"/>
      <w:r w:rsidRPr="00E81BBF">
        <w:rPr>
          <w:rFonts w:ascii="AAAAAB+HelveticaNeue-Bold" w:hAnsi="AAAAAB+HelveticaNeue-Bold" w:cs="AAAAAB+HelveticaNeue-Bold"/>
          <w:sz w:val="23"/>
          <w:szCs w:val="23"/>
        </w:rPr>
        <w:t xml:space="preserve"> Learning </w:t>
      </w:r>
      <w:proofErr w:type="spellStart"/>
      <w:r w:rsidRPr="00E81BBF">
        <w:rPr>
          <w:rFonts w:ascii="AAAAAB+HelveticaNeue-Bold" w:hAnsi="AAAAAB+HelveticaNeue-Bold" w:cs="AAAAAB+HelveticaNeue-Bold"/>
          <w:sz w:val="23"/>
          <w:szCs w:val="23"/>
        </w:rPr>
        <w:t>Stack</w:t>
      </w:r>
      <w:proofErr w:type="spellEnd"/>
      <w:r w:rsidRPr="00E81BBF">
        <w:rPr>
          <w:rFonts w:ascii="AAAAAB+HelveticaNeue-Bold" w:hAnsi="AAAAAB+HelveticaNeue-Bold" w:cs="AAAAAB+HelveticaNeue-Bold"/>
          <w:sz w:val="23"/>
          <w:szCs w:val="23"/>
        </w:rPr>
        <w:t xml:space="preserve"> — </w:t>
      </w:r>
      <w:proofErr w:type="spellStart"/>
      <w:r w:rsidRPr="00E81BBF">
        <w:rPr>
          <w:rFonts w:ascii="AAAAAB+HelveticaNeue-Bold" w:hAnsi="AAAAAB+HelveticaNeue-Bold" w:cs="AAAAAB+HelveticaNeue-Bold"/>
          <w:sz w:val="23"/>
          <w:szCs w:val="23"/>
        </w:rPr>
        <w:t>Algos</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TensorFlow</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PyTorch</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Kubernetes</w:t>
      </w:r>
      <w:proofErr w:type="spellEnd"/>
      <w:r w:rsidRPr="00E81BBF">
        <w:rPr>
          <w:rFonts w:ascii="AAAAAB+HelveticaNeue-Bold" w:hAnsi="AAAAAB+HelveticaNeue-Bold" w:cs="AAAAAB+HelveticaNeue-Bold"/>
          <w:sz w:val="23"/>
          <w:szCs w:val="23"/>
        </w:rPr>
        <w:t>, TPU, GPU, FPGA</w:t>
      </w:r>
      <w:r>
        <w:rPr>
          <w:rFonts w:ascii="AAAAAB+HelveticaNeue-Bold" w:hAnsi="AAAAAB+HelveticaNeue-Bold" w:cs="AAAAAB+HelveticaNeue-Bold"/>
          <w:b/>
          <w:bCs/>
          <w:sz w:val="23"/>
          <w:szCs w:val="23"/>
        </w:rPr>
        <w:t xml:space="preserve"> </w:t>
      </w:r>
      <w:r>
        <w:rPr>
          <w:sz w:val="23"/>
          <w:szCs w:val="23"/>
        </w:rPr>
        <w:t xml:space="preserve">ranko-mosic.medium.com Publicado: 27/08/2023 Descrição: Discute a pilha de software e hardware para </w:t>
      </w:r>
      <w:proofErr w:type="spellStart"/>
      <w:r>
        <w:rPr>
          <w:sz w:val="23"/>
          <w:szCs w:val="23"/>
        </w:rPr>
        <w:t>machine</w:t>
      </w:r>
      <w:proofErr w:type="spellEnd"/>
      <w:r>
        <w:rPr>
          <w:sz w:val="23"/>
          <w:szCs w:val="23"/>
        </w:rPr>
        <w:t xml:space="preserve"> </w:t>
      </w:r>
      <w:proofErr w:type="spellStart"/>
      <w:r>
        <w:rPr>
          <w:sz w:val="23"/>
          <w:szCs w:val="23"/>
        </w:rPr>
        <w:t>learning</w:t>
      </w:r>
      <w:proofErr w:type="spellEnd"/>
      <w:r>
        <w:rPr>
          <w:sz w:val="23"/>
          <w:szCs w:val="23"/>
        </w:rPr>
        <w:t xml:space="preserve">, incluindo </w:t>
      </w:r>
      <w:proofErr w:type="spellStart"/>
      <w:r>
        <w:rPr>
          <w:sz w:val="23"/>
          <w:szCs w:val="23"/>
        </w:rPr>
        <w:t>TensorFlow</w:t>
      </w:r>
      <w:proofErr w:type="spellEnd"/>
      <w:r>
        <w:rPr>
          <w:sz w:val="23"/>
          <w:szCs w:val="23"/>
        </w:rPr>
        <w:t xml:space="preserve">, </w:t>
      </w:r>
      <w:proofErr w:type="spellStart"/>
      <w:r>
        <w:rPr>
          <w:sz w:val="23"/>
          <w:szCs w:val="23"/>
        </w:rPr>
        <w:t>PyTorch</w:t>
      </w:r>
      <w:proofErr w:type="spellEnd"/>
      <w:r>
        <w:rPr>
          <w:sz w:val="23"/>
          <w:szCs w:val="23"/>
        </w:rPr>
        <w:t xml:space="preserve">, </w:t>
      </w:r>
      <w:proofErr w:type="spellStart"/>
      <w:r>
        <w:rPr>
          <w:sz w:val="23"/>
          <w:szCs w:val="23"/>
        </w:rPr>
        <w:t>Kubernetes</w:t>
      </w:r>
      <w:proofErr w:type="spellEnd"/>
      <w:r>
        <w:rPr>
          <w:sz w:val="23"/>
          <w:szCs w:val="23"/>
        </w:rPr>
        <w:t xml:space="preserve">, </w:t>
      </w:r>
      <w:proofErr w:type="spellStart"/>
      <w:r>
        <w:rPr>
          <w:sz w:val="23"/>
          <w:szCs w:val="23"/>
        </w:rPr>
        <w:t>GPUs</w:t>
      </w:r>
      <w:proofErr w:type="spellEnd"/>
      <w:r>
        <w:rPr>
          <w:sz w:val="23"/>
          <w:szCs w:val="23"/>
        </w:rPr>
        <w:t xml:space="preserve"> e </w:t>
      </w:r>
      <w:proofErr w:type="spellStart"/>
      <w:r>
        <w:rPr>
          <w:sz w:val="23"/>
          <w:szCs w:val="23"/>
        </w:rPr>
        <w:t>TPUs</w:t>
      </w:r>
      <w:proofErr w:type="spellEnd"/>
      <w:r>
        <w:rPr>
          <w:sz w:val="23"/>
          <w:szCs w:val="23"/>
        </w:rPr>
        <w:t xml:space="preserve">, alinhado com as seções de hardware e software. </w:t>
      </w:r>
    </w:p>
    <w:p w14:paraId="76F6CA27" w14:textId="77777777" w:rsidR="002730A9" w:rsidRDefault="002730A9" w:rsidP="00B235AB">
      <w:pPr>
        <w:spacing w:before="100" w:beforeAutospacing="1" w:after="100" w:afterAutospacing="1" w:line="240" w:lineRule="auto"/>
        <w:jc w:val="both"/>
        <w:outlineLvl w:val="3"/>
        <w:rPr>
          <w:sz w:val="23"/>
          <w:szCs w:val="23"/>
        </w:rPr>
      </w:pPr>
      <w:r w:rsidRPr="00E81BBF">
        <w:rPr>
          <w:rFonts w:ascii="AAAAAB+HelveticaNeue-Bold" w:hAnsi="AAAAAB+HelveticaNeue-Bold" w:cs="AAAAAB+HelveticaNeue-Bold"/>
          <w:sz w:val="23"/>
          <w:szCs w:val="23"/>
        </w:rPr>
        <w:t xml:space="preserve">AI Frameworks </w:t>
      </w:r>
      <w:proofErr w:type="spellStart"/>
      <w:r w:rsidRPr="00E81BBF">
        <w:rPr>
          <w:rFonts w:ascii="AAAAAB+HelveticaNeue-Bold" w:hAnsi="AAAAAB+HelveticaNeue-Bold" w:cs="AAAAAB+HelveticaNeue-Bold"/>
          <w:sz w:val="23"/>
          <w:szCs w:val="23"/>
        </w:rPr>
        <w:t>Guide</w:t>
      </w:r>
      <w:proofErr w:type="spellEnd"/>
      <w:r w:rsidRPr="00E81BBF">
        <w:rPr>
          <w:rFonts w:ascii="AAAAAB+HelveticaNeue-Bold" w:hAnsi="AAAAAB+HelveticaNeue-Bold" w:cs="AAAAAB+HelveticaNeue-Bold"/>
          <w:sz w:val="23"/>
          <w:szCs w:val="23"/>
        </w:rPr>
        <w:t xml:space="preserve"> [Pros, </w:t>
      </w:r>
      <w:proofErr w:type="spellStart"/>
      <w:r w:rsidRPr="00E81BBF">
        <w:rPr>
          <w:rFonts w:ascii="AAAAAB+HelveticaNeue-Bold" w:hAnsi="AAAAAB+HelveticaNeue-Bold" w:cs="AAAAAB+HelveticaNeue-Bold"/>
          <w:sz w:val="23"/>
          <w:szCs w:val="23"/>
        </w:rPr>
        <w:t>Cons</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and</w:t>
      </w:r>
      <w:proofErr w:type="spellEnd"/>
      <w:r w:rsidRPr="00E81BBF">
        <w:rPr>
          <w:rFonts w:ascii="AAAAAB+HelveticaNeue-Bold" w:hAnsi="AAAAAB+HelveticaNeue-Bold" w:cs="AAAAAB+HelveticaNeue-Bold"/>
          <w:sz w:val="23"/>
          <w:szCs w:val="23"/>
        </w:rPr>
        <w:t xml:space="preserve"> Use Cases for 2025]</w:t>
      </w:r>
      <w:r>
        <w:rPr>
          <w:rFonts w:ascii="AAAAAB+HelveticaNeue-Bold" w:hAnsi="AAAAAB+HelveticaNeue-Bold" w:cs="AAAAAB+HelveticaNeue-Bold"/>
          <w:b/>
          <w:bCs/>
          <w:sz w:val="23"/>
          <w:szCs w:val="23"/>
        </w:rPr>
        <w:t xml:space="preserve"> </w:t>
      </w:r>
      <w:proofErr w:type="spellStart"/>
      <w:proofErr w:type="gramStart"/>
      <w:r>
        <w:rPr>
          <w:sz w:val="23"/>
          <w:szCs w:val="23"/>
        </w:rPr>
        <w:t>clockwise.software</w:t>
      </w:r>
      <w:proofErr w:type="spellEnd"/>
      <w:proofErr w:type="gramEnd"/>
      <w:r>
        <w:rPr>
          <w:sz w:val="23"/>
          <w:szCs w:val="23"/>
        </w:rPr>
        <w:t xml:space="preserve"> Publicado: 14/02/2024 Descrição: Aborda frameworks como </w:t>
      </w:r>
      <w:proofErr w:type="spellStart"/>
      <w:r>
        <w:rPr>
          <w:sz w:val="23"/>
          <w:szCs w:val="23"/>
        </w:rPr>
        <w:t>TensorFlow</w:t>
      </w:r>
      <w:proofErr w:type="spellEnd"/>
      <w:r>
        <w:rPr>
          <w:sz w:val="23"/>
          <w:szCs w:val="23"/>
        </w:rPr>
        <w:t xml:space="preserve">, </w:t>
      </w:r>
      <w:proofErr w:type="spellStart"/>
      <w:r>
        <w:rPr>
          <w:sz w:val="23"/>
          <w:szCs w:val="23"/>
        </w:rPr>
        <w:t>PyTorch</w:t>
      </w:r>
      <w:proofErr w:type="spellEnd"/>
      <w:r>
        <w:rPr>
          <w:sz w:val="23"/>
          <w:szCs w:val="23"/>
        </w:rPr>
        <w:t xml:space="preserve"> e </w:t>
      </w:r>
      <w:proofErr w:type="spellStart"/>
      <w:r>
        <w:rPr>
          <w:sz w:val="23"/>
          <w:szCs w:val="23"/>
        </w:rPr>
        <w:t>LangChain</w:t>
      </w:r>
      <w:proofErr w:type="spellEnd"/>
      <w:r>
        <w:rPr>
          <w:sz w:val="23"/>
          <w:szCs w:val="23"/>
        </w:rPr>
        <w:t xml:space="preserve">, com </w:t>
      </w:r>
      <w:r>
        <w:rPr>
          <w:sz w:val="23"/>
          <w:szCs w:val="23"/>
        </w:rPr>
        <w:lastRenderedPageBreak/>
        <w:t xml:space="preserve">casos de uso e integrações, relevante para a seção de desenvolvimento de agentes e </w:t>
      </w:r>
      <w:proofErr w:type="spellStart"/>
      <w:r>
        <w:rPr>
          <w:sz w:val="23"/>
          <w:szCs w:val="23"/>
        </w:rPr>
        <w:t>machine</w:t>
      </w:r>
      <w:proofErr w:type="spellEnd"/>
      <w:r>
        <w:rPr>
          <w:sz w:val="23"/>
          <w:szCs w:val="23"/>
        </w:rPr>
        <w:t xml:space="preserve"> </w:t>
      </w:r>
      <w:proofErr w:type="spellStart"/>
      <w:r>
        <w:rPr>
          <w:sz w:val="23"/>
          <w:szCs w:val="23"/>
        </w:rPr>
        <w:t>learning</w:t>
      </w:r>
      <w:proofErr w:type="spellEnd"/>
      <w:r>
        <w:rPr>
          <w:sz w:val="23"/>
          <w:szCs w:val="23"/>
        </w:rPr>
        <w:t xml:space="preserve">. </w:t>
      </w:r>
    </w:p>
    <w:p w14:paraId="7CBEBA6F" w14:textId="77777777" w:rsidR="002730A9" w:rsidRDefault="002730A9" w:rsidP="00B235AB">
      <w:pPr>
        <w:spacing w:before="100" w:beforeAutospacing="1" w:after="100" w:afterAutospacing="1" w:line="240" w:lineRule="auto"/>
        <w:jc w:val="both"/>
        <w:outlineLvl w:val="3"/>
        <w:rPr>
          <w:sz w:val="23"/>
          <w:szCs w:val="23"/>
        </w:rPr>
      </w:pPr>
      <w:proofErr w:type="spellStart"/>
      <w:r w:rsidRPr="00E81BBF">
        <w:rPr>
          <w:sz w:val="23"/>
          <w:szCs w:val="23"/>
        </w:rPr>
        <w:t>C</w:t>
      </w:r>
      <w:r w:rsidRPr="00E81BBF">
        <w:rPr>
          <w:rFonts w:ascii="AAAAAB+HelveticaNeue-Bold" w:hAnsi="AAAAAB+HelveticaNeue-Bold" w:cs="AAAAAB+HelveticaNeue-Bold"/>
          <w:sz w:val="23"/>
          <w:szCs w:val="23"/>
        </w:rPr>
        <w:t>omponents</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of</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an</w:t>
      </w:r>
      <w:proofErr w:type="spellEnd"/>
      <w:r w:rsidRPr="00E81BBF">
        <w:rPr>
          <w:rFonts w:ascii="AAAAAB+HelveticaNeue-Bold" w:hAnsi="AAAAAB+HelveticaNeue-Bold" w:cs="AAAAAB+HelveticaNeue-Bold"/>
          <w:sz w:val="23"/>
          <w:szCs w:val="23"/>
        </w:rPr>
        <w:t xml:space="preserve"> Open </w:t>
      </w:r>
      <w:proofErr w:type="spellStart"/>
      <w:r w:rsidRPr="00E81BBF">
        <w:rPr>
          <w:rFonts w:ascii="AAAAAB+HelveticaNeue-Bold" w:hAnsi="AAAAAB+HelveticaNeue-Bold" w:cs="AAAAAB+HelveticaNeue-Bold"/>
          <w:sz w:val="23"/>
          <w:szCs w:val="23"/>
        </w:rPr>
        <w:t>Source</w:t>
      </w:r>
      <w:proofErr w:type="spellEnd"/>
      <w:r w:rsidRPr="00E81BBF">
        <w:rPr>
          <w:rFonts w:ascii="AAAAAB+HelveticaNeue-Bold" w:hAnsi="AAAAAB+HelveticaNeue-Bold" w:cs="AAAAAB+HelveticaNeue-Bold"/>
          <w:sz w:val="23"/>
          <w:szCs w:val="23"/>
        </w:rPr>
        <w:t xml:space="preserve"> AI Compute Tech</w:t>
      </w:r>
      <w:r>
        <w:rPr>
          <w:rFonts w:ascii="AAAAAB+HelveticaNeue-Bold" w:hAnsi="AAAAAB+HelveticaNeue-Bold" w:cs="AAAAAB+HelveticaNeue-Bold"/>
          <w:b/>
          <w:bCs/>
          <w:sz w:val="23"/>
          <w:szCs w:val="23"/>
        </w:rPr>
        <w:t xml:space="preserve"> </w:t>
      </w:r>
      <w:proofErr w:type="spellStart"/>
      <w:r>
        <w:rPr>
          <w:rFonts w:ascii="AAAAAB+HelveticaNeue-Bold" w:hAnsi="AAAAAB+HelveticaNeue-Bold" w:cs="AAAAAB+HelveticaNeue-Bold"/>
          <w:b/>
          <w:bCs/>
          <w:sz w:val="23"/>
          <w:szCs w:val="23"/>
        </w:rPr>
        <w:t>Stack</w:t>
      </w:r>
      <w:proofErr w:type="spellEnd"/>
      <w:r>
        <w:rPr>
          <w:rFonts w:ascii="AAAAAB+HelveticaNeue-Bold" w:hAnsi="AAAAAB+HelveticaNeue-Bold" w:cs="AAAAAB+HelveticaNeue-Bold"/>
          <w:b/>
          <w:bCs/>
          <w:sz w:val="23"/>
          <w:szCs w:val="23"/>
        </w:rPr>
        <w:t xml:space="preserve"> </w:t>
      </w:r>
      <w:r>
        <w:rPr>
          <w:sz w:val="23"/>
          <w:szCs w:val="23"/>
        </w:rPr>
        <w:t xml:space="preserve">www.anyscale.com Publicado: 11/06/2025 Descrição: Detalha uma pilha de tecnologia para </w:t>
      </w:r>
      <w:proofErr w:type="gramStart"/>
      <w:r>
        <w:rPr>
          <w:sz w:val="23"/>
          <w:szCs w:val="23"/>
        </w:rPr>
        <w:t>IA, incluindo</w:t>
      </w:r>
      <w:proofErr w:type="gramEnd"/>
      <w:r>
        <w:rPr>
          <w:sz w:val="23"/>
          <w:szCs w:val="23"/>
        </w:rPr>
        <w:t xml:space="preserve"> </w:t>
      </w:r>
      <w:proofErr w:type="spellStart"/>
      <w:r>
        <w:rPr>
          <w:sz w:val="23"/>
          <w:szCs w:val="23"/>
        </w:rPr>
        <w:t>PyTorch</w:t>
      </w:r>
      <w:proofErr w:type="spellEnd"/>
      <w:r>
        <w:rPr>
          <w:sz w:val="23"/>
          <w:szCs w:val="23"/>
        </w:rPr>
        <w:t xml:space="preserve">, </w:t>
      </w:r>
      <w:proofErr w:type="spellStart"/>
      <w:r>
        <w:rPr>
          <w:sz w:val="23"/>
          <w:szCs w:val="23"/>
        </w:rPr>
        <w:t>Kubernetes</w:t>
      </w:r>
      <w:proofErr w:type="spellEnd"/>
      <w:r>
        <w:rPr>
          <w:sz w:val="23"/>
          <w:szCs w:val="23"/>
        </w:rPr>
        <w:t xml:space="preserve"> e Ray, útil para as seções de conteinerização e frameworks. </w:t>
      </w:r>
    </w:p>
    <w:p w14:paraId="3F4EAE49" w14:textId="77777777" w:rsidR="002730A9" w:rsidRDefault="002730A9" w:rsidP="00B235AB">
      <w:pPr>
        <w:spacing w:before="100" w:beforeAutospacing="1" w:after="100" w:afterAutospacing="1" w:line="240" w:lineRule="auto"/>
        <w:jc w:val="both"/>
        <w:outlineLvl w:val="3"/>
        <w:rPr>
          <w:sz w:val="23"/>
          <w:szCs w:val="23"/>
        </w:rPr>
      </w:pPr>
      <w:proofErr w:type="spellStart"/>
      <w:r w:rsidRPr="00E81BBF">
        <w:rPr>
          <w:rFonts w:ascii="AAAAAB+HelveticaNeue-Bold" w:hAnsi="AAAAAB+HelveticaNeue-Bold" w:cs="AAAAAB+HelveticaNeue-Bold"/>
          <w:sz w:val="23"/>
          <w:szCs w:val="23"/>
        </w:rPr>
        <w:t>How</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to</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Choose</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the</w:t>
      </w:r>
      <w:proofErr w:type="spellEnd"/>
      <w:r w:rsidRPr="00E81BBF">
        <w:rPr>
          <w:rFonts w:ascii="AAAAAB+HelveticaNeue-Bold" w:hAnsi="AAAAAB+HelveticaNeue-Bold" w:cs="AAAAAB+HelveticaNeue-Bold"/>
          <w:sz w:val="23"/>
          <w:szCs w:val="23"/>
        </w:rPr>
        <w:t xml:space="preserve"> </w:t>
      </w:r>
      <w:proofErr w:type="spellStart"/>
      <w:r w:rsidRPr="00E81BBF">
        <w:rPr>
          <w:rFonts w:ascii="AAAAAB+HelveticaNeue-Bold" w:hAnsi="AAAAAB+HelveticaNeue-Bold" w:cs="AAAAAB+HelveticaNeue-Bold"/>
          <w:sz w:val="23"/>
          <w:szCs w:val="23"/>
        </w:rPr>
        <w:t>Right</w:t>
      </w:r>
      <w:proofErr w:type="spellEnd"/>
      <w:r w:rsidRPr="00E81BBF">
        <w:rPr>
          <w:rFonts w:ascii="AAAAAB+HelveticaNeue-Bold" w:hAnsi="AAAAAB+HelveticaNeue-Bold" w:cs="AAAAAB+HelveticaNeue-Bold"/>
          <w:sz w:val="23"/>
          <w:szCs w:val="23"/>
        </w:rPr>
        <w:t xml:space="preserve"> Vector </w:t>
      </w:r>
      <w:proofErr w:type="spellStart"/>
      <w:r w:rsidRPr="00E81BBF">
        <w:rPr>
          <w:rFonts w:ascii="AAAAAB+HelveticaNeue-Bold" w:hAnsi="AAAAAB+HelveticaNeue-Bold" w:cs="AAAAAB+HelveticaNeue-Bold"/>
          <w:sz w:val="23"/>
          <w:szCs w:val="23"/>
        </w:rPr>
        <w:t>Database</w:t>
      </w:r>
      <w:proofErr w:type="spellEnd"/>
      <w:r w:rsidRPr="00E81BBF">
        <w:rPr>
          <w:rFonts w:ascii="AAAAAB+HelveticaNeue-Bold" w:hAnsi="AAAAAB+HelveticaNeue-Bold" w:cs="AAAAAB+HelveticaNeue-Bold"/>
          <w:sz w:val="23"/>
          <w:szCs w:val="23"/>
        </w:rPr>
        <w:t xml:space="preserve"> for </w:t>
      </w:r>
      <w:proofErr w:type="spellStart"/>
      <w:r w:rsidRPr="00E81BBF">
        <w:rPr>
          <w:rFonts w:ascii="AAAAAB+HelveticaNeue-Bold" w:hAnsi="AAAAAB+HelveticaNeue-Bold" w:cs="AAAAAB+HelveticaNeue-Bold"/>
          <w:sz w:val="23"/>
          <w:szCs w:val="23"/>
        </w:rPr>
        <w:t>Your</w:t>
      </w:r>
      <w:proofErr w:type="spellEnd"/>
      <w:r w:rsidRPr="00E81BBF">
        <w:rPr>
          <w:rFonts w:ascii="AAAAAB+HelveticaNeue-Bold" w:hAnsi="AAAAAB+HelveticaNeue-Bold" w:cs="AAAAAB+HelveticaNeue-Bold"/>
          <w:sz w:val="23"/>
          <w:szCs w:val="23"/>
        </w:rPr>
        <w:t xml:space="preserve"> RAG </w:t>
      </w:r>
      <w:proofErr w:type="spellStart"/>
      <w:r w:rsidRPr="00E81BBF">
        <w:rPr>
          <w:rFonts w:ascii="AAAAAB+HelveticaNeue-Bold" w:hAnsi="AAAAAB+HelveticaNeue-Bold" w:cs="AAAAAB+HelveticaNeue-Bold"/>
          <w:sz w:val="23"/>
          <w:szCs w:val="23"/>
        </w:rPr>
        <w:t>Architecture</w:t>
      </w:r>
      <w:proofErr w:type="spellEnd"/>
      <w:r>
        <w:rPr>
          <w:rFonts w:ascii="AAAAAB+HelveticaNeue-Bold" w:hAnsi="AAAAAB+HelveticaNeue-Bold" w:cs="AAAAAB+HelveticaNeue-Bold"/>
          <w:b/>
          <w:bCs/>
          <w:sz w:val="23"/>
          <w:szCs w:val="23"/>
        </w:rPr>
        <w:t xml:space="preserve"> </w:t>
      </w:r>
      <w:r>
        <w:rPr>
          <w:sz w:val="23"/>
          <w:szCs w:val="23"/>
        </w:rPr>
        <w:t xml:space="preserve">www.digitalocean.com Publicado: 04/12/2024 Descrição: Fornece insights sobre bancos de dados vetoriais como </w:t>
      </w:r>
      <w:proofErr w:type="spellStart"/>
      <w:r>
        <w:rPr>
          <w:sz w:val="23"/>
          <w:szCs w:val="23"/>
        </w:rPr>
        <w:t>Pinecone</w:t>
      </w:r>
      <w:proofErr w:type="spellEnd"/>
      <w:r>
        <w:rPr>
          <w:sz w:val="23"/>
          <w:szCs w:val="23"/>
        </w:rPr>
        <w:t xml:space="preserve"> e </w:t>
      </w:r>
      <w:proofErr w:type="spellStart"/>
      <w:r>
        <w:rPr>
          <w:sz w:val="23"/>
          <w:szCs w:val="23"/>
        </w:rPr>
        <w:t>Milvus</w:t>
      </w:r>
      <w:proofErr w:type="spellEnd"/>
      <w:r>
        <w:rPr>
          <w:sz w:val="23"/>
          <w:szCs w:val="23"/>
        </w:rPr>
        <w:t xml:space="preserve">, com detalhes sobre escalabilidade e integração com frameworks como </w:t>
      </w:r>
      <w:proofErr w:type="spellStart"/>
      <w:r>
        <w:rPr>
          <w:sz w:val="23"/>
          <w:szCs w:val="23"/>
        </w:rPr>
        <w:t>LangChain</w:t>
      </w:r>
      <w:proofErr w:type="spellEnd"/>
      <w:r>
        <w:rPr>
          <w:sz w:val="23"/>
          <w:szCs w:val="23"/>
        </w:rPr>
        <w:t xml:space="preserve">, relevante para a seção de bancos de dados vetoriais. </w:t>
      </w:r>
    </w:p>
    <w:p w14:paraId="0A84881A" w14:textId="700BCF00" w:rsidR="002730A9" w:rsidRDefault="002730A9" w:rsidP="00B235AB">
      <w:pPr>
        <w:spacing w:before="100" w:beforeAutospacing="1" w:after="100" w:afterAutospacing="1" w:line="240" w:lineRule="auto"/>
        <w:jc w:val="both"/>
        <w:outlineLvl w:val="3"/>
        <w:rPr>
          <w:rFonts w:ascii="Arial" w:eastAsia="Times New Roman" w:hAnsi="Arial" w:cs="Arial"/>
          <w:b/>
          <w:bCs/>
          <w:sz w:val="24"/>
          <w:szCs w:val="24"/>
          <w:lang w:eastAsia="pt-BR"/>
        </w:rPr>
      </w:pPr>
      <w:r w:rsidRPr="00E81BBF">
        <w:rPr>
          <w:rFonts w:ascii="AAAAAB+HelveticaNeue-Bold" w:hAnsi="AAAAAB+HelveticaNeue-Bold" w:cs="AAAAAB+HelveticaNeue-Bold"/>
          <w:sz w:val="23"/>
          <w:szCs w:val="23"/>
        </w:rPr>
        <w:t xml:space="preserve">The 7 Best Vector </w:t>
      </w:r>
      <w:proofErr w:type="spellStart"/>
      <w:r w:rsidRPr="00E81BBF">
        <w:rPr>
          <w:rFonts w:ascii="AAAAAB+HelveticaNeue-Bold" w:hAnsi="AAAAAB+HelveticaNeue-Bold" w:cs="AAAAAB+HelveticaNeue-Bold"/>
          <w:sz w:val="23"/>
          <w:szCs w:val="23"/>
        </w:rPr>
        <w:t>Databases</w:t>
      </w:r>
      <w:proofErr w:type="spellEnd"/>
      <w:r w:rsidRPr="00E81BBF">
        <w:rPr>
          <w:rFonts w:ascii="AAAAAB+HelveticaNeue-Bold" w:hAnsi="AAAAAB+HelveticaNeue-Bold" w:cs="AAAAAB+HelveticaNeue-Bold"/>
          <w:sz w:val="23"/>
          <w:szCs w:val="23"/>
        </w:rPr>
        <w:t xml:space="preserve"> in 2025</w:t>
      </w:r>
      <w:r>
        <w:rPr>
          <w:rFonts w:ascii="AAAAAB+HelveticaNeue-Bold" w:hAnsi="AAAAAB+HelveticaNeue-Bold" w:cs="AAAAAB+HelveticaNeue-Bold"/>
          <w:b/>
          <w:bCs/>
          <w:sz w:val="23"/>
          <w:szCs w:val="23"/>
        </w:rPr>
        <w:t xml:space="preserve"> </w:t>
      </w:r>
      <w:r>
        <w:rPr>
          <w:sz w:val="23"/>
          <w:szCs w:val="23"/>
        </w:rPr>
        <w:t xml:space="preserve">www.datacamp.com Publicado: 17/01/2025 Descrição: Compara bancos de dados vetoriais como </w:t>
      </w:r>
      <w:proofErr w:type="spellStart"/>
      <w:r>
        <w:rPr>
          <w:sz w:val="23"/>
          <w:szCs w:val="23"/>
        </w:rPr>
        <w:t>Milvus</w:t>
      </w:r>
      <w:proofErr w:type="spellEnd"/>
      <w:r>
        <w:rPr>
          <w:sz w:val="23"/>
          <w:szCs w:val="23"/>
        </w:rPr>
        <w:t xml:space="preserve">, </w:t>
      </w:r>
      <w:proofErr w:type="spellStart"/>
      <w:r>
        <w:rPr>
          <w:sz w:val="23"/>
          <w:szCs w:val="23"/>
        </w:rPr>
        <w:t>Pinecone</w:t>
      </w:r>
      <w:proofErr w:type="spellEnd"/>
      <w:r>
        <w:rPr>
          <w:sz w:val="23"/>
          <w:szCs w:val="23"/>
        </w:rPr>
        <w:t xml:space="preserve"> e </w:t>
      </w:r>
      <w:proofErr w:type="spellStart"/>
      <w:r>
        <w:rPr>
          <w:sz w:val="23"/>
          <w:szCs w:val="23"/>
        </w:rPr>
        <w:t>Weaviate</w:t>
      </w:r>
      <w:proofErr w:type="spellEnd"/>
      <w:r>
        <w:rPr>
          <w:sz w:val="23"/>
          <w:szCs w:val="23"/>
        </w:rPr>
        <w:t>, com foco em desempenh</w:t>
      </w:r>
      <w:r>
        <w:rPr>
          <w:sz w:val="23"/>
          <w:szCs w:val="23"/>
        </w:rPr>
        <w:t>o.</w:t>
      </w:r>
    </w:p>
    <w:p w14:paraId="6D34E7E8" w14:textId="2DD82018" w:rsidR="00B235AB" w:rsidRPr="00B235AB" w:rsidRDefault="00B235AB" w:rsidP="00B235AB">
      <w:pPr>
        <w:spacing w:before="100" w:beforeAutospacing="1" w:after="100" w:afterAutospacing="1" w:line="240" w:lineRule="auto"/>
        <w:jc w:val="both"/>
        <w:outlineLvl w:val="3"/>
        <w:rPr>
          <w:rFonts w:eastAsia="Times New Roman" w:cstheme="minorHAnsi"/>
          <w:b/>
          <w:bCs/>
          <w:lang w:eastAsia="pt-BR"/>
        </w:rPr>
      </w:pPr>
      <w:r w:rsidRPr="00B235AB">
        <w:rPr>
          <w:rFonts w:eastAsia="Times New Roman" w:cstheme="minorHAnsi"/>
          <w:b/>
          <w:bCs/>
          <w:lang w:eastAsia="pt-BR"/>
        </w:rPr>
        <w:t>Desempenho, Eficiência e Escalabilidade</w:t>
      </w:r>
    </w:p>
    <w:p w14:paraId="230609FE" w14:textId="6446757C"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TANENBAUM, Andrew S.; WETHERALL, David J. Redes de computadores. 5. ed. São Paulo: Pearson, 2011.</w:t>
      </w:r>
    </w:p>
    <w:p w14:paraId="338841EA" w14:textId="77777777" w:rsidR="00B235AB" w:rsidRPr="00B235AB" w:rsidRDefault="00B235AB" w:rsidP="00B235AB">
      <w:pPr>
        <w:spacing w:after="0" w:line="240" w:lineRule="auto"/>
        <w:rPr>
          <w:rFonts w:eastAsia="Times New Roman" w:cstheme="minorHAnsi"/>
          <w:color w:val="000000"/>
          <w:lang w:eastAsia="pt-BR"/>
        </w:rPr>
      </w:pPr>
    </w:p>
    <w:p w14:paraId="30CC00FA" w14:textId="15C14BDE"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SILBERSCHATZ, Abraham; GALVIN, Peter B.; GAGNE, Greg. Fundamentos de sistemas operacionais. 9. ed. Rio de Janeiro: LTC, 2016.</w:t>
      </w:r>
    </w:p>
    <w:p w14:paraId="4CA78BCC" w14:textId="77777777" w:rsidR="00B235AB" w:rsidRPr="00B235AB" w:rsidRDefault="00B235AB" w:rsidP="00B235AB">
      <w:pPr>
        <w:spacing w:after="0" w:line="240" w:lineRule="auto"/>
        <w:rPr>
          <w:rFonts w:eastAsia="Times New Roman" w:cstheme="minorHAnsi"/>
          <w:color w:val="000000"/>
          <w:lang w:eastAsia="pt-BR"/>
        </w:rPr>
      </w:pPr>
    </w:p>
    <w:p w14:paraId="5C51A4EA" w14:textId="40E28225"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 xml:space="preserve">KLEPPMANN, Martin. </w:t>
      </w:r>
      <w:proofErr w:type="spellStart"/>
      <w:r w:rsidRPr="00B235AB">
        <w:rPr>
          <w:rFonts w:eastAsia="Times New Roman" w:cstheme="minorHAnsi"/>
          <w:color w:val="000000"/>
          <w:lang w:eastAsia="pt-BR"/>
        </w:rPr>
        <w:t>Designing</w:t>
      </w:r>
      <w:proofErr w:type="spellEnd"/>
      <w:r w:rsidRPr="00B235AB">
        <w:rPr>
          <w:rFonts w:eastAsia="Times New Roman" w:cstheme="minorHAnsi"/>
          <w:color w:val="000000"/>
          <w:lang w:eastAsia="pt-BR"/>
        </w:rPr>
        <w:t xml:space="preserve"> data-</w:t>
      </w:r>
      <w:proofErr w:type="spellStart"/>
      <w:r w:rsidRPr="00B235AB">
        <w:rPr>
          <w:rFonts w:eastAsia="Times New Roman" w:cstheme="minorHAnsi"/>
          <w:color w:val="000000"/>
          <w:lang w:eastAsia="pt-BR"/>
        </w:rPr>
        <w:t>intensive</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applications</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the</w:t>
      </w:r>
      <w:proofErr w:type="spellEnd"/>
      <w:r w:rsidRPr="00B235AB">
        <w:rPr>
          <w:rFonts w:eastAsia="Times New Roman" w:cstheme="minorHAnsi"/>
          <w:color w:val="000000"/>
          <w:lang w:eastAsia="pt-BR"/>
        </w:rPr>
        <w:t xml:space="preserve"> big </w:t>
      </w:r>
      <w:proofErr w:type="spellStart"/>
      <w:r w:rsidRPr="00B235AB">
        <w:rPr>
          <w:rFonts w:eastAsia="Times New Roman" w:cstheme="minorHAnsi"/>
          <w:color w:val="000000"/>
          <w:lang w:eastAsia="pt-BR"/>
        </w:rPr>
        <w:t>ideas</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behind</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reliable</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scalable</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and</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maintainable</w:t>
      </w:r>
      <w:proofErr w:type="spellEnd"/>
      <w:r w:rsidRPr="00B235AB">
        <w:rPr>
          <w:rFonts w:eastAsia="Times New Roman" w:cstheme="minorHAnsi"/>
          <w:color w:val="000000"/>
          <w:lang w:eastAsia="pt-BR"/>
        </w:rPr>
        <w:t xml:space="preserve"> systems. Sebastopol: </w:t>
      </w:r>
      <w:proofErr w:type="spellStart"/>
      <w:r w:rsidRPr="00B235AB">
        <w:rPr>
          <w:rFonts w:eastAsia="Times New Roman" w:cstheme="minorHAnsi"/>
          <w:color w:val="000000"/>
          <w:lang w:eastAsia="pt-BR"/>
        </w:rPr>
        <w:t>O’Reilly</w:t>
      </w:r>
      <w:proofErr w:type="spellEnd"/>
      <w:r w:rsidRPr="00B235AB">
        <w:rPr>
          <w:rFonts w:eastAsia="Times New Roman" w:cstheme="minorHAnsi"/>
          <w:color w:val="000000"/>
          <w:lang w:eastAsia="pt-BR"/>
        </w:rPr>
        <w:t xml:space="preserve"> Media, 2017.</w:t>
      </w:r>
    </w:p>
    <w:p w14:paraId="053D38D6" w14:textId="77777777" w:rsidR="00B235AB" w:rsidRPr="00B235AB" w:rsidRDefault="00B235AB" w:rsidP="00B235AB">
      <w:pPr>
        <w:spacing w:after="0" w:line="240" w:lineRule="auto"/>
        <w:rPr>
          <w:rFonts w:eastAsia="Times New Roman" w:cstheme="minorHAnsi"/>
          <w:color w:val="000000"/>
          <w:lang w:eastAsia="pt-BR"/>
        </w:rPr>
      </w:pPr>
    </w:p>
    <w:p w14:paraId="3AB7EBE1" w14:textId="709756FC"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PRESSMAN, Roger S. Engenharia de software: uma abordagem profissional. 8. ed. São Paulo: McGraw Hill Brasil, 2016.</w:t>
      </w:r>
    </w:p>
    <w:p w14:paraId="6C382028" w14:textId="77777777" w:rsidR="00B235AB" w:rsidRPr="00B235AB" w:rsidRDefault="00B235AB" w:rsidP="00B235AB">
      <w:pPr>
        <w:spacing w:after="0" w:line="240" w:lineRule="auto"/>
        <w:rPr>
          <w:rFonts w:eastAsia="Times New Roman" w:cstheme="minorHAnsi"/>
          <w:color w:val="000000"/>
          <w:lang w:eastAsia="pt-BR"/>
        </w:rPr>
      </w:pPr>
    </w:p>
    <w:p w14:paraId="1A2A0A15" w14:textId="2F3054F6"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PATTERSON, David A.; HENNESSY, John L. Organização e projeto de computadores: a interface hardware/software. 5. ed. Rio de Janeiro: Elsevier, 2014.</w:t>
      </w:r>
    </w:p>
    <w:p w14:paraId="7703A80C" w14:textId="77777777" w:rsidR="00B235AB" w:rsidRPr="00B235AB" w:rsidRDefault="00B235AB" w:rsidP="00B235AB">
      <w:pPr>
        <w:spacing w:after="0" w:line="240" w:lineRule="auto"/>
        <w:rPr>
          <w:rFonts w:eastAsia="Times New Roman" w:cstheme="minorHAnsi"/>
          <w:color w:val="000000"/>
          <w:lang w:eastAsia="pt-BR"/>
        </w:rPr>
      </w:pPr>
    </w:p>
    <w:p w14:paraId="551904B8" w14:textId="28A5ADA7" w:rsidR="00B235AB" w:rsidRPr="00B235AB" w:rsidRDefault="00B235AB" w:rsidP="00B235AB">
      <w:pPr>
        <w:spacing w:after="0" w:line="240" w:lineRule="auto"/>
        <w:rPr>
          <w:rFonts w:eastAsia="Times New Roman" w:cstheme="minorHAnsi"/>
          <w:sz w:val="24"/>
          <w:szCs w:val="24"/>
          <w:lang w:eastAsia="pt-BR"/>
        </w:rPr>
      </w:pPr>
      <w:r w:rsidRPr="00B235AB">
        <w:rPr>
          <w:rFonts w:eastAsia="Times New Roman" w:cstheme="minorHAnsi"/>
          <w:color w:val="000000"/>
          <w:lang w:eastAsia="pt-BR"/>
        </w:rPr>
        <w:t xml:space="preserve">AMAZON WEB SERVICES. AWS </w:t>
      </w:r>
      <w:proofErr w:type="spellStart"/>
      <w:r w:rsidRPr="00B235AB">
        <w:rPr>
          <w:rFonts w:eastAsia="Times New Roman" w:cstheme="minorHAnsi"/>
          <w:color w:val="000000"/>
          <w:lang w:eastAsia="pt-BR"/>
        </w:rPr>
        <w:t>Well-Architected</w:t>
      </w:r>
      <w:proofErr w:type="spellEnd"/>
      <w:r w:rsidRPr="00B235AB">
        <w:rPr>
          <w:rFonts w:eastAsia="Times New Roman" w:cstheme="minorHAnsi"/>
          <w:color w:val="000000"/>
          <w:lang w:eastAsia="pt-BR"/>
        </w:rPr>
        <w:t xml:space="preserve"> Framework. 2023. Disponível em: https://docs.aws.amazon.com/wellarchitected/latest/framework/. Acesso em: 06 ago. 2025.</w:t>
      </w:r>
    </w:p>
    <w:p w14:paraId="7E9F955B" w14:textId="77777777" w:rsidR="00B235AB" w:rsidRPr="00B235AB" w:rsidRDefault="00B235AB" w:rsidP="00B235AB">
      <w:pPr>
        <w:spacing w:after="0" w:line="240" w:lineRule="auto"/>
        <w:rPr>
          <w:rFonts w:eastAsia="Times New Roman" w:cstheme="minorHAnsi"/>
          <w:color w:val="000000"/>
          <w:lang w:eastAsia="pt-BR"/>
        </w:rPr>
      </w:pPr>
    </w:p>
    <w:p w14:paraId="464867EE" w14:textId="4B391183" w:rsidR="002730A9" w:rsidRDefault="00B235AB" w:rsidP="002730A9">
      <w:pPr>
        <w:spacing w:after="0" w:line="240" w:lineRule="auto"/>
        <w:rPr>
          <w:rFonts w:ascii="Arial" w:eastAsia="Times New Roman" w:hAnsi="Arial" w:cs="Arial"/>
          <w:b/>
          <w:bCs/>
          <w:sz w:val="24"/>
          <w:szCs w:val="24"/>
          <w:lang w:eastAsia="pt-BR"/>
        </w:rPr>
      </w:pPr>
      <w:r w:rsidRPr="00B235AB">
        <w:rPr>
          <w:rFonts w:eastAsia="Times New Roman" w:cstheme="minorHAnsi"/>
          <w:color w:val="000000"/>
          <w:lang w:eastAsia="pt-BR"/>
        </w:rPr>
        <w:t xml:space="preserve">INTERNATIONAL ORGANIZATION FOR STANDARDIZATION. ISO/IEC 25010:2011 – Systems </w:t>
      </w:r>
      <w:proofErr w:type="spellStart"/>
      <w:r w:rsidRPr="00B235AB">
        <w:rPr>
          <w:rFonts w:eastAsia="Times New Roman" w:cstheme="minorHAnsi"/>
          <w:color w:val="000000"/>
          <w:lang w:eastAsia="pt-BR"/>
        </w:rPr>
        <w:t>and</w:t>
      </w:r>
      <w:proofErr w:type="spellEnd"/>
      <w:r w:rsidRPr="00B235AB">
        <w:rPr>
          <w:rFonts w:eastAsia="Times New Roman" w:cstheme="minorHAnsi"/>
          <w:color w:val="000000"/>
          <w:lang w:eastAsia="pt-BR"/>
        </w:rPr>
        <w:t xml:space="preserve"> software </w:t>
      </w:r>
      <w:proofErr w:type="spellStart"/>
      <w:r w:rsidRPr="00B235AB">
        <w:rPr>
          <w:rFonts w:eastAsia="Times New Roman" w:cstheme="minorHAnsi"/>
          <w:color w:val="000000"/>
          <w:lang w:eastAsia="pt-BR"/>
        </w:rPr>
        <w:t>engineering</w:t>
      </w:r>
      <w:proofErr w:type="spellEnd"/>
      <w:r w:rsidRPr="00B235AB">
        <w:rPr>
          <w:rFonts w:eastAsia="Times New Roman" w:cstheme="minorHAnsi"/>
          <w:color w:val="000000"/>
          <w:lang w:eastAsia="pt-BR"/>
        </w:rPr>
        <w:t xml:space="preserve"> — Systems </w:t>
      </w:r>
      <w:proofErr w:type="spellStart"/>
      <w:r w:rsidRPr="00B235AB">
        <w:rPr>
          <w:rFonts w:eastAsia="Times New Roman" w:cstheme="minorHAnsi"/>
          <w:color w:val="000000"/>
          <w:lang w:eastAsia="pt-BR"/>
        </w:rPr>
        <w:t>and</w:t>
      </w:r>
      <w:proofErr w:type="spellEnd"/>
      <w:r w:rsidRPr="00B235AB">
        <w:rPr>
          <w:rFonts w:eastAsia="Times New Roman" w:cstheme="minorHAnsi"/>
          <w:color w:val="000000"/>
          <w:lang w:eastAsia="pt-BR"/>
        </w:rPr>
        <w:t xml:space="preserve"> software </w:t>
      </w:r>
      <w:proofErr w:type="spellStart"/>
      <w:r w:rsidRPr="00B235AB">
        <w:rPr>
          <w:rFonts w:eastAsia="Times New Roman" w:cstheme="minorHAnsi"/>
          <w:color w:val="000000"/>
          <w:lang w:eastAsia="pt-BR"/>
        </w:rPr>
        <w:t>Quality</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Requirements</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and</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Evaluation</w:t>
      </w:r>
      <w:proofErr w:type="spellEnd"/>
      <w:r w:rsidRPr="00B235AB">
        <w:rPr>
          <w:rFonts w:eastAsia="Times New Roman" w:cstheme="minorHAnsi"/>
          <w:color w:val="000000"/>
          <w:lang w:eastAsia="pt-BR"/>
        </w:rPr>
        <w:t xml:space="preserve"> (</w:t>
      </w:r>
      <w:proofErr w:type="spellStart"/>
      <w:r w:rsidRPr="00B235AB">
        <w:rPr>
          <w:rFonts w:eastAsia="Times New Roman" w:cstheme="minorHAnsi"/>
          <w:color w:val="000000"/>
          <w:lang w:eastAsia="pt-BR"/>
        </w:rPr>
        <w:t>SQuaRE</w:t>
      </w:r>
      <w:proofErr w:type="spellEnd"/>
      <w:r w:rsidRPr="00B235AB">
        <w:rPr>
          <w:rFonts w:eastAsia="Times New Roman" w:cstheme="minorHAnsi"/>
          <w:color w:val="000000"/>
          <w:lang w:eastAsia="pt-BR"/>
        </w:rPr>
        <w:t>). Genebra: ISO, 2011.</w:t>
      </w:r>
    </w:p>
    <w:p w14:paraId="561D1D1A" w14:textId="3385AAC2" w:rsidR="00B235AB" w:rsidRPr="00B235AB" w:rsidRDefault="00B235AB" w:rsidP="00B235AB">
      <w:pPr>
        <w:spacing w:before="100" w:beforeAutospacing="1" w:after="100" w:afterAutospacing="1" w:line="240" w:lineRule="auto"/>
        <w:jc w:val="both"/>
        <w:outlineLvl w:val="3"/>
        <w:rPr>
          <w:rFonts w:eastAsia="Times New Roman" w:cstheme="minorHAnsi"/>
          <w:b/>
          <w:bCs/>
          <w:lang w:eastAsia="pt-BR"/>
        </w:rPr>
      </w:pPr>
      <w:r w:rsidRPr="00B235AB">
        <w:rPr>
          <w:rFonts w:eastAsia="Times New Roman" w:cstheme="minorHAnsi"/>
          <w:b/>
          <w:bCs/>
          <w:lang w:eastAsia="pt-BR"/>
        </w:rPr>
        <w:t>Segurança, Governança e Conformidade</w:t>
      </w:r>
    </w:p>
    <w:p w14:paraId="46979580" w14:textId="77777777" w:rsidR="00B235AB" w:rsidRDefault="00B235AB" w:rsidP="00B235AB">
      <w:r>
        <w:t xml:space="preserve">Liang, W., Mary, B. J., </w:t>
      </w:r>
      <w:proofErr w:type="spellStart"/>
      <w:r>
        <w:t>Aidoo</w:t>
      </w:r>
      <w:proofErr w:type="spellEnd"/>
      <w:r>
        <w:t xml:space="preserve">, S., </w:t>
      </w:r>
      <w:proofErr w:type="spellStart"/>
      <w:r>
        <w:t>Hamzah</w:t>
      </w:r>
      <w:proofErr w:type="spellEnd"/>
      <w:r>
        <w:t xml:space="preserve">, F., &amp; </w:t>
      </w:r>
      <w:proofErr w:type="spellStart"/>
      <w:r>
        <w:t>Taofeek</w:t>
      </w:r>
      <w:proofErr w:type="spellEnd"/>
      <w:r>
        <w:t xml:space="preserve">, A. (2025). </w:t>
      </w:r>
      <w:proofErr w:type="spellStart"/>
      <w:r>
        <w:t>Ethical</w:t>
      </w:r>
      <w:proofErr w:type="spellEnd"/>
      <w:r>
        <w:t xml:space="preserve"> </w:t>
      </w:r>
      <w:proofErr w:type="spellStart"/>
      <w:r>
        <w:t>and</w:t>
      </w:r>
      <w:proofErr w:type="spellEnd"/>
      <w:r>
        <w:t xml:space="preserve"> </w:t>
      </w:r>
      <w:proofErr w:type="spellStart"/>
      <w:r>
        <w:t>Secure</w:t>
      </w:r>
      <w:proofErr w:type="spellEnd"/>
      <w:r>
        <w:t xml:space="preserve"> AI for US Healthcare: </w:t>
      </w:r>
      <w:proofErr w:type="spellStart"/>
      <w:r>
        <w:t>Leveraging</w:t>
      </w:r>
      <w:proofErr w:type="spellEnd"/>
      <w:r>
        <w:t xml:space="preserve"> </w:t>
      </w:r>
      <w:proofErr w:type="spellStart"/>
      <w:r>
        <w:t>Federated</w:t>
      </w:r>
      <w:proofErr w:type="spellEnd"/>
      <w:r>
        <w:t xml:space="preserve"> Learning </w:t>
      </w:r>
      <w:proofErr w:type="spellStart"/>
      <w:r>
        <w:t>and</w:t>
      </w:r>
      <w:proofErr w:type="spellEnd"/>
      <w:r>
        <w:t xml:space="preserve"> </w:t>
      </w:r>
      <w:proofErr w:type="spellStart"/>
      <w:r>
        <w:t>Spatial</w:t>
      </w:r>
      <w:proofErr w:type="spellEnd"/>
      <w:r>
        <w:t xml:space="preserve"> Data in </w:t>
      </w:r>
      <w:proofErr w:type="spellStart"/>
      <w:r>
        <w:t>Wearable-Driven</w:t>
      </w:r>
      <w:proofErr w:type="spellEnd"/>
      <w:r>
        <w:t xml:space="preserve"> </w:t>
      </w:r>
      <w:proofErr w:type="spellStart"/>
      <w:r>
        <w:t>Environments</w:t>
      </w:r>
      <w:proofErr w:type="spellEnd"/>
      <w:r>
        <w:t xml:space="preserve">. </w:t>
      </w:r>
      <w:proofErr w:type="spellStart"/>
      <w:r>
        <w:t>ResearchGate</w:t>
      </w:r>
      <w:proofErr w:type="spellEnd"/>
      <w:r>
        <w:t>. https://www.researchgate.net/publication/393081033</w:t>
      </w:r>
    </w:p>
    <w:p w14:paraId="404F3973" w14:textId="77777777" w:rsidR="00B235AB" w:rsidRDefault="00B235AB" w:rsidP="00B235AB">
      <w:proofErr w:type="spellStart"/>
      <w:r>
        <w:t>Adewale</w:t>
      </w:r>
      <w:proofErr w:type="spellEnd"/>
      <w:r>
        <w:t xml:space="preserve">, T. (2025). A </w:t>
      </w:r>
      <w:proofErr w:type="spellStart"/>
      <w:r>
        <w:t>Multi-Agent</w:t>
      </w:r>
      <w:proofErr w:type="spellEnd"/>
      <w:r>
        <w:t xml:space="preserve"> System </w:t>
      </w:r>
      <w:proofErr w:type="spellStart"/>
      <w:r>
        <w:t>Architecture</w:t>
      </w:r>
      <w:proofErr w:type="spellEnd"/>
      <w:r>
        <w:t xml:space="preserve"> for </w:t>
      </w:r>
      <w:proofErr w:type="spellStart"/>
      <w:r>
        <w:t>Distributed</w:t>
      </w:r>
      <w:proofErr w:type="spellEnd"/>
      <w:r>
        <w:t xml:space="preserve"> AI-</w:t>
      </w:r>
      <w:proofErr w:type="spellStart"/>
      <w:r>
        <w:t>Based</w:t>
      </w:r>
      <w:proofErr w:type="spellEnd"/>
      <w:r>
        <w:t xml:space="preserve"> </w:t>
      </w:r>
      <w:proofErr w:type="spellStart"/>
      <w:r>
        <w:t>Compliance</w:t>
      </w:r>
      <w:proofErr w:type="spellEnd"/>
      <w:r>
        <w:t xml:space="preserve"> </w:t>
      </w:r>
      <w:proofErr w:type="spellStart"/>
      <w:r>
        <w:t>Monitoring</w:t>
      </w:r>
      <w:proofErr w:type="spellEnd"/>
      <w:r>
        <w:t xml:space="preserve"> </w:t>
      </w:r>
      <w:proofErr w:type="spellStart"/>
      <w:r>
        <w:t>Across</w:t>
      </w:r>
      <w:proofErr w:type="spellEnd"/>
      <w:r>
        <w:t xml:space="preserve"> </w:t>
      </w:r>
      <w:proofErr w:type="spellStart"/>
      <w:r>
        <w:t>Insurance</w:t>
      </w:r>
      <w:proofErr w:type="spellEnd"/>
      <w:r>
        <w:t xml:space="preserve"> </w:t>
      </w:r>
      <w:proofErr w:type="spellStart"/>
      <w:r>
        <w:t>Branches</w:t>
      </w:r>
      <w:proofErr w:type="spellEnd"/>
      <w:r>
        <w:t xml:space="preserve"> </w:t>
      </w:r>
      <w:proofErr w:type="spellStart"/>
      <w:r>
        <w:t>and</w:t>
      </w:r>
      <w:proofErr w:type="spellEnd"/>
      <w:r>
        <w:t xml:space="preserve"> </w:t>
      </w:r>
      <w:proofErr w:type="spellStart"/>
      <w:r>
        <w:t>Third-Party</w:t>
      </w:r>
      <w:proofErr w:type="spellEnd"/>
      <w:r>
        <w:t xml:space="preserve"> </w:t>
      </w:r>
      <w:proofErr w:type="spellStart"/>
      <w:r>
        <w:t>Providers</w:t>
      </w:r>
      <w:proofErr w:type="spellEnd"/>
      <w:r>
        <w:t xml:space="preserve">. </w:t>
      </w:r>
      <w:proofErr w:type="spellStart"/>
      <w:r>
        <w:t>ResearchGate</w:t>
      </w:r>
      <w:proofErr w:type="spellEnd"/>
      <w:r>
        <w:t>. https://www.researchgate.net/publication/394081580</w:t>
      </w:r>
    </w:p>
    <w:p w14:paraId="3A5BC479" w14:textId="77777777" w:rsidR="00B235AB" w:rsidRDefault="00B235AB" w:rsidP="00B235AB">
      <w:r>
        <w:lastRenderedPageBreak/>
        <w:t xml:space="preserve">Daisy, F., &amp; </w:t>
      </w:r>
      <w:proofErr w:type="spellStart"/>
      <w:r>
        <w:t>Kollwitz</w:t>
      </w:r>
      <w:proofErr w:type="spellEnd"/>
      <w:r>
        <w:t xml:space="preserve">, E. (2025). </w:t>
      </w:r>
      <w:proofErr w:type="spellStart"/>
      <w:r>
        <w:t>Agentic</w:t>
      </w:r>
      <w:proofErr w:type="spellEnd"/>
      <w:r>
        <w:t xml:space="preserve"> AI </w:t>
      </w:r>
      <w:proofErr w:type="spellStart"/>
      <w:r>
        <w:t>Watchdogs</w:t>
      </w:r>
      <w:proofErr w:type="spellEnd"/>
      <w:r>
        <w:t xml:space="preserve">: </w:t>
      </w:r>
      <w:proofErr w:type="spellStart"/>
      <w:r>
        <w:t>Combating</w:t>
      </w:r>
      <w:proofErr w:type="spellEnd"/>
      <w:r>
        <w:t xml:space="preserve"> Social </w:t>
      </w:r>
      <w:proofErr w:type="spellStart"/>
      <w:r>
        <w:t>Engineering</w:t>
      </w:r>
      <w:proofErr w:type="spellEnd"/>
      <w:r>
        <w:t xml:space="preserve"> </w:t>
      </w:r>
      <w:proofErr w:type="spellStart"/>
      <w:r>
        <w:t>and</w:t>
      </w:r>
      <w:proofErr w:type="spellEnd"/>
      <w:r>
        <w:t xml:space="preserve"> Financial Crimes in </w:t>
      </w:r>
      <w:proofErr w:type="spellStart"/>
      <w:r>
        <w:t>Smart</w:t>
      </w:r>
      <w:proofErr w:type="spellEnd"/>
      <w:r>
        <w:t xml:space="preserve"> </w:t>
      </w:r>
      <w:proofErr w:type="spellStart"/>
      <w:r>
        <w:t>Cities</w:t>
      </w:r>
      <w:proofErr w:type="spellEnd"/>
      <w:r>
        <w:t xml:space="preserve">. </w:t>
      </w:r>
      <w:proofErr w:type="spellStart"/>
      <w:r>
        <w:t>ResearchGate</w:t>
      </w:r>
      <w:proofErr w:type="spellEnd"/>
      <w:r>
        <w:t>. https://www.researchgate.net/publication/393568805</w:t>
      </w:r>
    </w:p>
    <w:p w14:paraId="6D8D2BAC" w14:textId="77777777" w:rsidR="00B235AB" w:rsidRDefault="00B235AB" w:rsidP="00B235AB">
      <w:proofErr w:type="spellStart"/>
      <w:r>
        <w:t>Priyadarshi</w:t>
      </w:r>
      <w:proofErr w:type="spellEnd"/>
      <w:r>
        <w:t xml:space="preserve">, M. (2025). </w:t>
      </w:r>
      <w:proofErr w:type="spellStart"/>
      <w:r>
        <w:t>Autonomous</w:t>
      </w:r>
      <w:proofErr w:type="spellEnd"/>
      <w:r>
        <w:t xml:space="preserve"> AI </w:t>
      </w:r>
      <w:proofErr w:type="spellStart"/>
      <w:r>
        <w:t>Agents</w:t>
      </w:r>
      <w:proofErr w:type="spellEnd"/>
      <w:r>
        <w:t xml:space="preserve"> </w:t>
      </w:r>
      <w:proofErr w:type="spellStart"/>
      <w:r>
        <w:t>Transforming</w:t>
      </w:r>
      <w:proofErr w:type="spellEnd"/>
      <w:r>
        <w:t xml:space="preserve"> Enterprise Operations. </w:t>
      </w:r>
      <w:proofErr w:type="spellStart"/>
      <w:r>
        <w:t>Journal</w:t>
      </w:r>
      <w:proofErr w:type="spellEnd"/>
      <w:r>
        <w:t xml:space="preserve"> </w:t>
      </w:r>
      <w:proofErr w:type="spellStart"/>
      <w:r>
        <w:t>of</w:t>
      </w:r>
      <w:proofErr w:type="spellEnd"/>
      <w:r>
        <w:t xml:space="preserve"> </w:t>
      </w:r>
      <w:proofErr w:type="spellStart"/>
      <w:r>
        <w:t>Multidisciplinary</w:t>
      </w:r>
      <w:proofErr w:type="spellEnd"/>
      <w:r>
        <w:t>. https://sarcouncil.com/2025/07/autonomous-ai-agents-transforming-enterprise-operations-from-static-automation-to-intelligent-decision-making-systems</w:t>
      </w:r>
    </w:p>
    <w:p w14:paraId="5BD15DE5" w14:textId="77777777" w:rsidR="00B235AB" w:rsidRDefault="00B235AB" w:rsidP="00B235AB">
      <w:proofErr w:type="spellStart"/>
      <w:r>
        <w:t>Onwubuche</w:t>
      </w:r>
      <w:proofErr w:type="spellEnd"/>
      <w:r>
        <w:t xml:space="preserve">, N. R., &amp; </w:t>
      </w:r>
      <w:proofErr w:type="spellStart"/>
      <w:r>
        <w:t>Shallom</w:t>
      </w:r>
      <w:proofErr w:type="spellEnd"/>
      <w:r>
        <w:t xml:space="preserve">, K. (2025). </w:t>
      </w:r>
      <w:proofErr w:type="spellStart"/>
      <w:r>
        <w:t>Designing</w:t>
      </w:r>
      <w:proofErr w:type="spellEnd"/>
      <w:r>
        <w:t xml:space="preserve"> </w:t>
      </w:r>
      <w:proofErr w:type="spellStart"/>
      <w:r>
        <w:t>Cybersecurity</w:t>
      </w:r>
      <w:proofErr w:type="spellEnd"/>
      <w:r>
        <w:t xml:space="preserve"> </w:t>
      </w:r>
      <w:proofErr w:type="spellStart"/>
      <w:r>
        <w:t>Protocols</w:t>
      </w:r>
      <w:proofErr w:type="spellEnd"/>
      <w:r>
        <w:t xml:space="preserve"> for AI Systems in </w:t>
      </w:r>
      <w:proofErr w:type="spellStart"/>
      <w:r>
        <w:t>Clinical</w:t>
      </w:r>
      <w:proofErr w:type="spellEnd"/>
      <w:r>
        <w:t xml:space="preserve"> </w:t>
      </w:r>
      <w:proofErr w:type="spellStart"/>
      <w:r>
        <w:t>Decision</w:t>
      </w:r>
      <w:proofErr w:type="spellEnd"/>
      <w:r>
        <w:t>-Making. Academia.edu. https://www.academia.edu/download/123798847/IRJMETS70700045574.pdf</w:t>
      </w:r>
    </w:p>
    <w:p w14:paraId="0A0BF023" w14:textId="77777777" w:rsidR="00B235AB" w:rsidRDefault="00B235AB" w:rsidP="00B235AB">
      <w:proofErr w:type="spellStart"/>
      <w:r>
        <w:t>Panchumarthi</w:t>
      </w:r>
      <w:proofErr w:type="spellEnd"/>
      <w:r>
        <w:t xml:space="preserve">, S. (2025). A </w:t>
      </w:r>
      <w:proofErr w:type="spellStart"/>
      <w:r>
        <w:t>National</w:t>
      </w:r>
      <w:proofErr w:type="spellEnd"/>
      <w:r>
        <w:t xml:space="preserve"> Cyber Defense Framework: </w:t>
      </w:r>
      <w:proofErr w:type="spellStart"/>
      <w:r>
        <w:t>Architecting</w:t>
      </w:r>
      <w:proofErr w:type="spellEnd"/>
      <w:r>
        <w:t xml:space="preserve"> </w:t>
      </w:r>
      <w:proofErr w:type="spellStart"/>
      <w:r>
        <w:t>Federated</w:t>
      </w:r>
      <w:proofErr w:type="spellEnd"/>
      <w:r>
        <w:t>, AI-</w:t>
      </w:r>
      <w:proofErr w:type="spellStart"/>
      <w:r>
        <w:t>Powered</w:t>
      </w:r>
      <w:proofErr w:type="spellEnd"/>
      <w:r>
        <w:t xml:space="preserve">, Zero-Trust Security </w:t>
      </w:r>
      <w:proofErr w:type="spellStart"/>
      <w:r>
        <w:t>at</w:t>
      </w:r>
      <w:proofErr w:type="spellEnd"/>
      <w:r>
        <w:t xml:space="preserve"> </w:t>
      </w:r>
      <w:proofErr w:type="spellStart"/>
      <w:r>
        <w:t>Scale</w:t>
      </w:r>
      <w:proofErr w:type="spellEnd"/>
      <w:r>
        <w:t xml:space="preserve">. </w:t>
      </w:r>
      <w:proofErr w:type="spellStart"/>
      <w:r>
        <w:t>TechRxiv</w:t>
      </w:r>
      <w:proofErr w:type="spellEnd"/>
      <w:r>
        <w:t>. https://www.techrxiv.org/doi/full/10.36227/techrxiv.175321961.11008476</w:t>
      </w:r>
    </w:p>
    <w:p w14:paraId="07082F4F" w14:textId="77777777" w:rsidR="00B235AB" w:rsidRDefault="00B235AB" w:rsidP="00B235AB">
      <w:r>
        <w:t xml:space="preserve">Leocádio, D., Malheiro, L., &amp; Reis, J. (2025). </w:t>
      </w:r>
      <w:proofErr w:type="spellStart"/>
      <w:r>
        <w:t>Exploration</w:t>
      </w:r>
      <w:proofErr w:type="spellEnd"/>
      <w:r>
        <w:t xml:space="preserve"> </w:t>
      </w:r>
      <w:proofErr w:type="spellStart"/>
      <w:r>
        <w:t>of</w:t>
      </w:r>
      <w:proofErr w:type="spellEnd"/>
      <w:r>
        <w:t xml:space="preserve"> </w:t>
      </w:r>
      <w:proofErr w:type="spellStart"/>
      <w:r>
        <w:t>Audit</w:t>
      </w:r>
      <w:proofErr w:type="spellEnd"/>
      <w:r>
        <w:t xml:space="preserve"> Technologies in </w:t>
      </w:r>
      <w:proofErr w:type="spellStart"/>
      <w:r>
        <w:t>Public</w:t>
      </w:r>
      <w:proofErr w:type="spellEnd"/>
      <w:r>
        <w:t xml:space="preserve"> Security Agencies. </w:t>
      </w:r>
      <w:proofErr w:type="spellStart"/>
      <w:r>
        <w:t>Journal</w:t>
      </w:r>
      <w:proofErr w:type="spellEnd"/>
      <w:r>
        <w:t xml:space="preserve"> </w:t>
      </w:r>
      <w:proofErr w:type="spellStart"/>
      <w:r>
        <w:t>of</w:t>
      </w:r>
      <w:proofErr w:type="spellEnd"/>
      <w:r>
        <w:t xml:space="preserve"> Risk </w:t>
      </w:r>
      <w:proofErr w:type="spellStart"/>
      <w:r>
        <w:t>and</w:t>
      </w:r>
      <w:proofErr w:type="spellEnd"/>
      <w:r>
        <w:t xml:space="preserve"> Financial Management, 18(2), 51. https://www.mdpi.com/1911-8074/18/2/51</w:t>
      </w:r>
    </w:p>
    <w:p w14:paraId="600B8CD7" w14:textId="77777777" w:rsidR="00B235AB" w:rsidRDefault="00B235AB" w:rsidP="00B235AB">
      <w:proofErr w:type="spellStart"/>
      <w:r>
        <w:t>Kusumba</w:t>
      </w:r>
      <w:proofErr w:type="spellEnd"/>
      <w:r>
        <w:t xml:space="preserve">, S. (2025). </w:t>
      </w:r>
      <w:proofErr w:type="spellStart"/>
      <w:r>
        <w:t>Empowering</w:t>
      </w:r>
      <w:proofErr w:type="spellEnd"/>
      <w:r>
        <w:t xml:space="preserve"> Federal </w:t>
      </w:r>
      <w:proofErr w:type="spellStart"/>
      <w:r>
        <w:t>Efficiency</w:t>
      </w:r>
      <w:proofErr w:type="spellEnd"/>
      <w:r>
        <w:t xml:space="preserve">: Building </w:t>
      </w:r>
      <w:proofErr w:type="spellStart"/>
      <w:r>
        <w:t>an</w:t>
      </w:r>
      <w:proofErr w:type="spellEnd"/>
      <w:r>
        <w:t xml:space="preserve"> </w:t>
      </w:r>
      <w:proofErr w:type="spellStart"/>
      <w:r>
        <w:t>Integrated</w:t>
      </w:r>
      <w:proofErr w:type="spellEnd"/>
      <w:r>
        <w:t xml:space="preserve"> </w:t>
      </w:r>
      <w:proofErr w:type="spellStart"/>
      <w:r>
        <w:t>Maintenance</w:t>
      </w:r>
      <w:proofErr w:type="spellEnd"/>
      <w:r>
        <w:t xml:space="preserve"> Management System. </w:t>
      </w:r>
      <w:proofErr w:type="spellStart"/>
      <w:r>
        <w:t>Journal</w:t>
      </w:r>
      <w:proofErr w:type="spellEnd"/>
      <w:r>
        <w:t xml:space="preserve"> </w:t>
      </w:r>
      <w:proofErr w:type="spellStart"/>
      <w:r>
        <w:t>Of</w:t>
      </w:r>
      <w:proofErr w:type="spellEnd"/>
      <w:r>
        <w:t xml:space="preserve"> </w:t>
      </w:r>
      <w:proofErr w:type="spellStart"/>
      <w:r>
        <w:t>Multidisciplinary</w:t>
      </w:r>
      <w:proofErr w:type="spellEnd"/>
      <w:r>
        <w:t>. https://sarcouncil.com/download-article/SJMD-102-2025-377-384.pdf</w:t>
      </w:r>
    </w:p>
    <w:p w14:paraId="3626F537" w14:textId="77777777" w:rsidR="00B235AB" w:rsidRDefault="00B235AB" w:rsidP="00B235AB">
      <w:r>
        <w:t xml:space="preserve">Moussa, S. S., &amp; </w:t>
      </w:r>
      <w:proofErr w:type="spellStart"/>
      <w:r>
        <w:t>Ghosh</w:t>
      </w:r>
      <w:proofErr w:type="spellEnd"/>
      <w:r>
        <w:t xml:space="preserve">, B. (2025). Build a </w:t>
      </w:r>
      <w:proofErr w:type="spellStart"/>
      <w:r>
        <w:t>Resilient</w:t>
      </w:r>
      <w:proofErr w:type="spellEnd"/>
      <w:r>
        <w:t xml:space="preserve"> AI </w:t>
      </w:r>
      <w:proofErr w:type="spellStart"/>
      <w:r>
        <w:t>Ecosystem</w:t>
      </w:r>
      <w:proofErr w:type="spellEnd"/>
      <w:r>
        <w:t xml:space="preserve"> </w:t>
      </w:r>
      <w:proofErr w:type="spellStart"/>
      <w:r>
        <w:t>and</w:t>
      </w:r>
      <w:proofErr w:type="spellEnd"/>
      <w:r>
        <w:t xml:space="preserve"> </w:t>
      </w:r>
      <w:proofErr w:type="spellStart"/>
      <w:r>
        <w:t>Strategic</w:t>
      </w:r>
      <w:proofErr w:type="spellEnd"/>
      <w:r>
        <w:t xml:space="preserve"> Insights for </w:t>
      </w:r>
      <w:proofErr w:type="spellStart"/>
      <w:r>
        <w:t>the</w:t>
      </w:r>
      <w:proofErr w:type="spellEnd"/>
      <w:r>
        <w:t xml:space="preserve"> US. IEEE </w:t>
      </w:r>
      <w:proofErr w:type="spellStart"/>
      <w:r>
        <w:t>Xplore</w:t>
      </w:r>
      <w:proofErr w:type="spellEnd"/>
      <w:r>
        <w:t>. https://ieeexplore.ieee.org/abstract/document/11050732/</w:t>
      </w:r>
    </w:p>
    <w:p w14:paraId="0F9A020B" w14:textId="77777777" w:rsidR="00B235AB" w:rsidRDefault="00B235AB" w:rsidP="00B235AB">
      <w:proofErr w:type="spellStart"/>
      <w:r>
        <w:t>Were</w:t>
      </w:r>
      <w:proofErr w:type="spellEnd"/>
      <w:r>
        <w:t xml:space="preserve">, T. O. (2025). </w:t>
      </w:r>
      <w:proofErr w:type="spellStart"/>
      <w:r>
        <w:t>Implementation</w:t>
      </w:r>
      <w:proofErr w:type="spellEnd"/>
      <w:r>
        <w:t xml:space="preserve"> </w:t>
      </w:r>
      <w:proofErr w:type="spellStart"/>
      <w:r>
        <w:t>of</w:t>
      </w:r>
      <w:proofErr w:type="spellEnd"/>
      <w:r>
        <w:t xml:space="preserve"> UN Cyber </w:t>
      </w:r>
      <w:proofErr w:type="spellStart"/>
      <w:r>
        <w:t>Norms</w:t>
      </w:r>
      <w:proofErr w:type="spellEnd"/>
      <w:r>
        <w:t xml:space="preserve"> in </w:t>
      </w:r>
      <w:proofErr w:type="spellStart"/>
      <w:r>
        <w:t>the</w:t>
      </w:r>
      <w:proofErr w:type="spellEnd"/>
      <w:r>
        <w:t xml:space="preserve"> </w:t>
      </w:r>
      <w:proofErr w:type="spellStart"/>
      <w:r>
        <w:t>Promotion</w:t>
      </w:r>
      <w:proofErr w:type="spellEnd"/>
      <w:r>
        <w:t xml:space="preserve"> </w:t>
      </w:r>
      <w:proofErr w:type="spellStart"/>
      <w:r>
        <w:t>of</w:t>
      </w:r>
      <w:proofErr w:type="spellEnd"/>
      <w:r>
        <w:t xml:space="preserve"> </w:t>
      </w:r>
      <w:proofErr w:type="spellStart"/>
      <w:r>
        <w:t>International</w:t>
      </w:r>
      <w:proofErr w:type="spellEnd"/>
      <w:r>
        <w:t xml:space="preserve"> Security: A Case </w:t>
      </w:r>
      <w:proofErr w:type="spellStart"/>
      <w:r>
        <w:t>Study</w:t>
      </w:r>
      <w:proofErr w:type="spellEnd"/>
      <w:r>
        <w:t xml:space="preserve"> </w:t>
      </w:r>
      <w:proofErr w:type="spellStart"/>
      <w:r>
        <w:t>of</w:t>
      </w:r>
      <w:proofErr w:type="spellEnd"/>
      <w:r>
        <w:t xml:space="preserve"> Kenya. </w:t>
      </w:r>
      <w:proofErr w:type="spellStart"/>
      <w:r>
        <w:t>University</w:t>
      </w:r>
      <w:proofErr w:type="spellEnd"/>
      <w:r>
        <w:t xml:space="preserve"> </w:t>
      </w:r>
      <w:proofErr w:type="spellStart"/>
      <w:r>
        <w:t>of</w:t>
      </w:r>
      <w:proofErr w:type="spellEnd"/>
      <w:r>
        <w:t xml:space="preserve"> Nairobi. https://www.academia.edu/download/123247892/Were_Thesis.pdf</w:t>
      </w:r>
    </w:p>
    <w:p w14:paraId="751B1794" w14:textId="77777777" w:rsidR="00B235AB" w:rsidRPr="00E76AC6" w:rsidRDefault="00B235AB" w:rsidP="00776CDC">
      <w:pPr>
        <w:spacing w:before="100" w:beforeAutospacing="1" w:after="100" w:afterAutospacing="1" w:line="240" w:lineRule="auto"/>
        <w:jc w:val="both"/>
        <w:rPr>
          <w:rFonts w:ascii="Arial" w:hAnsi="Arial" w:cs="Arial"/>
        </w:rPr>
      </w:pPr>
    </w:p>
    <w:sectPr w:rsidR="00B235AB" w:rsidRPr="00E76AC6" w:rsidSect="001155D4">
      <w:footerReference w:type="default" r:id="rId7"/>
      <w:headerReference w:type="first" r:id="rId8"/>
      <w:footerReference w:type="first" r:id="rId9"/>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B0B61" w14:textId="77777777" w:rsidR="007377A8" w:rsidRDefault="007377A8" w:rsidP="00323E38">
      <w:pPr>
        <w:spacing w:after="0" w:line="240" w:lineRule="auto"/>
      </w:pPr>
      <w:r>
        <w:separator/>
      </w:r>
    </w:p>
  </w:endnote>
  <w:endnote w:type="continuationSeparator" w:id="0">
    <w:p w14:paraId="4E187C86" w14:textId="77777777" w:rsidR="007377A8" w:rsidRDefault="007377A8" w:rsidP="0032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AAAAD+HelveticaNeue">
    <w:altName w:val="Calibri"/>
    <w:panose1 w:val="00000000000000000000"/>
    <w:charset w:val="00"/>
    <w:family w:val="swiss"/>
    <w:notTrueType/>
    <w:pitch w:val="default"/>
    <w:sig w:usb0="00000003" w:usb1="00000000" w:usb2="00000000" w:usb3="00000000" w:csb0="00000001" w:csb1="00000000"/>
  </w:font>
  <w:font w:name="AAAAAB+HelveticaNeue-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28"/>
      <w:gridCol w:w="4176"/>
    </w:tblGrid>
    <w:tr w:rsidR="003A0819" w14:paraId="685207DD" w14:textId="77777777">
      <w:trPr>
        <w:trHeight w:hRule="exact" w:val="115"/>
        <w:jc w:val="center"/>
      </w:trPr>
      <w:tc>
        <w:tcPr>
          <w:tcW w:w="4686" w:type="dxa"/>
          <w:shd w:val="clear" w:color="auto" w:fill="4472C4" w:themeFill="accent1"/>
          <w:tcMar>
            <w:top w:w="0" w:type="dxa"/>
            <w:bottom w:w="0" w:type="dxa"/>
          </w:tcMar>
        </w:tcPr>
        <w:p w14:paraId="2128E1F5" w14:textId="77777777" w:rsidR="003A0819" w:rsidRDefault="003A0819">
          <w:pPr>
            <w:pStyle w:val="Cabealho"/>
            <w:rPr>
              <w:caps/>
              <w:sz w:val="18"/>
            </w:rPr>
          </w:pPr>
        </w:p>
      </w:tc>
      <w:tc>
        <w:tcPr>
          <w:tcW w:w="4674" w:type="dxa"/>
          <w:shd w:val="clear" w:color="auto" w:fill="4472C4" w:themeFill="accent1"/>
          <w:tcMar>
            <w:top w:w="0" w:type="dxa"/>
            <w:bottom w:w="0" w:type="dxa"/>
          </w:tcMar>
        </w:tcPr>
        <w:p w14:paraId="38712981" w14:textId="77777777" w:rsidR="003A0819" w:rsidRDefault="003A0819">
          <w:pPr>
            <w:pStyle w:val="Cabealho"/>
            <w:jc w:val="right"/>
            <w:rPr>
              <w:caps/>
              <w:sz w:val="18"/>
            </w:rPr>
          </w:pPr>
        </w:p>
      </w:tc>
    </w:tr>
    <w:tr w:rsidR="003A0819" w14:paraId="236EBE15" w14:textId="77777777">
      <w:trPr>
        <w:jc w:val="center"/>
      </w:trPr>
      <w:sdt>
        <w:sdtPr>
          <w:rPr>
            <w:caps/>
            <w:color w:val="808080" w:themeColor="background1" w:themeShade="80"/>
            <w:sz w:val="18"/>
            <w:szCs w:val="18"/>
          </w:rPr>
          <w:alias w:val="Autor"/>
          <w:tag w:val=""/>
          <w:id w:val="-1070496461"/>
          <w:placeholder>
            <w:docPart w:val="B7B7B946525E43AB9BD4CD7B7643A87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E04867F" w14:textId="77777777" w:rsidR="003A0819" w:rsidRDefault="003A0819">
              <w:pPr>
                <w:pStyle w:val="Rodap"/>
                <w:rPr>
                  <w:caps/>
                  <w:color w:val="808080" w:themeColor="background1" w:themeShade="80"/>
                  <w:sz w:val="18"/>
                  <w:szCs w:val="18"/>
                </w:rPr>
              </w:pPr>
              <w:r>
                <w:rPr>
                  <w:caps/>
                  <w:color w:val="808080" w:themeColor="background1" w:themeShade="80"/>
                  <w:sz w:val="18"/>
                  <w:szCs w:val="18"/>
                </w:rPr>
                <w:t>Infraestrutura para Agentes Inteligentes:                   Uma Análise Abrangente</w:t>
              </w:r>
            </w:p>
          </w:tc>
        </w:sdtContent>
      </w:sdt>
      <w:tc>
        <w:tcPr>
          <w:tcW w:w="4674" w:type="dxa"/>
          <w:shd w:val="clear" w:color="auto" w:fill="auto"/>
          <w:vAlign w:val="center"/>
        </w:tcPr>
        <w:p w14:paraId="7EA88E79" w14:textId="77777777" w:rsidR="003A0819" w:rsidRDefault="003A0819">
          <w:pPr>
            <w:pStyle w:val="Rodap"/>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A7EE47F" w14:textId="77777777" w:rsidR="003A0819" w:rsidRDefault="003A081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28"/>
      <w:gridCol w:w="4176"/>
    </w:tblGrid>
    <w:tr w:rsidR="00151CB5" w14:paraId="31657180" w14:textId="77777777">
      <w:trPr>
        <w:trHeight w:hRule="exact" w:val="115"/>
        <w:jc w:val="center"/>
      </w:trPr>
      <w:tc>
        <w:tcPr>
          <w:tcW w:w="4686" w:type="dxa"/>
          <w:shd w:val="clear" w:color="auto" w:fill="4472C4" w:themeFill="accent1"/>
          <w:tcMar>
            <w:top w:w="0" w:type="dxa"/>
            <w:bottom w:w="0" w:type="dxa"/>
          </w:tcMar>
        </w:tcPr>
        <w:p w14:paraId="167FC660" w14:textId="77777777" w:rsidR="00151CB5" w:rsidRDefault="00151CB5">
          <w:pPr>
            <w:pStyle w:val="Cabealho"/>
            <w:rPr>
              <w:caps/>
              <w:sz w:val="18"/>
            </w:rPr>
          </w:pPr>
        </w:p>
      </w:tc>
      <w:tc>
        <w:tcPr>
          <w:tcW w:w="4674" w:type="dxa"/>
          <w:shd w:val="clear" w:color="auto" w:fill="4472C4" w:themeFill="accent1"/>
          <w:tcMar>
            <w:top w:w="0" w:type="dxa"/>
            <w:bottom w:w="0" w:type="dxa"/>
          </w:tcMar>
        </w:tcPr>
        <w:p w14:paraId="3EE9FB96" w14:textId="77777777" w:rsidR="00151CB5" w:rsidRDefault="00151CB5">
          <w:pPr>
            <w:pStyle w:val="Cabealho"/>
            <w:jc w:val="right"/>
            <w:rPr>
              <w:caps/>
              <w:sz w:val="18"/>
            </w:rPr>
          </w:pPr>
        </w:p>
      </w:tc>
    </w:tr>
    <w:tr w:rsidR="00151CB5" w14:paraId="45DFA400" w14:textId="77777777">
      <w:trPr>
        <w:jc w:val="center"/>
      </w:trPr>
      <w:sdt>
        <w:sdtPr>
          <w:rPr>
            <w:caps/>
            <w:color w:val="808080" w:themeColor="background1" w:themeShade="80"/>
            <w:sz w:val="18"/>
            <w:szCs w:val="18"/>
          </w:rPr>
          <w:alias w:val="Autor"/>
          <w:tag w:val=""/>
          <w:id w:val="1534151868"/>
          <w:placeholder>
            <w:docPart w:val="2A07116BCFA3432CA2EC095DB2CB4BC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1BC00455" w14:textId="4A1D909C" w:rsidR="00151CB5" w:rsidRDefault="00151CB5">
              <w:pPr>
                <w:pStyle w:val="Rodap"/>
                <w:rPr>
                  <w:caps/>
                  <w:color w:val="808080" w:themeColor="background1" w:themeShade="80"/>
                  <w:sz w:val="18"/>
                  <w:szCs w:val="18"/>
                </w:rPr>
              </w:pPr>
              <w:r>
                <w:rPr>
                  <w:caps/>
                  <w:color w:val="808080" w:themeColor="background1" w:themeShade="80"/>
                  <w:sz w:val="18"/>
                  <w:szCs w:val="18"/>
                </w:rPr>
                <w:t>Infraestrutura para Agentes Inteligentes:                   Uma Análise Abrangente</w:t>
              </w:r>
            </w:p>
          </w:tc>
        </w:sdtContent>
      </w:sdt>
      <w:tc>
        <w:tcPr>
          <w:tcW w:w="4674" w:type="dxa"/>
          <w:shd w:val="clear" w:color="auto" w:fill="auto"/>
          <w:vAlign w:val="center"/>
        </w:tcPr>
        <w:p w14:paraId="3072F9A3" w14:textId="77777777" w:rsidR="00151CB5" w:rsidRDefault="00151CB5">
          <w:pPr>
            <w:pStyle w:val="Rodap"/>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EB5B551" w14:textId="77777777" w:rsidR="00151CB5" w:rsidRDefault="00151CB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FFC93" w14:textId="77777777" w:rsidR="007377A8" w:rsidRDefault="007377A8" w:rsidP="00323E38">
      <w:pPr>
        <w:spacing w:after="0" w:line="240" w:lineRule="auto"/>
      </w:pPr>
      <w:r>
        <w:separator/>
      </w:r>
    </w:p>
  </w:footnote>
  <w:footnote w:type="continuationSeparator" w:id="0">
    <w:p w14:paraId="4BFE36BF" w14:textId="77777777" w:rsidR="007377A8" w:rsidRDefault="007377A8" w:rsidP="0032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A754B" w14:textId="77777777" w:rsidR="003A0819" w:rsidRDefault="003A081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3E8"/>
    <w:multiLevelType w:val="hybridMultilevel"/>
    <w:tmpl w:val="C876F770"/>
    <w:lvl w:ilvl="0" w:tplc="04160001">
      <w:start w:val="1"/>
      <w:numFmt w:val="bullet"/>
      <w:lvlText w:val=""/>
      <w:lvlJc w:val="left"/>
      <w:pPr>
        <w:ind w:left="1494" w:hanging="360"/>
      </w:pPr>
      <w:rPr>
        <w:rFonts w:ascii="Symbol" w:hAnsi="Symbol"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1" w15:restartNumberingAfterBreak="0">
    <w:nsid w:val="010267F9"/>
    <w:multiLevelType w:val="multilevel"/>
    <w:tmpl w:val="B2AC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1757"/>
    <w:multiLevelType w:val="multilevel"/>
    <w:tmpl w:val="355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2489"/>
    <w:multiLevelType w:val="multilevel"/>
    <w:tmpl w:val="AAF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2DFC"/>
    <w:multiLevelType w:val="multilevel"/>
    <w:tmpl w:val="9DE4A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C475A5"/>
    <w:multiLevelType w:val="multilevel"/>
    <w:tmpl w:val="2BFE2600"/>
    <w:lvl w:ilvl="0">
      <w:start w:val="1"/>
      <w:numFmt w:val="decimal"/>
      <w:lvlText w:val="%1."/>
      <w:lvlJc w:val="left"/>
      <w:pPr>
        <w:ind w:left="455" w:hanging="326"/>
      </w:pPr>
      <w:rPr>
        <w:rFonts w:ascii="Segoe UI" w:eastAsia="Segoe UI" w:hAnsi="Segoe UI" w:cs="Segoe UI" w:hint="default"/>
        <w:b/>
        <w:bCs/>
        <w:i w:val="0"/>
        <w:iCs w:val="0"/>
        <w:spacing w:val="-4"/>
        <w:w w:val="100"/>
        <w:sz w:val="30"/>
        <w:szCs w:val="30"/>
        <w:lang w:val="pt-PT" w:eastAsia="en-US" w:bidi="ar-SA"/>
      </w:rPr>
    </w:lvl>
    <w:lvl w:ilvl="1">
      <w:start w:val="1"/>
      <w:numFmt w:val="decimal"/>
      <w:lvlText w:val="%1.%2"/>
      <w:lvlJc w:val="left"/>
      <w:pPr>
        <w:ind w:left="573" w:hanging="444"/>
      </w:pPr>
      <w:rPr>
        <w:rFonts w:ascii="Segoe UI" w:eastAsia="Segoe UI" w:hAnsi="Segoe UI" w:cs="Segoe UI" w:hint="default"/>
        <w:b/>
        <w:bCs/>
        <w:i w:val="0"/>
        <w:iCs w:val="0"/>
        <w:spacing w:val="-4"/>
        <w:w w:val="100"/>
        <w:sz w:val="27"/>
        <w:szCs w:val="27"/>
        <w:lang w:val="pt-PT" w:eastAsia="en-US" w:bidi="ar-SA"/>
      </w:rPr>
    </w:lvl>
    <w:lvl w:ilvl="2">
      <w:numFmt w:val="bullet"/>
      <w:lvlText w:val="•"/>
      <w:lvlJc w:val="left"/>
      <w:pPr>
        <w:ind w:left="1727" w:hanging="444"/>
      </w:pPr>
      <w:rPr>
        <w:rFonts w:hint="default"/>
        <w:lang w:val="pt-PT" w:eastAsia="en-US" w:bidi="ar-SA"/>
      </w:rPr>
    </w:lvl>
    <w:lvl w:ilvl="3">
      <w:numFmt w:val="bullet"/>
      <w:lvlText w:val="•"/>
      <w:lvlJc w:val="left"/>
      <w:pPr>
        <w:ind w:left="2875" w:hanging="444"/>
      </w:pPr>
      <w:rPr>
        <w:rFonts w:hint="default"/>
        <w:lang w:val="pt-PT" w:eastAsia="en-US" w:bidi="ar-SA"/>
      </w:rPr>
    </w:lvl>
    <w:lvl w:ilvl="4">
      <w:numFmt w:val="bullet"/>
      <w:lvlText w:val="•"/>
      <w:lvlJc w:val="left"/>
      <w:pPr>
        <w:ind w:left="4022" w:hanging="444"/>
      </w:pPr>
      <w:rPr>
        <w:rFonts w:hint="default"/>
        <w:lang w:val="pt-PT" w:eastAsia="en-US" w:bidi="ar-SA"/>
      </w:rPr>
    </w:lvl>
    <w:lvl w:ilvl="5">
      <w:numFmt w:val="bullet"/>
      <w:lvlText w:val="•"/>
      <w:lvlJc w:val="left"/>
      <w:pPr>
        <w:ind w:left="5170" w:hanging="444"/>
      </w:pPr>
      <w:rPr>
        <w:rFonts w:hint="default"/>
        <w:lang w:val="pt-PT" w:eastAsia="en-US" w:bidi="ar-SA"/>
      </w:rPr>
    </w:lvl>
    <w:lvl w:ilvl="6">
      <w:numFmt w:val="bullet"/>
      <w:lvlText w:val="•"/>
      <w:lvlJc w:val="left"/>
      <w:pPr>
        <w:ind w:left="6317" w:hanging="444"/>
      </w:pPr>
      <w:rPr>
        <w:rFonts w:hint="default"/>
        <w:lang w:val="pt-PT" w:eastAsia="en-US" w:bidi="ar-SA"/>
      </w:rPr>
    </w:lvl>
    <w:lvl w:ilvl="7">
      <w:numFmt w:val="bullet"/>
      <w:lvlText w:val="•"/>
      <w:lvlJc w:val="left"/>
      <w:pPr>
        <w:ind w:left="7465" w:hanging="444"/>
      </w:pPr>
      <w:rPr>
        <w:rFonts w:hint="default"/>
        <w:lang w:val="pt-PT" w:eastAsia="en-US" w:bidi="ar-SA"/>
      </w:rPr>
    </w:lvl>
    <w:lvl w:ilvl="8">
      <w:numFmt w:val="bullet"/>
      <w:lvlText w:val="•"/>
      <w:lvlJc w:val="left"/>
      <w:pPr>
        <w:ind w:left="8613" w:hanging="444"/>
      </w:pPr>
      <w:rPr>
        <w:rFonts w:hint="default"/>
        <w:lang w:val="pt-PT" w:eastAsia="en-US" w:bidi="ar-SA"/>
      </w:rPr>
    </w:lvl>
  </w:abstractNum>
  <w:abstractNum w:abstractNumId="6" w15:restartNumberingAfterBreak="0">
    <w:nsid w:val="158E23B5"/>
    <w:multiLevelType w:val="multilevel"/>
    <w:tmpl w:val="3D46F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6434D7"/>
    <w:multiLevelType w:val="multilevel"/>
    <w:tmpl w:val="B2AC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A19B8"/>
    <w:multiLevelType w:val="hybridMultilevel"/>
    <w:tmpl w:val="D3C6E614"/>
    <w:lvl w:ilvl="0" w:tplc="04160001">
      <w:start w:val="1"/>
      <w:numFmt w:val="bullet"/>
      <w:lvlText w:val=""/>
      <w:lvlJc w:val="left"/>
      <w:pPr>
        <w:ind w:left="849" w:hanging="360"/>
      </w:pPr>
      <w:rPr>
        <w:rFonts w:ascii="Symbol" w:hAnsi="Symbol" w:hint="default"/>
      </w:rPr>
    </w:lvl>
    <w:lvl w:ilvl="1" w:tplc="04160003" w:tentative="1">
      <w:start w:val="1"/>
      <w:numFmt w:val="bullet"/>
      <w:lvlText w:val="o"/>
      <w:lvlJc w:val="left"/>
      <w:pPr>
        <w:ind w:left="1569" w:hanging="360"/>
      </w:pPr>
      <w:rPr>
        <w:rFonts w:ascii="Courier New" w:hAnsi="Courier New" w:cs="Courier New" w:hint="default"/>
      </w:rPr>
    </w:lvl>
    <w:lvl w:ilvl="2" w:tplc="04160005" w:tentative="1">
      <w:start w:val="1"/>
      <w:numFmt w:val="bullet"/>
      <w:lvlText w:val=""/>
      <w:lvlJc w:val="left"/>
      <w:pPr>
        <w:ind w:left="2289" w:hanging="360"/>
      </w:pPr>
      <w:rPr>
        <w:rFonts w:ascii="Wingdings" w:hAnsi="Wingdings" w:hint="default"/>
      </w:rPr>
    </w:lvl>
    <w:lvl w:ilvl="3" w:tplc="04160001" w:tentative="1">
      <w:start w:val="1"/>
      <w:numFmt w:val="bullet"/>
      <w:lvlText w:val=""/>
      <w:lvlJc w:val="left"/>
      <w:pPr>
        <w:ind w:left="3009" w:hanging="360"/>
      </w:pPr>
      <w:rPr>
        <w:rFonts w:ascii="Symbol" w:hAnsi="Symbol" w:hint="default"/>
      </w:rPr>
    </w:lvl>
    <w:lvl w:ilvl="4" w:tplc="04160003" w:tentative="1">
      <w:start w:val="1"/>
      <w:numFmt w:val="bullet"/>
      <w:lvlText w:val="o"/>
      <w:lvlJc w:val="left"/>
      <w:pPr>
        <w:ind w:left="3729" w:hanging="360"/>
      </w:pPr>
      <w:rPr>
        <w:rFonts w:ascii="Courier New" w:hAnsi="Courier New" w:cs="Courier New" w:hint="default"/>
      </w:rPr>
    </w:lvl>
    <w:lvl w:ilvl="5" w:tplc="04160005" w:tentative="1">
      <w:start w:val="1"/>
      <w:numFmt w:val="bullet"/>
      <w:lvlText w:val=""/>
      <w:lvlJc w:val="left"/>
      <w:pPr>
        <w:ind w:left="4449" w:hanging="360"/>
      </w:pPr>
      <w:rPr>
        <w:rFonts w:ascii="Wingdings" w:hAnsi="Wingdings" w:hint="default"/>
      </w:rPr>
    </w:lvl>
    <w:lvl w:ilvl="6" w:tplc="04160001" w:tentative="1">
      <w:start w:val="1"/>
      <w:numFmt w:val="bullet"/>
      <w:lvlText w:val=""/>
      <w:lvlJc w:val="left"/>
      <w:pPr>
        <w:ind w:left="5169" w:hanging="360"/>
      </w:pPr>
      <w:rPr>
        <w:rFonts w:ascii="Symbol" w:hAnsi="Symbol" w:hint="default"/>
      </w:rPr>
    </w:lvl>
    <w:lvl w:ilvl="7" w:tplc="04160003" w:tentative="1">
      <w:start w:val="1"/>
      <w:numFmt w:val="bullet"/>
      <w:lvlText w:val="o"/>
      <w:lvlJc w:val="left"/>
      <w:pPr>
        <w:ind w:left="5889" w:hanging="360"/>
      </w:pPr>
      <w:rPr>
        <w:rFonts w:ascii="Courier New" w:hAnsi="Courier New" w:cs="Courier New" w:hint="default"/>
      </w:rPr>
    </w:lvl>
    <w:lvl w:ilvl="8" w:tplc="04160005" w:tentative="1">
      <w:start w:val="1"/>
      <w:numFmt w:val="bullet"/>
      <w:lvlText w:val=""/>
      <w:lvlJc w:val="left"/>
      <w:pPr>
        <w:ind w:left="6609" w:hanging="360"/>
      </w:pPr>
      <w:rPr>
        <w:rFonts w:ascii="Wingdings" w:hAnsi="Wingdings" w:hint="default"/>
      </w:rPr>
    </w:lvl>
  </w:abstractNum>
  <w:abstractNum w:abstractNumId="9" w15:restartNumberingAfterBreak="0">
    <w:nsid w:val="1E013C1C"/>
    <w:multiLevelType w:val="hybridMultilevel"/>
    <w:tmpl w:val="6262D308"/>
    <w:lvl w:ilvl="0" w:tplc="04160001">
      <w:start w:val="1"/>
      <w:numFmt w:val="bullet"/>
      <w:lvlText w:val=""/>
      <w:lvlJc w:val="left"/>
      <w:pPr>
        <w:ind w:left="1494" w:hanging="360"/>
      </w:pPr>
      <w:rPr>
        <w:rFonts w:ascii="Symbol" w:hAnsi="Symbol"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10" w15:restartNumberingAfterBreak="0">
    <w:nsid w:val="1E8A5DC5"/>
    <w:multiLevelType w:val="hybridMultilevel"/>
    <w:tmpl w:val="5204F2F8"/>
    <w:lvl w:ilvl="0" w:tplc="04160001">
      <w:start w:val="1"/>
      <w:numFmt w:val="bullet"/>
      <w:lvlText w:val=""/>
      <w:lvlJc w:val="left"/>
      <w:pPr>
        <w:ind w:left="1494" w:hanging="360"/>
      </w:pPr>
      <w:rPr>
        <w:rFonts w:ascii="Symbol" w:hAnsi="Symbol"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11" w15:restartNumberingAfterBreak="0">
    <w:nsid w:val="23E40D62"/>
    <w:multiLevelType w:val="multilevel"/>
    <w:tmpl w:val="456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E10F0"/>
    <w:multiLevelType w:val="hybridMultilevel"/>
    <w:tmpl w:val="DD361C1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27A2367F"/>
    <w:multiLevelType w:val="multilevel"/>
    <w:tmpl w:val="E6A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0B8E"/>
    <w:multiLevelType w:val="multilevel"/>
    <w:tmpl w:val="ED882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35E4B"/>
    <w:multiLevelType w:val="multilevel"/>
    <w:tmpl w:val="68F6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C968F9"/>
    <w:multiLevelType w:val="multilevel"/>
    <w:tmpl w:val="C3D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F3CE3"/>
    <w:multiLevelType w:val="multilevel"/>
    <w:tmpl w:val="2688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4657E"/>
    <w:multiLevelType w:val="multilevel"/>
    <w:tmpl w:val="D23E1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B869CA"/>
    <w:multiLevelType w:val="multilevel"/>
    <w:tmpl w:val="5F1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021C0"/>
    <w:multiLevelType w:val="multilevel"/>
    <w:tmpl w:val="F44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D212B"/>
    <w:multiLevelType w:val="multilevel"/>
    <w:tmpl w:val="5F6C12B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411C010F"/>
    <w:multiLevelType w:val="multilevel"/>
    <w:tmpl w:val="A47CB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231C5A"/>
    <w:multiLevelType w:val="hybridMultilevel"/>
    <w:tmpl w:val="B3E27834"/>
    <w:lvl w:ilvl="0" w:tplc="04160001">
      <w:start w:val="1"/>
      <w:numFmt w:val="bullet"/>
      <w:lvlText w:val=""/>
      <w:lvlJc w:val="left"/>
      <w:pPr>
        <w:ind w:left="1494" w:hanging="360"/>
      </w:pPr>
      <w:rPr>
        <w:rFonts w:ascii="Symbol" w:hAnsi="Symbol"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24" w15:restartNumberingAfterBreak="0">
    <w:nsid w:val="420A3F18"/>
    <w:multiLevelType w:val="hybridMultilevel"/>
    <w:tmpl w:val="A9A820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2ED4C59"/>
    <w:multiLevelType w:val="multilevel"/>
    <w:tmpl w:val="829E7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C75C5F"/>
    <w:multiLevelType w:val="hybridMultilevel"/>
    <w:tmpl w:val="40AEC3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4B34C1C"/>
    <w:multiLevelType w:val="hybridMultilevel"/>
    <w:tmpl w:val="48FC808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8" w15:restartNumberingAfterBreak="0">
    <w:nsid w:val="44B45E19"/>
    <w:multiLevelType w:val="hybridMultilevel"/>
    <w:tmpl w:val="848432DC"/>
    <w:lvl w:ilvl="0" w:tplc="04160001">
      <w:start w:val="1"/>
      <w:numFmt w:val="bullet"/>
      <w:lvlText w:val=""/>
      <w:lvlJc w:val="left"/>
      <w:pPr>
        <w:ind w:left="849" w:hanging="360"/>
      </w:pPr>
      <w:rPr>
        <w:rFonts w:ascii="Symbol" w:hAnsi="Symbol" w:hint="default"/>
      </w:rPr>
    </w:lvl>
    <w:lvl w:ilvl="1" w:tplc="04160003" w:tentative="1">
      <w:start w:val="1"/>
      <w:numFmt w:val="bullet"/>
      <w:lvlText w:val="o"/>
      <w:lvlJc w:val="left"/>
      <w:pPr>
        <w:ind w:left="1569" w:hanging="360"/>
      </w:pPr>
      <w:rPr>
        <w:rFonts w:ascii="Courier New" w:hAnsi="Courier New" w:cs="Courier New" w:hint="default"/>
      </w:rPr>
    </w:lvl>
    <w:lvl w:ilvl="2" w:tplc="04160005" w:tentative="1">
      <w:start w:val="1"/>
      <w:numFmt w:val="bullet"/>
      <w:lvlText w:val=""/>
      <w:lvlJc w:val="left"/>
      <w:pPr>
        <w:ind w:left="2289" w:hanging="360"/>
      </w:pPr>
      <w:rPr>
        <w:rFonts w:ascii="Wingdings" w:hAnsi="Wingdings" w:hint="default"/>
      </w:rPr>
    </w:lvl>
    <w:lvl w:ilvl="3" w:tplc="04160001" w:tentative="1">
      <w:start w:val="1"/>
      <w:numFmt w:val="bullet"/>
      <w:lvlText w:val=""/>
      <w:lvlJc w:val="left"/>
      <w:pPr>
        <w:ind w:left="3009" w:hanging="360"/>
      </w:pPr>
      <w:rPr>
        <w:rFonts w:ascii="Symbol" w:hAnsi="Symbol" w:hint="default"/>
      </w:rPr>
    </w:lvl>
    <w:lvl w:ilvl="4" w:tplc="04160003" w:tentative="1">
      <w:start w:val="1"/>
      <w:numFmt w:val="bullet"/>
      <w:lvlText w:val="o"/>
      <w:lvlJc w:val="left"/>
      <w:pPr>
        <w:ind w:left="3729" w:hanging="360"/>
      </w:pPr>
      <w:rPr>
        <w:rFonts w:ascii="Courier New" w:hAnsi="Courier New" w:cs="Courier New" w:hint="default"/>
      </w:rPr>
    </w:lvl>
    <w:lvl w:ilvl="5" w:tplc="04160005" w:tentative="1">
      <w:start w:val="1"/>
      <w:numFmt w:val="bullet"/>
      <w:lvlText w:val=""/>
      <w:lvlJc w:val="left"/>
      <w:pPr>
        <w:ind w:left="4449" w:hanging="360"/>
      </w:pPr>
      <w:rPr>
        <w:rFonts w:ascii="Wingdings" w:hAnsi="Wingdings" w:hint="default"/>
      </w:rPr>
    </w:lvl>
    <w:lvl w:ilvl="6" w:tplc="04160001" w:tentative="1">
      <w:start w:val="1"/>
      <w:numFmt w:val="bullet"/>
      <w:lvlText w:val=""/>
      <w:lvlJc w:val="left"/>
      <w:pPr>
        <w:ind w:left="5169" w:hanging="360"/>
      </w:pPr>
      <w:rPr>
        <w:rFonts w:ascii="Symbol" w:hAnsi="Symbol" w:hint="default"/>
      </w:rPr>
    </w:lvl>
    <w:lvl w:ilvl="7" w:tplc="04160003" w:tentative="1">
      <w:start w:val="1"/>
      <w:numFmt w:val="bullet"/>
      <w:lvlText w:val="o"/>
      <w:lvlJc w:val="left"/>
      <w:pPr>
        <w:ind w:left="5889" w:hanging="360"/>
      </w:pPr>
      <w:rPr>
        <w:rFonts w:ascii="Courier New" w:hAnsi="Courier New" w:cs="Courier New" w:hint="default"/>
      </w:rPr>
    </w:lvl>
    <w:lvl w:ilvl="8" w:tplc="04160005" w:tentative="1">
      <w:start w:val="1"/>
      <w:numFmt w:val="bullet"/>
      <w:lvlText w:val=""/>
      <w:lvlJc w:val="left"/>
      <w:pPr>
        <w:ind w:left="6609" w:hanging="360"/>
      </w:pPr>
      <w:rPr>
        <w:rFonts w:ascii="Wingdings" w:hAnsi="Wingdings" w:hint="default"/>
      </w:rPr>
    </w:lvl>
  </w:abstractNum>
  <w:abstractNum w:abstractNumId="29" w15:restartNumberingAfterBreak="0">
    <w:nsid w:val="478169A8"/>
    <w:multiLevelType w:val="multilevel"/>
    <w:tmpl w:val="486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F6160"/>
    <w:multiLevelType w:val="multilevel"/>
    <w:tmpl w:val="B4C0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47CD5"/>
    <w:multiLevelType w:val="hybridMultilevel"/>
    <w:tmpl w:val="8FDED9C0"/>
    <w:lvl w:ilvl="0" w:tplc="04160001">
      <w:start w:val="1"/>
      <w:numFmt w:val="bullet"/>
      <w:lvlText w:val=""/>
      <w:lvlJc w:val="left"/>
      <w:pPr>
        <w:ind w:left="1494" w:hanging="360"/>
      </w:pPr>
      <w:rPr>
        <w:rFonts w:ascii="Symbol" w:hAnsi="Symbol"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32" w15:restartNumberingAfterBreak="0">
    <w:nsid w:val="672D669C"/>
    <w:multiLevelType w:val="multilevel"/>
    <w:tmpl w:val="93B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20553"/>
    <w:multiLevelType w:val="hybridMultilevel"/>
    <w:tmpl w:val="D5220902"/>
    <w:lvl w:ilvl="0" w:tplc="04160001">
      <w:start w:val="1"/>
      <w:numFmt w:val="bullet"/>
      <w:lvlText w:val=""/>
      <w:lvlJc w:val="left"/>
      <w:pPr>
        <w:ind w:left="849" w:hanging="360"/>
      </w:pPr>
      <w:rPr>
        <w:rFonts w:ascii="Symbol" w:hAnsi="Symbol" w:hint="default"/>
      </w:rPr>
    </w:lvl>
    <w:lvl w:ilvl="1" w:tplc="04160003" w:tentative="1">
      <w:start w:val="1"/>
      <w:numFmt w:val="bullet"/>
      <w:lvlText w:val="o"/>
      <w:lvlJc w:val="left"/>
      <w:pPr>
        <w:ind w:left="1569" w:hanging="360"/>
      </w:pPr>
      <w:rPr>
        <w:rFonts w:ascii="Courier New" w:hAnsi="Courier New" w:cs="Courier New" w:hint="default"/>
      </w:rPr>
    </w:lvl>
    <w:lvl w:ilvl="2" w:tplc="04160005" w:tentative="1">
      <w:start w:val="1"/>
      <w:numFmt w:val="bullet"/>
      <w:lvlText w:val=""/>
      <w:lvlJc w:val="left"/>
      <w:pPr>
        <w:ind w:left="2289" w:hanging="360"/>
      </w:pPr>
      <w:rPr>
        <w:rFonts w:ascii="Wingdings" w:hAnsi="Wingdings" w:hint="default"/>
      </w:rPr>
    </w:lvl>
    <w:lvl w:ilvl="3" w:tplc="04160001" w:tentative="1">
      <w:start w:val="1"/>
      <w:numFmt w:val="bullet"/>
      <w:lvlText w:val=""/>
      <w:lvlJc w:val="left"/>
      <w:pPr>
        <w:ind w:left="3009" w:hanging="360"/>
      </w:pPr>
      <w:rPr>
        <w:rFonts w:ascii="Symbol" w:hAnsi="Symbol" w:hint="default"/>
      </w:rPr>
    </w:lvl>
    <w:lvl w:ilvl="4" w:tplc="04160003" w:tentative="1">
      <w:start w:val="1"/>
      <w:numFmt w:val="bullet"/>
      <w:lvlText w:val="o"/>
      <w:lvlJc w:val="left"/>
      <w:pPr>
        <w:ind w:left="3729" w:hanging="360"/>
      </w:pPr>
      <w:rPr>
        <w:rFonts w:ascii="Courier New" w:hAnsi="Courier New" w:cs="Courier New" w:hint="default"/>
      </w:rPr>
    </w:lvl>
    <w:lvl w:ilvl="5" w:tplc="04160005" w:tentative="1">
      <w:start w:val="1"/>
      <w:numFmt w:val="bullet"/>
      <w:lvlText w:val=""/>
      <w:lvlJc w:val="left"/>
      <w:pPr>
        <w:ind w:left="4449" w:hanging="360"/>
      </w:pPr>
      <w:rPr>
        <w:rFonts w:ascii="Wingdings" w:hAnsi="Wingdings" w:hint="default"/>
      </w:rPr>
    </w:lvl>
    <w:lvl w:ilvl="6" w:tplc="04160001" w:tentative="1">
      <w:start w:val="1"/>
      <w:numFmt w:val="bullet"/>
      <w:lvlText w:val=""/>
      <w:lvlJc w:val="left"/>
      <w:pPr>
        <w:ind w:left="5169" w:hanging="360"/>
      </w:pPr>
      <w:rPr>
        <w:rFonts w:ascii="Symbol" w:hAnsi="Symbol" w:hint="default"/>
      </w:rPr>
    </w:lvl>
    <w:lvl w:ilvl="7" w:tplc="04160003" w:tentative="1">
      <w:start w:val="1"/>
      <w:numFmt w:val="bullet"/>
      <w:lvlText w:val="o"/>
      <w:lvlJc w:val="left"/>
      <w:pPr>
        <w:ind w:left="5889" w:hanging="360"/>
      </w:pPr>
      <w:rPr>
        <w:rFonts w:ascii="Courier New" w:hAnsi="Courier New" w:cs="Courier New" w:hint="default"/>
      </w:rPr>
    </w:lvl>
    <w:lvl w:ilvl="8" w:tplc="04160005" w:tentative="1">
      <w:start w:val="1"/>
      <w:numFmt w:val="bullet"/>
      <w:lvlText w:val=""/>
      <w:lvlJc w:val="left"/>
      <w:pPr>
        <w:ind w:left="6609" w:hanging="360"/>
      </w:pPr>
      <w:rPr>
        <w:rFonts w:ascii="Wingdings" w:hAnsi="Wingdings" w:hint="default"/>
      </w:rPr>
    </w:lvl>
  </w:abstractNum>
  <w:abstractNum w:abstractNumId="34" w15:restartNumberingAfterBreak="0">
    <w:nsid w:val="697C1A5A"/>
    <w:multiLevelType w:val="multilevel"/>
    <w:tmpl w:val="5588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54B83"/>
    <w:multiLevelType w:val="multilevel"/>
    <w:tmpl w:val="28383C8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B6D11AF"/>
    <w:multiLevelType w:val="hybridMultilevel"/>
    <w:tmpl w:val="2D3CC3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7" w15:restartNumberingAfterBreak="0">
    <w:nsid w:val="6E074B31"/>
    <w:multiLevelType w:val="multilevel"/>
    <w:tmpl w:val="BFB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34BC9"/>
    <w:multiLevelType w:val="multilevel"/>
    <w:tmpl w:val="3050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9C74AE"/>
    <w:multiLevelType w:val="multilevel"/>
    <w:tmpl w:val="11F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51A43"/>
    <w:multiLevelType w:val="multilevel"/>
    <w:tmpl w:val="477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1"/>
  </w:num>
  <w:num w:numId="4">
    <w:abstractNumId w:val="39"/>
  </w:num>
  <w:num w:numId="5">
    <w:abstractNumId w:val="19"/>
  </w:num>
  <w:num w:numId="6">
    <w:abstractNumId w:val="34"/>
  </w:num>
  <w:num w:numId="7">
    <w:abstractNumId w:val="29"/>
  </w:num>
  <w:num w:numId="8">
    <w:abstractNumId w:val="14"/>
  </w:num>
  <w:num w:numId="9">
    <w:abstractNumId w:val="3"/>
  </w:num>
  <w:num w:numId="10">
    <w:abstractNumId w:val="16"/>
  </w:num>
  <w:num w:numId="11">
    <w:abstractNumId w:val="40"/>
  </w:num>
  <w:num w:numId="12">
    <w:abstractNumId w:val="32"/>
  </w:num>
  <w:num w:numId="13">
    <w:abstractNumId w:val="7"/>
  </w:num>
  <w:num w:numId="14">
    <w:abstractNumId w:val="13"/>
  </w:num>
  <w:num w:numId="15">
    <w:abstractNumId w:val="37"/>
  </w:num>
  <w:num w:numId="16">
    <w:abstractNumId w:val="30"/>
  </w:num>
  <w:num w:numId="17">
    <w:abstractNumId w:val="20"/>
  </w:num>
  <w:num w:numId="18">
    <w:abstractNumId w:val="6"/>
  </w:num>
  <w:num w:numId="19">
    <w:abstractNumId w:val="15"/>
  </w:num>
  <w:num w:numId="20">
    <w:abstractNumId w:val="23"/>
  </w:num>
  <w:num w:numId="21">
    <w:abstractNumId w:val="10"/>
  </w:num>
  <w:num w:numId="22">
    <w:abstractNumId w:val="25"/>
  </w:num>
  <w:num w:numId="23">
    <w:abstractNumId w:val="38"/>
  </w:num>
  <w:num w:numId="24">
    <w:abstractNumId w:val="22"/>
  </w:num>
  <w:num w:numId="25">
    <w:abstractNumId w:val="31"/>
  </w:num>
  <w:num w:numId="26">
    <w:abstractNumId w:val="0"/>
  </w:num>
  <w:num w:numId="27">
    <w:abstractNumId w:val="9"/>
  </w:num>
  <w:num w:numId="28">
    <w:abstractNumId w:val="18"/>
  </w:num>
  <w:num w:numId="29">
    <w:abstractNumId w:val="4"/>
  </w:num>
  <w:num w:numId="30">
    <w:abstractNumId w:val="12"/>
  </w:num>
  <w:num w:numId="31">
    <w:abstractNumId w:val="1"/>
  </w:num>
  <w:num w:numId="32">
    <w:abstractNumId w:val="5"/>
  </w:num>
  <w:num w:numId="33">
    <w:abstractNumId w:val="28"/>
  </w:num>
  <w:num w:numId="34">
    <w:abstractNumId w:val="8"/>
  </w:num>
  <w:num w:numId="35">
    <w:abstractNumId w:val="21"/>
  </w:num>
  <w:num w:numId="36">
    <w:abstractNumId w:val="26"/>
  </w:num>
  <w:num w:numId="37">
    <w:abstractNumId w:val="33"/>
  </w:num>
  <w:num w:numId="38">
    <w:abstractNumId w:val="35"/>
  </w:num>
  <w:num w:numId="39">
    <w:abstractNumId w:val="24"/>
  </w:num>
  <w:num w:numId="40">
    <w:abstractNumId w:val="27"/>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C6"/>
    <w:rsid w:val="00002CBC"/>
    <w:rsid w:val="00007067"/>
    <w:rsid w:val="001155D4"/>
    <w:rsid w:val="00146501"/>
    <w:rsid w:val="00151CB5"/>
    <w:rsid w:val="00172607"/>
    <w:rsid w:val="00253724"/>
    <w:rsid w:val="002730A9"/>
    <w:rsid w:val="002D1695"/>
    <w:rsid w:val="00323E38"/>
    <w:rsid w:val="003A0819"/>
    <w:rsid w:val="003D41E7"/>
    <w:rsid w:val="003F2204"/>
    <w:rsid w:val="004312FA"/>
    <w:rsid w:val="004E3424"/>
    <w:rsid w:val="00505E83"/>
    <w:rsid w:val="00587438"/>
    <w:rsid w:val="005B49F2"/>
    <w:rsid w:val="005B4ED8"/>
    <w:rsid w:val="005F1C98"/>
    <w:rsid w:val="006E5576"/>
    <w:rsid w:val="007377A8"/>
    <w:rsid w:val="00776CDC"/>
    <w:rsid w:val="00791696"/>
    <w:rsid w:val="007960D5"/>
    <w:rsid w:val="007D443F"/>
    <w:rsid w:val="007D7DEE"/>
    <w:rsid w:val="00834DD1"/>
    <w:rsid w:val="00834E27"/>
    <w:rsid w:val="00841FC2"/>
    <w:rsid w:val="0087636B"/>
    <w:rsid w:val="00877981"/>
    <w:rsid w:val="008B626E"/>
    <w:rsid w:val="008C27F7"/>
    <w:rsid w:val="00953215"/>
    <w:rsid w:val="00967C1F"/>
    <w:rsid w:val="00A7456D"/>
    <w:rsid w:val="00AD115A"/>
    <w:rsid w:val="00B178C0"/>
    <w:rsid w:val="00B235AB"/>
    <w:rsid w:val="00CA4B55"/>
    <w:rsid w:val="00CD7B70"/>
    <w:rsid w:val="00D05F32"/>
    <w:rsid w:val="00D56D1D"/>
    <w:rsid w:val="00D71DF3"/>
    <w:rsid w:val="00DA7694"/>
    <w:rsid w:val="00E708A9"/>
    <w:rsid w:val="00E7127E"/>
    <w:rsid w:val="00E76AC6"/>
    <w:rsid w:val="00E81BBF"/>
    <w:rsid w:val="00E83E09"/>
    <w:rsid w:val="00F97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A9B31"/>
  <w15:chartTrackingRefBased/>
  <w15:docId w15:val="{4EFA1B1E-829B-4C32-A38A-571F5A99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607"/>
  </w:style>
  <w:style w:type="paragraph" w:styleId="Ttulo1">
    <w:name w:val="heading 1"/>
    <w:basedOn w:val="Normal"/>
    <w:link w:val="Ttulo1Char"/>
    <w:uiPriority w:val="9"/>
    <w:qFormat/>
    <w:rsid w:val="00E76A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D05F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E76AC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E76AC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6AC6"/>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E76AC6"/>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E76AC6"/>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E76AC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query-text-line">
    <w:name w:val="query-text-line"/>
    <w:basedOn w:val="Normal"/>
    <w:rsid w:val="00E76AC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g-tns-c3612754485-26">
    <w:name w:val="ng-tns-c3612754485-26"/>
    <w:basedOn w:val="Fontepargpadro"/>
    <w:rsid w:val="00E76AC6"/>
  </w:style>
  <w:style w:type="character" w:customStyle="1" w:styleId="ng-tns-c3612754485-32">
    <w:name w:val="ng-tns-c3612754485-32"/>
    <w:basedOn w:val="Fontepargpadro"/>
    <w:rsid w:val="00E76AC6"/>
  </w:style>
  <w:style w:type="paragraph" w:styleId="PargrafodaLista">
    <w:name w:val="List Paragraph"/>
    <w:basedOn w:val="Normal"/>
    <w:uiPriority w:val="34"/>
    <w:qFormat/>
    <w:rsid w:val="00A7456D"/>
    <w:pPr>
      <w:ind w:left="720"/>
      <w:contextualSpacing/>
    </w:pPr>
  </w:style>
  <w:style w:type="character" w:styleId="Forte">
    <w:name w:val="Strong"/>
    <w:basedOn w:val="Fontepargpadro"/>
    <w:uiPriority w:val="22"/>
    <w:qFormat/>
    <w:rsid w:val="00007067"/>
    <w:rPr>
      <w:b/>
      <w:bCs/>
    </w:rPr>
  </w:style>
  <w:style w:type="paragraph" w:styleId="Cabealho">
    <w:name w:val="header"/>
    <w:basedOn w:val="Normal"/>
    <w:link w:val="CabealhoChar"/>
    <w:uiPriority w:val="99"/>
    <w:unhideWhenUsed/>
    <w:rsid w:val="00323E3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3E38"/>
  </w:style>
  <w:style w:type="paragraph" w:styleId="Rodap">
    <w:name w:val="footer"/>
    <w:basedOn w:val="Normal"/>
    <w:link w:val="RodapChar"/>
    <w:uiPriority w:val="99"/>
    <w:unhideWhenUsed/>
    <w:rsid w:val="00323E38"/>
    <w:pPr>
      <w:tabs>
        <w:tab w:val="center" w:pos="4252"/>
        <w:tab w:val="right" w:pos="8504"/>
      </w:tabs>
      <w:spacing w:after="0" w:line="240" w:lineRule="auto"/>
    </w:pPr>
  </w:style>
  <w:style w:type="character" w:customStyle="1" w:styleId="RodapChar">
    <w:name w:val="Rodapé Char"/>
    <w:basedOn w:val="Fontepargpadro"/>
    <w:link w:val="Rodap"/>
    <w:uiPriority w:val="99"/>
    <w:rsid w:val="00323E38"/>
  </w:style>
  <w:style w:type="paragraph" w:styleId="Corpodetexto">
    <w:name w:val="Body Text"/>
    <w:basedOn w:val="Normal"/>
    <w:link w:val="CorpodetextoChar"/>
    <w:uiPriority w:val="1"/>
    <w:qFormat/>
    <w:rsid w:val="00B235AB"/>
    <w:pPr>
      <w:widowControl w:val="0"/>
      <w:autoSpaceDE w:val="0"/>
      <w:autoSpaceDN w:val="0"/>
      <w:spacing w:before="183" w:after="0" w:line="240" w:lineRule="auto"/>
      <w:ind w:left="129" w:right="90"/>
    </w:pPr>
    <w:rPr>
      <w:rFonts w:ascii="Segoe UI" w:eastAsia="Segoe UI" w:hAnsi="Segoe UI" w:cs="Segoe UI"/>
      <w:sz w:val="24"/>
      <w:szCs w:val="24"/>
      <w:lang w:val="pt-PT"/>
    </w:rPr>
  </w:style>
  <w:style w:type="character" w:customStyle="1" w:styleId="CorpodetextoChar">
    <w:name w:val="Corpo de texto Char"/>
    <w:basedOn w:val="Fontepargpadro"/>
    <w:link w:val="Corpodetexto"/>
    <w:uiPriority w:val="1"/>
    <w:rsid w:val="00B235AB"/>
    <w:rPr>
      <w:rFonts w:ascii="Segoe UI" w:eastAsia="Segoe UI" w:hAnsi="Segoe UI" w:cs="Segoe UI"/>
      <w:sz w:val="24"/>
      <w:szCs w:val="24"/>
      <w:lang w:val="pt-PT"/>
    </w:rPr>
  </w:style>
  <w:style w:type="character" w:customStyle="1" w:styleId="Ttulo2Char">
    <w:name w:val="Título 2 Char"/>
    <w:basedOn w:val="Fontepargpadro"/>
    <w:link w:val="Ttulo2"/>
    <w:uiPriority w:val="9"/>
    <w:semiHidden/>
    <w:rsid w:val="00D05F3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48031">
      <w:bodyDiv w:val="1"/>
      <w:marLeft w:val="0"/>
      <w:marRight w:val="0"/>
      <w:marTop w:val="0"/>
      <w:marBottom w:val="0"/>
      <w:divBdr>
        <w:top w:val="none" w:sz="0" w:space="0" w:color="auto"/>
        <w:left w:val="none" w:sz="0" w:space="0" w:color="auto"/>
        <w:bottom w:val="none" w:sz="0" w:space="0" w:color="auto"/>
        <w:right w:val="none" w:sz="0" w:space="0" w:color="auto"/>
      </w:divBdr>
      <w:divsChild>
        <w:div w:id="942419466">
          <w:marLeft w:val="0"/>
          <w:marRight w:val="0"/>
          <w:marTop w:val="0"/>
          <w:marBottom w:val="0"/>
          <w:divBdr>
            <w:top w:val="none" w:sz="0" w:space="0" w:color="auto"/>
            <w:left w:val="none" w:sz="0" w:space="0" w:color="auto"/>
            <w:bottom w:val="none" w:sz="0" w:space="0" w:color="auto"/>
            <w:right w:val="none" w:sz="0" w:space="0" w:color="auto"/>
          </w:divBdr>
          <w:divsChild>
            <w:div w:id="1411846483">
              <w:marLeft w:val="0"/>
              <w:marRight w:val="0"/>
              <w:marTop w:val="0"/>
              <w:marBottom w:val="0"/>
              <w:divBdr>
                <w:top w:val="none" w:sz="0" w:space="0" w:color="auto"/>
                <w:left w:val="none" w:sz="0" w:space="0" w:color="auto"/>
                <w:bottom w:val="none" w:sz="0" w:space="0" w:color="auto"/>
                <w:right w:val="none" w:sz="0" w:space="0" w:color="auto"/>
              </w:divBdr>
              <w:divsChild>
                <w:div w:id="1934627763">
                  <w:marLeft w:val="0"/>
                  <w:marRight w:val="0"/>
                  <w:marTop w:val="0"/>
                  <w:marBottom w:val="0"/>
                  <w:divBdr>
                    <w:top w:val="none" w:sz="0" w:space="0" w:color="auto"/>
                    <w:left w:val="none" w:sz="0" w:space="0" w:color="auto"/>
                    <w:bottom w:val="none" w:sz="0" w:space="0" w:color="auto"/>
                    <w:right w:val="none" w:sz="0" w:space="0" w:color="auto"/>
                  </w:divBdr>
                  <w:divsChild>
                    <w:div w:id="562564280">
                      <w:marLeft w:val="0"/>
                      <w:marRight w:val="0"/>
                      <w:marTop w:val="0"/>
                      <w:marBottom w:val="0"/>
                      <w:divBdr>
                        <w:top w:val="none" w:sz="0" w:space="0" w:color="auto"/>
                        <w:left w:val="none" w:sz="0" w:space="0" w:color="auto"/>
                        <w:bottom w:val="none" w:sz="0" w:space="0" w:color="auto"/>
                        <w:right w:val="none" w:sz="0" w:space="0" w:color="auto"/>
                      </w:divBdr>
                      <w:divsChild>
                        <w:div w:id="653799064">
                          <w:marLeft w:val="0"/>
                          <w:marRight w:val="0"/>
                          <w:marTop w:val="0"/>
                          <w:marBottom w:val="0"/>
                          <w:divBdr>
                            <w:top w:val="none" w:sz="0" w:space="0" w:color="auto"/>
                            <w:left w:val="none" w:sz="0" w:space="0" w:color="auto"/>
                            <w:bottom w:val="none" w:sz="0" w:space="0" w:color="auto"/>
                            <w:right w:val="none" w:sz="0" w:space="0" w:color="auto"/>
                          </w:divBdr>
                          <w:divsChild>
                            <w:div w:id="1366561401">
                              <w:marLeft w:val="0"/>
                              <w:marRight w:val="0"/>
                              <w:marTop w:val="0"/>
                              <w:marBottom w:val="0"/>
                              <w:divBdr>
                                <w:top w:val="none" w:sz="0" w:space="0" w:color="auto"/>
                                <w:left w:val="none" w:sz="0" w:space="0" w:color="auto"/>
                                <w:bottom w:val="none" w:sz="0" w:space="0" w:color="auto"/>
                                <w:right w:val="none" w:sz="0" w:space="0" w:color="auto"/>
                              </w:divBdr>
                              <w:divsChild>
                                <w:div w:id="18333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41718">
          <w:marLeft w:val="0"/>
          <w:marRight w:val="0"/>
          <w:marTop w:val="0"/>
          <w:marBottom w:val="0"/>
          <w:divBdr>
            <w:top w:val="none" w:sz="0" w:space="0" w:color="auto"/>
            <w:left w:val="none" w:sz="0" w:space="0" w:color="auto"/>
            <w:bottom w:val="none" w:sz="0" w:space="0" w:color="auto"/>
            <w:right w:val="none" w:sz="0" w:space="0" w:color="auto"/>
          </w:divBdr>
          <w:divsChild>
            <w:div w:id="1258948440">
              <w:marLeft w:val="0"/>
              <w:marRight w:val="0"/>
              <w:marTop w:val="0"/>
              <w:marBottom w:val="0"/>
              <w:divBdr>
                <w:top w:val="none" w:sz="0" w:space="0" w:color="auto"/>
                <w:left w:val="none" w:sz="0" w:space="0" w:color="auto"/>
                <w:bottom w:val="none" w:sz="0" w:space="0" w:color="auto"/>
                <w:right w:val="none" w:sz="0" w:space="0" w:color="auto"/>
              </w:divBdr>
              <w:divsChild>
                <w:div w:id="1669747433">
                  <w:marLeft w:val="0"/>
                  <w:marRight w:val="0"/>
                  <w:marTop w:val="0"/>
                  <w:marBottom w:val="0"/>
                  <w:divBdr>
                    <w:top w:val="none" w:sz="0" w:space="0" w:color="auto"/>
                    <w:left w:val="none" w:sz="0" w:space="0" w:color="auto"/>
                    <w:bottom w:val="none" w:sz="0" w:space="0" w:color="auto"/>
                    <w:right w:val="none" w:sz="0" w:space="0" w:color="auto"/>
                  </w:divBdr>
                  <w:divsChild>
                    <w:div w:id="14153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3013">
              <w:marLeft w:val="0"/>
              <w:marRight w:val="0"/>
              <w:marTop w:val="0"/>
              <w:marBottom w:val="0"/>
              <w:divBdr>
                <w:top w:val="none" w:sz="0" w:space="0" w:color="auto"/>
                <w:left w:val="none" w:sz="0" w:space="0" w:color="auto"/>
                <w:bottom w:val="none" w:sz="0" w:space="0" w:color="auto"/>
                <w:right w:val="none" w:sz="0" w:space="0" w:color="auto"/>
              </w:divBdr>
              <w:divsChild>
                <w:div w:id="697319435">
                  <w:marLeft w:val="0"/>
                  <w:marRight w:val="0"/>
                  <w:marTop w:val="0"/>
                  <w:marBottom w:val="0"/>
                  <w:divBdr>
                    <w:top w:val="none" w:sz="0" w:space="0" w:color="auto"/>
                    <w:left w:val="none" w:sz="0" w:space="0" w:color="auto"/>
                    <w:bottom w:val="none" w:sz="0" w:space="0" w:color="auto"/>
                    <w:right w:val="none" w:sz="0" w:space="0" w:color="auto"/>
                  </w:divBdr>
                  <w:divsChild>
                    <w:div w:id="1494684347">
                      <w:marLeft w:val="0"/>
                      <w:marRight w:val="0"/>
                      <w:marTop w:val="0"/>
                      <w:marBottom w:val="0"/>
                      <w:divBdr>
                        <w:top w:val="none" w:sz="0" w:space="0" w:color="auto"/>
                        <w:left w:val="none" w:sz="0" w:space="0" w:color="auto"/>
                        <w:bottom w:val="none" w:sz="0" w:space="0" w:color="auto"/>
                        <w:right w:val="none" w:sz="0" w:space="0" w:color="auto"/>
                      </w:divBdr>
                      <w:divsChild>
                        <w:div w:id="253562656">
                          <w:marLeft w:val="0"/>
                          <w:marRight w:val="0"/>
                          <w:marTop w:val="0"/>
                          <w:marBottom w:val="0"/>
                          <w:divBdr>
                            <w:top w:val="none" w:sz="0" w:space="0" w:color="auto"/>
                            <w:left w:val="none" w:sz="0" w:space="0" w:color="auto"/>
                            <w:bottom w:val="none" w:sz="0" w:space="0" w:color="auto"/>
                            <w:right w:val="none" w:sz="0" w:space="0" w:color="auto"/>
                          </w:divBdr>
                          <w:divsChild>
                            <w:div w:id="208956697">
                              <w:marLeft w:val="0"/>
                              <w:marRight w:val="0"/>
                              <w:marTop w:val="0"/>
                              <w:marBottom w:val="0"/>
                              <w:divBdr>
                                <w:top w:val="none" w:sz="0" w:space="0" w:color="auto"/>
                                <w:left w:val="none" w:sz="0" w:space="0" w:color="auto"/>
                                <w:bottom w:val="none" w:sz="0" w:space="0" w:color="auto"/>
                                <w:right w:val="none" w:sz="0" w:space="0" w:color="auto"/>
                              </w:divBdr>
                              <w:divsChild>
                                <w:div w:id="1454523108">
                                  <w:marLeft w:val="0"/>
                                  <w:marRight w:val="0"/>
                                  <w:marTop w:val="0"/>
                                  <w:marBottom w:val="0"/>
                                  <w:divBdr>
                                    <w:top w:val="none" w:sz="0" w:space="0" w:color="auto"/>
                                    <w:left w:val="none" w:sz="0" w:space="0" w:color="auto"/>
                                    <w:bottom w:val="none" w:sz="0" w:space="0" w:color="auto"/>
                                    <w:right w:val="none" w:sz="0" w:space="0" w:color="auto"/>
                                  </w:divBdr>
                                  <w:divsChild>
                                    <w:div w:id="1155343515">
                                      <w:marLeft w:val="0"/>
                                      <w:marRight w:val="0"/>
                                      <w:marTop w:val="0"/>
                                      <w:marBottom w:val="0"/>
                                      <w:divBdr>
                                        <w:top w:val="none" w:sz="0" w:space="0" w:color="auto"/>
                                        <w:left w:val="none" w:sz="0" w:space="0" w:color="auto"/>
                                        <w:bottom w:val="none" w:sz="0" w:space="0" w:color="auto"/>
                                        <w:right w:val="none" w:sz="0" w:space="0" w:color="auto"/>
                                      </w:divBdr>
                                      <w:divsChild>
                                        <w:div w:id="561405570">
                                          <w:marLeft w:val="0"/>
                                          <w:marRight w:val="0"/>
                                          <w:marTop w:val="0"/>
                                          <w:marBottom w:val="0"/>
                                          <w:divBdr>
                                            <w:top w:val="none" w:sz="0" w:space="0" w:color="auto"/>
                                            <w:left w:val="none" w:sz="0" w:space="0" w:color="auto"/>
                                            <w:bottom w:val="none" w:sz="0" w:space="0" w:color="auto"/>
                                            <w:right w:val="none" w:sz="0" w:space="0" w:color="auto"/>
                                          </w:divBdr>
                                          <w:divsChild>
                                            <w:div w:id="10860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3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285017">
          <w:marLeft w:val="0"/>
          <w:marRight w:val="0"/>
          <w:marTop w:val="0"/>
          <w:marBottom w:val="0"/>
          <w:divBdr>
            <w:top w:val="none" w:sz="0" w:space="0" w:color="auto"/>
            <w:left w:val="none" w:sz="0" w:space="0" w:color="auto"/>
            <w:bottom w:val="none" w:sz="0" w:space="0" w:color="auto"/>
            <w:right w:val="none" w:sz="0" w:space="0" w:color="auto"/>
          </w:divBdr>
          <w:divsChild>
            <w:div w:id="1014575381">
              <w:marLeft w:val="0"/>
              <w:marRight w:val="0"/>
              <w:marTop w:val="0"/>
              <w:marBottom w:val="0"/>
              <w:divBdr>
                <w:top w:val="none" w:sz="0" w:space="0" w:color="auto"/>
                <w:left w:val="none" w:sz="0" w:space="0" w:color="auto"/>
                <w:bottom w:val="none" w:sz="0" w:space="0" w:color="auto"/>
                <w:right w:val="none" w:sz="0" w:space="0" w:color="auto"/>
              </w:divBdr>
              <w:divsChild>
                <w:div w:id="280570961">
                  <w:marLeft w:val="0"/>
                  <w:marRight w:val="0"/>
                  <w:marTop w:val="0"/>
                  <w:marBottom w:val="0"/>
                  <w:divBdr>
                    <w:top w:val="none" w:sz="0" w:space="0" w:color="auto"/>
                    <w:left w:val="none" w:sz="0" w:space="0" w:color="auto"/>
                    <w:bottom w:val="none" w:sz="0" w:space="0" w:color="auto"/>
                    <w:right w:val="none" w:sz="0" w:space="0" w:color="auto"/>
                  </w:divBdr>
                  <w:divsChild>
                    <w:div w:id="3646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70404">
              <w:marLeft w:val="0"/>
              <w:marRight w:val="0"/>
              <w:marTop w:val="0"/>
              <w:marBottom w:val="0"/>
              <w:divBdr>
                <w:top w:val="none" w:sz="0" w:space="0" w:color="auto"/>
                <w:left w:val="none" w:sz="0" w:space="0" w:color="auto"/>
                <w:bottom w:val="none" w:sz="0" w:space="0" w:color="auto"/>
                <w:right w:val="none" w:sz="0" w:space="0" w:color="auto"/>
              </w:divBdr>
              <w:divsChild>
                <w:div w:id="2021932451">
                  <w:marLeft w:val="0"/>
                  <w:marRight w:val="0"/>
                  <w:marTop w:val="0"/>
                  <w:marBottom w:val="0"/>
                  <w:divBdr>
                    <w:top w:val="none" w:sz="0" w:space="0" w:color="auto"/>
                    <w:left w:val="none" w:sz="0" w:space="0" w:color="auto"/>
                    <w:bottom w:val="none" w:sz="0" w:space="0" w:color="auto"/>
                    <w:right w:val="none" w:sz="0" w:space="0" w:color="auto"/>
                  </w:divBdr>
                  <w:divsChild>
                    <w:div w:id="695540651">
                      <w:marLeft w:val="0"/>
                      <w:marRight w:val="0"/>
                      <w:marTop w:val="0"/>
                      <w:marBottom w:val="0"/>
                      <w:divBdr>
                        <w:top w:val="none" w:sz="0" w:space="0" w:color="auto"/>
                        <w:left w:val="none" w:sz="0" w:space="0" w:color="auto"/>
                        <w:bottom w:val="none" w:sz="0" w:space="0" w:color="auto"/>
                        <w:right w:val="none" w:sz="0" w:space="0" w:color="auto"/>
                      </w:divBdr>
                      <w:divsChild>
                        <w:div w:id="1415593672">
                          <w:marLeft w:val="0"/>
                          <w:marRight w:val="0"/>
                          <w:marTop w:val="0"/>
                          <w:marBottom w:val="0"/>
                          <w:divBdr>
                            <w:top w:val="none" w:sz="0" w:space="0" w:color="auto"/>
                            <w:left w:val="none" w:sz="0" w:space="0" w:color="auto"/>
                            <w:bottom w:val="none" w:sz="0" w:space="0" w:color="auto"/>
                            <w:right w:val="none" w:sz="0" w:space="0" w:color="auto"/>
                          </w:divBdr>
                          <w:divsChild>
                            <w:div w:id="1523779637">
                              <w:marLeft w:val="0"/>
                              <w:marRight w:val="0"/>
                              <w:marTop w:val="0"/>
                              <w:marBottom w:val="0"/>
                              <w:divBdr>
                                <w:top w:val="none" w:sz="0" w:space="0" w:color="auto"/>
                                <w:left w:val="none" w:sz="0" w:space="0" w:color="auto"/>
                                <w:bottom w:val="none" w:sz="0" w:space="0" w:color="auto"/>
                                <w:right w:val="none" w:sz="0" w:space="0" w:color="auto"/>
                              </w:divBdr>
                              <w:divsChild>
                                <w:div w:id="706297918">
                                  <w:marLeft w:val="0"/>
                                  <w:marRight w:val="0"/>
                                  <w:marTop w:val="0"/>
                                  <w:marBottom w:val="0"/>
                                  <w:divBdr>
                                    <w:top w:val="none" w:sz="0" w:space="0" w:color="auto"/>
                                    <w:left w:val="none" w:sz="0" w:space="0" w:color="auto"/>
                                    <w:bottom w:val="none" w:sz="0" w:space="0" w:color="auto"/>
                                    <w:right w:val="none" w:sz="0" w:space="0" w:color="auto"/>
                                  </w:divBdr>
                                  <w:divsChild>
                                    <w:div w:id="277302865">
                                      <w:marLeft w:val="0"/>
                                      <w:marRight w:val="0"/>
                                      <w:marTop w:val="0"/>
                                      <w:marBottom w:val="0"/>
                                      <w:divBdr>
                                        <w:top w:val="none" w:sz="0" w:space="0" w:color="auto"/>
                                        <w:left w:val="none" w:sz="0" w:space="0" w:color="auto"/>
                                        <w:bottom w:val="none" w:sz="0" w:space="0" w:color="auto"/>
                                        <w:right w:val="none" w:sz="0" w:space="0" w:color="auto"/>
                                      </w:divBdr>
                                      <w:divsChild>
                                        <w:div w:id="1028409323">
                                          <w:marLeft w:val="0"/>
                                          <w:marRight w:val="0"/>
                                          <w:marTop w:val="0"/>
                                          <w:marBottom w:val="0"/>
                                          <w:divBdr>
                                            <w:top w:val="none" w:sz="0" w:space="0" w:color="auto"/>
                                            <w:left w:val="none" w:sz="0" w:space="0" w:color="auto"/>
                                            <w:bottom w:val="none" w:sz="0" w:space="0" w:color="auto"/>
                                            <w:right w:val="none" w:sz="0" w:space="0" w:color="auto"/>
                                          </w:divBdr>
                                          <w:divsChild>
                                            <w:div w:id="373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12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A07116BCFA3432CA2EC095DB2CB4BCF"/>
        <w:category>
          <w:name w:val="Geral"/>
          <w:gallery w:val="placeholder"/>
        </w:category>
        <w:types>
          <w:type w:val="bbPlcHdr"/>
        </w:types>
        <w:behaviors>
          <w:behavior w:val="content"/>
        </w:behaviors>
        <w:guid w:val="{71CAD1CE-E2A4-40C5-906A-9E4E6A5251CB}"/>
      </w:docPartPr>
      <w:docPartBody>
        <w:p w:rsidR="00000000" w:rsidRDefault="0020680F" w:rsidP="0020680F">
          <w:pPr>
            <w:pStyle w:val="2A07116BCFA3432CA2EC095DB2CB4BCF"/>
          </w:pPr>
          <w:r>
            <w:rPr>
              <w:rStyle w:val="TextodeEspaoReservado"/>
            </w:rPr>
            <w:t>[Autor]</w:t>
          </w:r>
        </w:p>
      </w:docPartBody>
    </w:docPart>
    <w:docPart>
      <w:docPartPr>
        <w:name w:val="B7B7B946525E43AB9BD4CD7B7643A87B"/>
        <w:category>
          <w:name w:val="Geral"/>
          <w:gallery w:val="placeholder"/>
        </w:category>
        <w:types>
          <w:type w:val="bbPlcHdr"/>
        </w:types>
        <w:behaviors>
          <w:behavior w:val="content"/>
        </w:behaviors>
        <w:guid w:val="{47B882ED-FB31-479E-A8BB-076BA8C4F4E9}"/>
      </w:docPartPr>
      <w:docPartBody>
        <w:p w:rsidR="00000000" w:rsidRDefault="0020680F" w:rsidP="0020680F">
          <w:pPr>
            <w:pStyle w:val="B7B7B946525E43AB9BD4CD7B7643A87B"/>
          </w:pPr>
          <w:r>
            <w:rPr>
              <w:rStyle w:val="TextodeEspaoReservado"/>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AAAAD+HelveticaNeue">
    <w:altName w:val="Calibri"/>
    <w:panose1 w:val="00000000000000000000"/>
    <w:charset w:val="00"/>
    <w:family w:val="swiss"/>
    <w:notTrueType/>
    <w:pitch w:val="default"/>
    <w:sig w:usb0="00000003" w:usb1="00000000" w:usb2="00000000" w:usb3="00000000" w:csb0="00000001" w:csb1="00000000"/>
  </w:font>
  <w:font w:name="AAAAAB+HelveticaNeue-Bold">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0F"/>
    <w:rsid w:val="0020680F"/>
    <w:rsid w:val="006D45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43C707073D7E4C32907D3741ADCFF5B6">
    <w:name w:val="43C707073D7E4C32907D3741ADCFF5B6"/>
    <w:rsid w:val="0020680F"/>
  </w:style>
  <w:style w:type="paragraph" w:customStyle="1" w:styleId="AB0B2B4CBDF44FA08B1B5B90600B563C">
    <w:name w:val="AB0B2B4CBDF44FA08B1B5B90600B563C"/>
    <w:rsid w:val="0020680F"/>
  </w:style>
  <w:style w:type="character" w:customStyle="1" w:styleId="TextodeEspaoReservado">
    <w:name w:val="Texto de Espaço Reservado"/>
    <w:basedOn w:val="Fontepargpadro"/>
    <w:uiPriority w:val="99"/>
    <w:semiHidden/>
    <w:rsid w:val="0020680F"/>
    <w:rPr>
      <w:color w:val="808080"/>
    </w:rPr>
  </w:style>
  <w:style w:type="paragraph" w:customStyle="1" w:styleId="EBB32DDA54D74122A7D00225BFDB09F4">
    <w:name w:val="EBB32DDA54D74122A7D00225BFDB09F4"/>
    <w:rsid w:val="0020680F"/>
  </w:style>
  <w:style w:type="paragraph" w:customStyle="1" w:styleId="4E33A211BF8848A68C480EEDDAD49421">
    <w:name w:val="4E33A211BF8848A68C480EEDDAD49421"/>
    <w:rsid w:val="0020680F"/>
  </w:style>
  <w:style w:type="paragraph" w:customStyle="1" w:styleId="62D34D80E213497DA1DE035BDE9980EF">
    <w:name w:val="62D34D80E213497DA1DE035BDE9980EF"/>
    <w:rsid w:val="0020680F"/>
  </w:style>
  <w:style w:type="paragraph" w:customStyle="1" w:styleId="DA3A30427F114AFBAA53EDD41EA5290A">
    <w:name w:val="DA3A30427F114AFBAA53EDD41EA5290A"/>
    <w:rsid w:val="0020680F"/>
  </w:style>
  <w:style w:type="paragraph" w:customStyle="1" w:styleId="2A07116BCFA3432CA2EC095DB2CB4BCF">
    <w:name w:val="2A07116BCFA3432CA2EC095DB2CB4BCF"/>
    <w:rsid w:val="0020680F"/>
  </w:style>
  <w:style w:type="paragraph" w:customStyle="1" w:styleId="0825748098FC4762BF9A946A24457C99">
    <w:name w:val="0825748098FC4762BF9A946A24457C99"/>
    <w:rsid w:val="0020680F"/>
  </w:style>
  <w:style w:type="paragraph" w:customStyle="1" w:styleId="59352F80CD6D4AEB9DA34B1F49B93DDD">
    <w:name w:val="59352F80CD6D4AEB9DA34B1F49B93DDD"/>
    <w:rsid w:val="0020680F"/>
  </w:style>
  <w:style w:type="paragraph" w:customStyle="1" w:styleId="B7B7B946525E43AB9BD4CD7B7643A87B">
    <w:name w:val="B7B7B946525E43AB9BD4CD7B7643A87B"/>
    <w:rsid w:val="0020680F"/>
  </w:style>
  <w:style w:type="paragraph" w:customStyle="1" w:styleId="D625A26D6043489BACC75C69FA843823">
    <w:name w:val="D625A26D6043489BACC75C69FA843823"/>
    <w:rsid w:val="00206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14</Pages>
  <Words>3769</Words>
  <Characters>20354</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Infraestrutura para Agentes Inteligentes:                   Uma Análise Abrangente</dc:creator>
  <cp:keywords/>
  <dc:description/>
  <cp:lastModifiedBy>Antonio João Nascimento Dantas / SUAFI</cp:lastModifiedBy>
  <cp:revision>48</cp:revision>
  <dcterms:created xsi:type="dcterms:W3CDTF">2025-08-02T05:11:00Z</dcterms:created>
  <dcterms:modified xsi:type="dcterms:W3CDTF">2025-08-07T02:59:00Z</dcterms:modified>
</cp:coreProperties>
</file>