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360"/>
        <w:ind w:left="56" w:firstLine="680"/>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spacing w:line="360"/>
        <w:ind w:left="56" w:firstLine="680"/>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pStyle w:val="bold"/>
        <w:numPr>
          <w:ilvl w:val="0"/>
          <w:numId w:val="16"/>
        </w:numPr>
        <w:spacing w:line="360"/>
        <w:ind w:left="56" w:hanging="340" w:firstLine="0"/>
      </w:pPr>
      <w:r>
        <w:t xml:space="preserve">Latar Belakang</w:t>
      </w:r>
    </w:p>
    <w:p>
      <w:pPr>
        <w:spacing w:line="360"/>
        <w:ind w:left="56" w:firstLine="680"/>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pStyle w:val="bold"/>
        <w:numPr>
          <w:ilvl w:val="0"/>
          <w:numId w:val="16"/>
        </w:numPr>
        <w:spacing w:line="360"/>
        <w:ind w:left="56" w:hanging="340" w:firstLine="0"/>
      </w:pPr>
      <w:r>
        <w:t xml:space="preserve">Rumusan Masalah</w:t>
      </w:r>
    </w:p>
    <w:p>
      <w:pPr>
        <w:pStyle w:val="normal"/>
        <w:numPr>
          <w:ilvl w:val="1"/>
          <w:numId w:val="17"/>
        </w:numPr>
        <w:spacing w:line="360"/>
        <w:ind w:left="56" w:hanging="283" w:firstLine="283"/>
      </w:pPr>
      <w:r>
        <w:t xml:space="preserve">Bagaimana pelaksanaan shalat sunnah Rawatib?</w:t>
      </w:r>
    </w:p>
    <w:p>
      <w:pPr>
        <w:pStyle w:val="normal"/>
        <w:numPr>
          <w:ilvl w:val="2"/>
          <w:numId w:val="18"/>
        </w:numPr>
        <w:spacing w:line="360"/>
        <w:ind w:left="56" w:hanging="283" w:firstLine="283"/>
      </w:pPr>
      <w:r>
        <w:t xml:space="preserve">Dua Raka‟at Qabliyah (sebelum) Shubuh Shalat Sunnah Rawatib yangpaling ditekankan adalah shalat Sunnah 2 raka‟at Qabliyah Shubuh. Shalat Sunnah Qabliyah Shubuh Dikenal juga dengan sebutan Shalat Sunnah Fajar. Diriwayatkan dari Aisyah i dari Nabi a, beliau bersabda;</w:t>
      </w:r>
    </w:p>
    <w:p>
      <w:pPr>
        <w:pStyle w:val="normal"/>
        <w:numPr>
          <w:ilvl w:val="2"/>
          <w:numId w:val="18"/>
        </w:numPr>
        <w:spacing w:line="360"/>
        <w:ind w:left="56" w:hanging="283" w:firstLine="283"/>
      </w:pPr>
      <w:r>
        <w:t xml:space="preserve">Dua Raka‟at Qabliyah (sebelum) Shubuh Shalat Sunnah Rawatib yangpaling ditekankan adalah shalat Sunnah 2 raka‟at Qabliyah Shubuh. Shalat Sunnah Qabliyah Shubuh Dikenal juga dengan sebutan Shalat Sunnah Fajar. Diriwayatkan dari Aisyah i dari Nabi a, beliau bersabda;</w:t>
      </w:r>
    </w:p>
    <w:p>
      <w:pPr>
        <w:pStyle w:val="normal"/>
        <w:numPr>
          <w:ilvl w:val="2"/>
          <w:numId w:val="18"/>
        </w:numPr>
        <w:spacing w:line="360"/>
        <w:ind w:left="56" w:hanging="283" w:firstLine="283"/>
      </w:pPr>
      <w:r>
        <w:t xml:space="preserve">Dua Raka‟at Qabliyah (sebelum) Shubuh Shalat Sunnah Rawatib yangpaling ditekankan adalah shalat Sunnah 2 raka‟at Qabliyah Shubuh. Shalat Sunnah Qabliyah Shubuh Dikenal juga dengan sebutan Shalat Sunnah Fajar. Diriwayatkan dari Aisyah i dari Nabi a, beliau bersabda;</w:t>
      </w:r>
    </w:p>
    <w:p>
      <w:pPr>
        <w:pStyle w:val="normal"/>
        <w:numPr>
          <w:ilvl w:val="1"/>
          <w:numId w:val="17"/>
        </w:numPr>
        <w:spacing w:line="360"/>
        <w:ind w:left="56" w:hanging="283" w:firstLine="283"/>
      </w:pPr>
      <w:r>
        <w:t xml:space="preserve">Bagaimana pelaksanaan shalat sunnah Tahajjud?</w:t>
      </w:r>
    </w:p>
    <w:p>
      <w:pPr>
        <w:pStyle w:val="normal"/>
        <w:numPr>
          <w:ilvl w:val="1"/>
          <w:numId w:val="17"/>
        </w:numPr>
        <w:spacing w:line="360"/>
        <w:ind w:left="56" w:hanging="283" w:firstLine="283"/>
      </w:pPr>
      <w:r>
        <w:t xml:space="preserve">Bagaimana pelaksanaan shalat sunnah Witir?</w:t>
      </w:r>
    </w:p>
    <w:sectPr>
      <w:pgSz w:w="11905" w:h="16837" w:orient="portrait"/>
      <w:pgMar w:top="2267" w:right="1700" w:bottom="1700" w:left="22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1" w15:restartNumberingAfterBreak="0">
    <w:multiLevelType w:val="hybridMultilevel"/>
    <w:lvl w:ilvl="0" w15:tentative="1">
      <w:start w:val="1"/>
      <w:numFmt w:val="upperLetter"/>
      <w:lvlText w:val="%1."/>
      <w:lvlJc w:val="left"/>
    </w:lvl>
  </w:abstractNum>
  <w:abstractNum w:abstractNumId="12" w15:restartNumberingAfterBreak="0">
    <w:multiLevelType w:val="hybridMultilevel"/>
    <w:lvl w:ilvl="1" w15:tentative="1">
      <w:start w:val="1"/>
      <w:numFmt w:val="decimal"/>
      <w:lvlText w:val="%2."/>
      <w:lvlJc w:val="left"/>
    </w:lvl>
  </w:abstractNum>
  <w:abstractNum w:abstractNumId="13" w15:restartNumberingAfterBreak="0">
    <w:multiLevelType w:val="hybridMultilevel"/>
    <w:lvl w:ilvl="2" w15:tentative="1">
      <w:start w:val="1"/>
      <w:numFmt w:val="lowerLetter"/>
      <w:lvlText w:val="%3."/>
      <w:lvlJc w:val="left"/>
    </w:lvl>
  </w:abstractNum>
  <w:abstractNum w:abstractNumId="14" w15:restartNumberingAfterBreak="0">
    <w:multiLevelType w:val="hybridMultilevel"/>
    <w:lvl w:ilvl="3" w15:tentative="1">
      <w:start w:val="1"/>
      <w:numFmt w:val="decimal"/>
      <w:lvlText w:val="%4)"/>
      <w:lvlJc w:val="left"/>
    </w:lvl>
  </w:abstractNum>
  <w:abstractNum w:abstractNumId="15" w15:restartNumberingAfterBreak="0">
    <w:multiLevelType w:val="hybridMultilevel"/>
    <w:lvl w:ilvl="4" w15:tentative="1">
      <w:start w:val="1"/>
      <w:numFmt w:val="lowerLetter"/>
      <w:lvlText w:val="%5)"/>
      <w:lvlJc w:val="left"/>
    </w:lvl>
  </w:abstractNum>
  <w:num w:numId="1">
    <w:abstractNumId w:val="10"/>
    <w:lvlOverride w:ilvl="0">
      <w:startOverride w:val="1"/>
    </w:lvlOverride>
  </w:num>
  <w:num w:numId="16">
    <w:abstractNumId w:val="11"/>
    <w:lvlOverride w:ilvl="0">
      <w:startOverride w:val="1"/>
    </w:lvlOverride>
  </w:num>
  <w:num w:numId="17">
    <w:abstractNumId w:val="12"/>
    <w:lvlOverride w:ilvl="0">
      <w:startOverride w:val="1"/>
    </w:lvlOverride>
  </w:num>
  <w:num w:numId="18">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2024-01-12T20:49:15.065Z</dcterms:created>
  <dcterms:modified xsi:type="dcterms:W3CDTF">2024-01-12T20:49:15.065Z</dcterms:modified>
</cp:coreProperties>
</file>

<file path=docProps/custom.xml><?xml version="1.0" encoding="utf-8"?>
<Properties xmlns="http://schemas.openxmlformats.org/officeDocument/2006/custom-properties" xmlns:vt="http://schemas.openxmlformats.org/officeDocument/2006/docPropsVTypes"/>
</file>