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F1F" w:rsidRPr="00515C03" w:rsidRDefault="00345F1F" w:rsidP="00345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515C0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Create a topic modelling system to extract topics from a corpus.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 Documents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Documents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Document-Term Matrix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APPLY Topic Modelling Algorithm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Topic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Topic Keywords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345F1F" w:rsidRPr="00450DA4" w:rsidRDefault="00345F1F" w:rsidP="0034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345F1F" w:rsidRDefault="00345F1F" w:rsidP="00345F1F">
      <w:bookmarkStart w:id="0" w:name="_GoBack"/>
      <w:bookmarkEnd w:id="0"/>
    </w:p>
    <w:sectPr w:rsidR="00AC7A6A" w:rsidRPr="0034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45F1F"/>
    <w:rsid w:val="004C139E"/>
    <w:rsid w:val="00735D52"/>
    <w:rsid w:val="009B79A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F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F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2026-08-08T19:03:00Z</dcterms:modified>
</cp:coreProperties>
</file>