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73E" w:rsidRPr="00B62F17" w:rsidRDefault="005A473E" w:rsidP="005A4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Solve the Tower of Hanoi problem for N discs.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FUNCTION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Hanoi(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Discs, Source, Auxiliary, Destination)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Discs = 1 THEN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"Move disk from", Source, "to", Destination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Hanoi(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Discs-1, Source, Destination, Auxiliary)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"Move disk from", Source, "to", Destination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Hanoi(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Discs-1, Auxiliary, Source, Destination)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 FUNCTION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Hanoi(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N, "A", "B", "C")</w:t>
      </w:r>
    </w:p>
    <w:p w:rsidR="005A473E" w:rsidRPr="00450DA4" w:rsidRDefault="005A473E" w:rsidP="005A4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5A473E" w:rsidRDefault="005A473E" w:rsidP="005A473E">
      <w:bookmarkStart w:id="0" w:name="_GoBack"/>
      <w:bookmarkEnd w:id="0"/>
    </w:p>
    <w:sectPr w:rsidR="00AC7A6A" w:rsidRPr="005A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3E14"/>
    <w:rsid w:val="00266E43"/>
    <w:rsid w:val="002B15F9"/>
    <w:rsid w:val="004C139E"/>
    <w:rsid w:val="005A473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2026-08-08T19:19:00Z</dcterms:modified>
</cp:coreProperties>
</file>