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DCE" w:rsidRPr="006338CC" w:rsidRDefault="006A2DCE" w:rsidP="006A2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Split a sentence into individual words and </w:t>
      </w:r>
      <w:proofErr w:type="gramStart"/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store</w:t>
      </w:r>
      <w:proofErr w:type="gramEnd"/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them in a list.</w:t>
      </w: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Sentence</w:t>
      </w: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Words ← SPLIT Sentence BY spaces</w:t>
      </w: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Words</w:t>
      </w:r>
    </w:p>
    <w:p w:rsidR="006A2DCE" w:rsidRPr="00450DA4" w:rsidRDefault="006A2DCE" w:rsidP="006A2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6A2DCE" w:rsidRDefault="006A2DCE" w:rsidP="006A2DCE">
      <w:bookmarkStart w:id="0" w:name="_GoBack"/>
      <w:bookmarkEnd w:id="0"/>
    </w:p>
    <w:sectPr w:rsidR="00AC7A6A" w:rsidRPr="006A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67655"/>
    <w:rsid w:val="00266E43"/>
    <w:rsid w:val="002B15F9"/>
    <w:rsid w:val="004C139E"/>
    <w:rsid w:val="006A2DC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2026-08-08T18:17:00Z</dcterms:modified>
</cp:coreProperties>
</file>