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Precision Autoimmune Intelligence Agent — Capabilities Report</w:t>
      </w:r>
    </w:p>
    <w:p>
      <w:r>
        <w:rPr>
          <w:b/>
        </w:rPr>
        <w:t xml:space="preserve">Author: </w:t>
      </w:r>
      <w:r>
        <w:t>Adam Jones</w:t>
      </w:r>
    </w:p>
    <w:p>
      <w:r>
        <w:rPr>
          <w:b/>
        </w:rPr>
        <w:t xml:space="preserve">Date: </w:t>
      </w:r>
      <w:r>
        <w:t>March 10, 2026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Production Demo Ready (10/10)</w:t>
      </w:r>
    </w:p>
    <w:p>
      <w:pPr>
        <w:spacing w:after="120"/>
      </w:pPr>
    </w:p>
    <w:p>
      <w:pPr>
        <w:pStyle w:val="Heading1"/>
      </w:pPr>
      <w:r>
        <w:t>Executive Summary</w:t>
      </w:r>
    </w:p>
    <w:p>
      <w:r>
        <w:t>The Precision Autoimmune Intelligence Agent is a RAG-powered clinical decision-support system purpose-built for autoimmune disease analysis. It combines 6 deterministic clinical analysis engines with a 14-collection multi-collection RAG search pipeline, 14 Pydantic data models, and a 10-tab Streamlit UI. The system analyzes autoantibody panels, HLA-disease associations, disease activity scores, flare risk predictions, and biologic therapy recommendations with pharmacogenomic (PGx) context. A diagnostic odyssey engine reconstructs multi-year patient timelines to surface missed diagnoses and delayed referrals.</w:t>
      </w:r>
    </w:p>
    <w:p>
      <w:r>
        <w:rPr>
          <w:b/>
        </w:rPr>
        <w:t xml:space="preserve">Key Stats: </w:t>
      </w:r>
      <w:r/>
    </w:p>
    <w:p>
      <w:pPr>
        <w:pStyle w:val="ListBullet"/>
      </w:pPr>
      <w:r>
        <w:t>44 Python files | ~19,800 lines of code</w:t>
      </w:r>
    </w:p>
    <w:p>
      <w:pPr>
        <w:pStyle w:val="ListBullet"/>
      </w:pPr>
      <w:r>
        <w:t>14 Milvus vector collections | 384-dim BGE-small-en-v1.5 embeddings</w:t>
      </w:r>
    </w:p>
    <w:p>
      <w:pPr>
        <w:pStyle w:val="ListBullet"/>
      </w:pPr>
      <w:r>
        <w:t>6 clinical analysis engines | 13 autoimmune diseases (+POTS/hEDS/MCAS triad)</w:t>
      </w:r>
    </w:p>
    <w:p>
      <w:pPr>
        <w:pStyle w:val="ListBullet"/>
      </w:pPr>
      <w:r>
        <w:t>14 Pydantic data models (3 enums + 8 data models + 3 collection records)</w:t>
      </w:r>
    </w:p>
    <w:p>
      <w:pPr>
        <w:pStyle w:val="ListBullet"/>
      </w:pPr>
      <w:r>
        <w:t>10 Streamlit UI tabs | 15 FastAPI endpoints</w:t>
      </w:r>
    </w:p>
    <w:p>
      <w:pPr>
        <w:pStyle w:val="ListBullet"/>
      </w:pPr>
      <w:r>
        <w:t>24 autoantibodies | 22 HLA alleles | 20 disease activity scoring systems | 22 biologic therapies</w:t>
      </w:r>
    </w:p>
    <w:p>
      <w:pPr>
        <w:pStyle w:val="ListBullet"/>
      </w:pPr>
      <w:r>
        <w:t>9 demo patients | 186 synthetic clinical PDFs</w:t>
      </w:r>
    </w:p>
    <w:p>
      <w:pPr>
        <w:pStyle w:val="ListBullet"/>
      </w:pPr>
      <w:r>
        <w:t>455 unit tests across 8 test files — all passing in 0.81s</w:t>
      </w:r>
    </w:p>
    <w:p>
      <w:pPr>
        <w:pStyle w:val="ListBullet"/>
      </w:pPr>
      <w:r>
        <w:t>3 export formats (Markdown, PDF, FHIR R4)</w:t>
      </w:r>
    </w:p>
    <w:p>
      <w:pPr>
        <w:spacing w:after="120"/>
      </w:pPr>
    </w:p>
    <w:p>
      <w:pPr>
        <w:pStyle w:val="Heading1"/>
      </w:pPr>
      <w:r>
        <w:t>Table of Contents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Data Architecture — 14 Milvus Collections</w:t>
      </w:r>
    </w:p>
    <w:p>
      <w:pPr>
        <w:pStyle w:val="ListNumber"/>
      </w:pPr>
      <w:r>
        <w:t>Clinical Engine 1: Autoantibody Interpreter</w:t>
      </w:r>
    </w:p>
    <w:p>
      <w:pPr>
        <w:pStyle w:val="ListNumber"/>
      </w:pPr>
      <w:r>
        <w:t>Clinical Engine 2: HLA Association Analyzer</w:t>
      </w:r>
    </w:p>
    <w:p>
      <w:pPr>
        <w:pStyle w:val="ListNumber"/>
      </w:pPr>
      <w:r>
        <w:t>Clinical Engine 3: Disease Activity Scorer</w:t>
      </w:r>
    </w:p>
    <w:p>
      <w:pPr>
        <w:pStyle w:val="ListNumber"/>
      </w:pPr>
      <w:r>
        <w:t>Clinical Engine 4: Flare Predictor</w:t>
      </w:r>
    </w:p>
    <w:p>
      <w:pPr>
        <w:pStyle w:val="ListNumber"/>
      </w:pPr>
      <w:r>
        <w:t>Clinical Engine 5: Biologic Therapy Recommender</w:t>
      </w:r>
    </w:p>
    <w:p>
      <w:pPr>
        <w:pStyle w:val="ListNumber"/>
      </w:pPr>
      <w:r>
        <w:t>Clinical Engine 6: Diagnostic Engine</w:t>
      </w:r>
    </w:p>
    <w:p>
      <w:pPr>
        <w:pStyle w:val="ListNumber"/>
      </w:pPr>
      <w:r>
        <w:t>RAG Pipeline</w:t>
      </w:r>
    </w:p>
    <w:p>
      <w:pPr>
        <w:pStyle w:val="ListNumber"/>
      </w:pPr>
      <w:r>
        <w:t>Timeline Builder</w:t>
      </w:r>
    </w:p>
    <w:p>
      <w:pPr>
        <w:pStyle w:val="ListNumber"/>
      </w:pPr>
      <w:r>
        <w:t>Export Pipeline</w:t>
      </w:r>
    </w:p>
    <w:p>
      <w:pPr>
        <w:pStyle w:val="ListNumber"/>
      </w:pPr>
      <w:r>
        <w:t>Streamlit UI — 10 Tabs</w:t>
      </w:r>
    </w:p>
    <w:p>
      <w:pPr>
        <w:pStyle w:val="ListNumber"/>
      </w:pPr>
      <w:r>
        <w:t>FastAPI REST Server</w:t>
      </w:r>
    </w:p>
    <w:p>
      <w:pPr>
        <w:pStyle w:val="ListNumber"/>
      </w:pPr>
      <w:r>
        <w:t>Demo Patients</w:t>
      </w:r>
    </w:p>
    <w:p>
      <w:pPr>
        <w:pStyle w:val="ListNumber"/>
      </w:pPr>
      <w:r>
        <w:t>Pydantic Data Models</w:t>
      </w:r>
    </w:p>
    <w:p>
      <w:pPr>
        <w:pStyle w:val="ListNumber"/>
      </w:pPr>
      <w:r>
        <w:t>Testing &amp; Validation</w:t>
      </w:r>
    </w:p>
    <w:p>
      <w:pPr>
        <w:pStyle w:val="ListNumber"/>
      </w:pPr>
      <w:r>
        <w:t>Infrastructure &amp; Deployment</w:t>
      </w:r>
    </w:p>
    <w:p>
      <w:pPr>
        <w:pStyle w:val="ListNumber"/>
      </w:pPr>
      <w:r>
        <w:t>Performance Benchmarks</w:t>
      </w:r>
    </w:p>
    <w:p>
      <w:pPr>
        <w:pStyle w:val="ListNumber"/>
      </w:pPr>
      <w:r>
        <w:t>Verified Demo Results</w:t>
      </w:r>
    </w:p>
    <w:p>
      <w:pPr>
        <w:pStyle w:val="ListNumber"/>
      </w:pPr>
      <w:r>
        <w:t>Appendix: File Inventory</w:t>
      </w:r>
    </w:p>
    <w:p>
      <w:pPr>
        <w:spacing w:after="120"/>
      </w:pPr>
    </w:p>
    <w:p>
      <w:pPr>
        <w:pStyle w:val="Heading1"/>
      </w:pPr>
      <w:r>
        <w:t>1. System Architecture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Patient Clinical PDFs (186 synthetic documents)</w:t>
        <w:br/>
        <w:t xml:space="preserve">    |</w:t>
        <w:br/>
        <w:t xml:space="preserve">    v</w:t>
        <w:br/>
        <w:t>[Document Processor] ── PDF ingestion, chunking (2500 chars, 200 overlap)</w:t>
        <w:br/>
        <w:t xml:space="preserve">    |</w:t>
        <w:br/>
        <w:t xml:space="preserve">    v</w:t>
        <w:br/>
        <w:t>[14 Milvus Collections] ── IVF_FLAT / COSINE / 384-dim</w:t>
        <w:br/>
        <w:t xml:space="preserve">    |</w:t>
        <w:br/>
        <w:t xml:space="preserve">    v</w:t>
        <w:br/>
        <w:t>[6 Clinical Analysis Engines — Deterministic Pipelines]</w:t>
        <w:br/>
        <w:t xml:space="preserve">    |               |               |               |</w:t>
        <w:br/>
        <w:t xml:space="preserve">    v               v               v               v</w:t>
        <w:br/>
        <w:t>Autoantibody    HLA-Disease     Disease         Flare</w:t>
        <w:br/>
        <w:t>Interpreter     Analyzer        Activity        Predictor</w:t>
        <w:br/>
        <w:t>(24 antibodies) (22 alleles)    Scorer          (13 patterns)</w:t>
        <w:br/>
        <w:t xml:space="preserve">                                (20 systems)</w:t>
        <w:br/>
        <w:t xml:space="preserve">    |               |               |               |</w:t>
        <w:br/>
        <w:t xml:space="preserve">    v               v               v               v</w:t>
        <w:br/>
        <w:t>Biologic        Diagnostic      Timeline</w:t>
        <w:br/>
        <w:t>Recommender     Engine          Builder</w:t>
        <w:br/>
        <w:t>(22 drugs)      (10 criteria,   (12 event types)</w:t>
        <w:br/>
        <w:t xml:space="preserve">                 9 overlaps)</w:t>
        <w:br/>
        <w:t xml:space="preserve">    |               |               |</w:t>
        <w:br/>
        <w:t xml:space="preserve">    +-------+-------+---------------+</w:t>
        <w:br/>
        <w:t xml:space="preserve">            |</w:t>
        <w:br/>
        <w:t xml:space="preserve">            v</w:t>
        <w:br/>
        <w:t xml:space="preserve">    [Multi-Collection RAG Engine]</w:t>
        <w:br/>
        <w:t xml:space="preserve">    Parallel search across 14 Milvus collections</w:t>
        <w:br/>
        <w:t xml:space="preserve">    (ThreadPoolExecutor, weighted scoring, LRU cache)</w:t>
        <w:br/>
        <w:t xml:space="preserve">            |</w:t>
        <w:br/>
        <w:t xml:space="preserve">            v</w:t>
        <w:br/>
        <w:t xml:space="preserve">    [Claude Sonnet 4] -&gt; Grounded response with citations</w:t>
        <w:br/>
        <w:t xml:space="preserve">            |</w:t>
        <w:br/>
        <w:t xml:space="preserve">            v</w:t>
        <w:br/>
        <w:t xml:space="preserve">    [Export: FHIR R4 | PDF | Markdown]</w:t>
      </w:r>
    </w:p>
    <w:p>
      <w:r>
        <w:rPr>
          <w:b/>
        </w:rPr>
        <w:t xml:space="preserve">Tech Stack: </w:t>
      </w:r>
      <w:r/>
    </w:p>
    <w:p>
      <w:pPr>
        <w:pStyle w:val="ListBullet"/>
      </w:pPr>
      <w:r>
        <w:t>Compute: NVIDIA DGX Spark (GB10 GPU, 128GB unified memory)</w:t>
      </w:r>
    </w:p>
    <w:p>
      <w:pPr>
        <w:pStyle w:val="ListBullet"/>
      </w:pPr>
      <w:r>
        <w:t>Vector DB: Milvus 2.4 with IVF_FLAT/COSINE indexes (nlist=1024, nprobe=16)</w:t>
      </w:r>
    </w:p>
    <w:p>
      <w:pPr>
        <w:pStyle w:val="ListBullet"/>
      </w:pPr>
      <w:r>
        <w:t>Embeddings: BGE-small-en-v1.5 (384-dim, BAAI)</w:t>
      </w:r>
    </w:p>
    <w:p>
      <w:pPr>
        <w:pStyle w:val="ListBullet"/>
      </w:pPr>
      <w:r>
        <w:t>LLM: Claude Sonnet 4 (Anthropic API)</w:t>
      </w:r>
    </w:p>
    <w:p>
      <w:pPr>
        <w:pStyle w:val="ListBullet"/>
      </w:pPr>
      <w:r>
        <w:t>UI: Streamlit 10 tabs (port 8531)</w:t>
      </w:r>
    </w:p>
    <w:p>
      <w:pPr>
        <w:pStyle w:val="ListBullet"/>
      </w:pPr>
      <w:r>
        <w:t>API: FastAPI (port 8532)</w:t>
      </w:r>
    </w:p>
    <w:p>
      <w:pPr>
        <w:pStyle w:val="ListBullet"/>
      </w:pPr>
      <w:r>
        <w:t>Logging: Loguru with file rotation (100MB, 7 backups)</w:t>
      </w:r>
    </w:p>
    <w:p>
      <w:r>
        <w:rPr>
          <w:b/>
        </w:rPr>
        <w:t xml:space="preserve">Source Files: 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Directory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`src/`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modules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4,294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engines, models, RAG, agent, 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`app/`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Streamlit UI (10 tabs)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`api/`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 REST server (15 endpoints)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`config/`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Pydantic BaseSettings + Loguru logging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`scripts/`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9,286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Patient generators, PDF engine, collection setup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`tests/`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4,196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455 test functions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`docs/`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~4,800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reference, architecture, demo guide, project bible, research paper</w:t>
            </w:r>
          </w:p>
        </w:tc>
      </w:tr>
    </w:tbl>
    <w:p>
      <w:pPr>
        <w:spacing w:after="120"/>
      </w:pPr>
    </w:p>
    <w:p>
      <w:pPr>
        <w:pStyle w:val="Heading1"/>
      </w:pPr>
      <w:r>
        <w:t>2. Data Architecture — 14 Milvus Collections</w:t>
      </w:r>
    </w:p>
    <w:p>
      <w:r>
        <w:t>All collections use IVF_FLAT indexing with COSINE similarity, 384-dim BGE-small-en-v1.5 embeddings.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Schema Fields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autoimmune_clinical_documents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patient_id, doc_type, specialty, provider, visit_date, source_file, page_number, chunk_index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Ingested patient clinical PDFs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autoimmune_patient_labs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patient_id, test_name, value, unit, reference_range, flag, collection_date, panel_name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Laboratory results with reference ranges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autoimmune_autoantibody_panels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antibody_name, associated_diseases, sensitivity, specificity, pattern, clinical_significance, interpretation_guide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Autoantibody reference panels with disease associations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autoimmune_hla_associations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allele, disease, odds_ratio, population, pmid, mechanism, clinical_implication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 allele → disease risk with odds ratios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autoimmune_disease_criteria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disease, criteria_set, criteria_type, year, required_score, criteria_items, sensitivity_specificity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ACR/EULAR classification &amp; diagnostic criteria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autoimmune_disease_activity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score_name, disease, components, thresholds, interpretation, monitoring_frequency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Disease activity scoring systems and thresholds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autoimmune_flare_patterns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disease, biomarker_pattern, early_warning_signs, typical_timeline, protective_factors, intervention_triggers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Flare prediction biomarker patterns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autoimmune_biologic_therapies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drug_name, drug_class, mechanism, indicated_diseases, pgx_considerations, contraindications, monitoring, dosing, evidence_level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Biologic therapy database with PGx context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autoimmune_pgx_rules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gene, variant, drug, phenotype, recommendation, evidence_level, pmid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Pharmacogenomic dosing rules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autoimmune_clinical_trials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title, nct_id, phase, status, disease, intervention, biomarker_criteria, enrollment, start_year, sponsor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 clinical trials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autoimmune_literature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title, authors, journal, year, pmid, disease_focus, keywords, abstract_summary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 research literature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autoimmune_patient_timelines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patient_id, event_type, event_date, description, provider, specialty, days_from_first_symptom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Diagnostic timeline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autoimmune_cross_disease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id, embedding, text_chunk, primary_disease, associated_conditions, shared_pathways, shared_biomarkers, overlap_criteria, co_occurrence_rate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Overlap syndromes &amp; shared mechanisms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genomic_evidence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(shared read-only)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Genomic pipeline evidence from Stage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**Total weights**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**1.00**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spacing w:after="120"/>
      </w:pPr>
    </w:p>
    <w:p>
      <w:pPr>
        <w:pStyle w:val="Heading1"/>
      </w:pPr>
      <w:r>
        <w:t>3. Clinical Engine 1: Autoantibody Interpreter</w:t>
      </w:r>
    </w:p>
    <w:p>
      <w:r>
        <w:rPr>
          <w:b/>
        </w:rPr>
        <w:t xml:space="preserve">Source: </w:t>
      </w:r>
      <w:r>
        <w:t>`src/agent.py` — `AutoimmuneAgent.interpret_autoantibodies()`</w:t>
      </w:r>
    </w:p>
    <w:p>
      <w:r>
        <w:rPr>
          <w:b/>
        </w:rPr>
        <w:t xml:space="preserve">Knowledge: </w:t>
      </w:r>
      <w:r>
        <w:t>`src/knowledge.py` — `AUTOANTIBODY_DISEASE_MAP`</w:t>
      </w:r>
    </w:p>
    <w:p>
      <w:r>
        <w:rPr>
          <w:b/>
        </w:rPr>
        <w:t xml:space="preserve">Purpose: </w:t>
      </w:r>
      <w:r>
        <w:t>Interpret autoantibody panel results against known disease associations with sensitivity/specificity data.</w:t>
      </w:r>
    </w:p>
    <w:p>
      <w:pPr>
        <w:pStyle w:val="Heading2"/>
      </w:pPr>
      <w:r>
        <w:t>Autoantibody-Disease Mappings (24 antibodies, 30 total associations)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Autoantibody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Disease(s)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Clinical Significance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SLE, Sjögren's, SSc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95% (SLE)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57% (SLE)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Screening marker; non-specific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anti-dsDNA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Highly specific for SLE; tracks with nephritis activity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anti-Smith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Pathognomonic for SLE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RF (Rheumatoid Factor)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RA, Sjögren's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70% (RA)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85% (RA)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Non-specific; found in infections, aging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anti-CCP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Highly specific; predicts erosive disease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anti-Scl-70 (topoisomerase 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SSc (diffuse)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Predicts ILD in systemic sclerosis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anti-centromere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SSc (limited)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Limited cutaneous SSc (CREST)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anti-SSA/Ro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Sjögren's, SLE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70% (Sjögren's)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87% (Sjögren's)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Neonatal lupus risk if maternal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anti-SSB/La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Sjögren's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Usually with anti-SSA; better prognosis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anti-Jo-1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Antisynthetase syndrome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ILD + myositis + mechanic's hands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AChR antibody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Myasthenia Gravis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Generalized MG; ocular MG lower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anti-tTG IgA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Celiac Disease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First-line celiac screening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Graves' Disease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Pathognomonic for Graves'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anti-TPO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Hashimoto's, Graves'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90% (Hashimoto)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Thyroid autoimmunity marker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anti-RNP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MCTD, SLE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 (MCTD)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Required for MCTD diagnosis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anti-histone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Drug-induced lupus, SLE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95% (DIL)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Drug-induced lupus hallmark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c-ANCA/PR3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GPA (Wegener's)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Granulomatosis with polyangiitis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p-ANCA/MPO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Microscopic polyangiitis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anti-Pm-Scl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SSc (overlap myositis)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SSc-myositis overlap predictor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anti-RNA Pol III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SSc (renal crisis)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Scleroderma renal crisis risk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anti-cardiolipin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Antiphospholipid syndrome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lupus anticoagulant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Strongest thrombosis predictor in APS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anti-β2GP1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Antiphospholipid syndrome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anti-MuSK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MG (seronegative)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AChR-negative MG</w:t>
            </w:r>
          </w:p>
        </w:tc>
      </w:tr>
    </w:tbl>
    <w:p>
      <w:pPr>
        <w:pStyle w:val="Heading2"/>
      </w:pPr>
      <w:r>
        <w:t>Output Structure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  <w:t xml:space="preserve">    "antibody": str,          # e.g., "anti-dsDNA"</w:t>
        <w:br/>
        <w:t xml:space="preserve">    "disease": str,           # e.g., "systemic_lupus_erythematosus"</w:t>
        <w:br/>
        <w:t xml:space="preserve">    "sensitivity": float,     # 0.0-1.0</w:t>
        <w:br/>
        <w:t xml:space="preserve">    "specificity": float,     # 0.0-1.0</w:t>
        <w:br/>
        <w:t xml:space="preserve">    "value": float,           # Measured titer/concentration</w:t>
        <w:br/>
        <w:t xml:space="preserve">    "titer": str,             # e.g., "1:640"</w:t>
        <w:br/>
        <w:t xml:space="preserve">    "pattern": str,           # e.g., "homogeneous"</w:t>
        <w:br/>
        <w:t xml:space="preserve">    "note": str,              # Clinical interpretation note</w:t>
        <w:br/>
        <w:t>}</w:t>
      </w:r>
    </w:p>
    <w:p>
      <w:pPr>
        <w:spacing w:after="120"/>
      </w:pPr>
    </w:p>
    <w:p>
      <w:pPr>
        <w:pStyle w:val="Heading1"/>
      </w:pPr>
      <w:r>
        <w:t>4. Clinical Engine 2: HLA Association Analyzer</w:t>
      </w:r>
    </w:p>
    <w:p>
      <w:r>
        <w:rPr>
          <w:b/>
        </w:rPr>
        <w:t xml:space="preserve">Source: </w:t>
      </w:r>
      <w:r>
        <w:t>`src/agent.py` — `AutoimmuneAgent.analyze_hla_associations()`</w:t>
      </w:r>
    </w:p>
    <w:p>
      <w:r>
        <w:rPr>
          <w:b/>
        </w:rPr>
        <w:t xml:space="preserve">Knowledge: </w:t>
      </w:r>
      <w:r>
        <w:t>`src/knowledge.py` — `HLA_DISEASE_ASSOCIATIONS`</w:t>
      </w:r>
    </w:p>
    <w:p>
      <w:r>
        <w:rPr>
          <w:b/>
        </w:rPr>
        <w:t xml:space="preserve">Purpose: </w:t>
      </w:r>
      <w:r>
        <w:t>Analyze HLA allele profiles for autoimmune disease susceptibility using published odds ratios.</w:t>
      </w:r>
    </w:p>
    <w:p>
      <w:pPr>
        <w:pStyle w:val="Heading2"/>
      </w:pPr>
      <w:r>
        <w:t>HLA-Disease Associations (22 alleles, 34 total associations)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HLA Allele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Disease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Odds Ratio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Key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HLA-B\*27:05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Ankylosing Spondylitis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87.4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Strongest known HLA-disease association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HLA-B\*27:02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Ankylosing Spondylitis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Second strongest B27 subtype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HLA-C\*06:02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Psoriasis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PSORS1 locus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HLA-DQB1\*02:01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Celiac 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 of HLA-DQ2 heterodimer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HLA-DQB1\*03:02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1 Diabetes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HLA-DQ8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HLA-B\*51:01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Behçet's 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Silk Road disease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HLA-DRB1\*04:01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Rheumatoid Arthritis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epitope hypothesis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HLA-DRB1\*04:04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Rheumatoid Arthritis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epitope variant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HLA-DRB1\*04:05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Rheumatoid Arthritis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Asian populations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HLA-DRB1\*03:01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Lupus susceptibility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HLA-DRB1\*15:01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Multiple Sclerosis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MS susceptibility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HLA-DRB1\*15:03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Multiple Sclerosis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African descent populations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HLA-DQA1\*05:01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Celiac 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 of HLA-DQ2 heterodimer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HLA-DRB1\*01:01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 (protective in some)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epitope variant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HLA-DRB1\*08:01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 (early onset)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Early-onset 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HLA-DRB1\*07:01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T1D (protective)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Protective against T1D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HLA-DRB1\*11:01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Anti-topoisomerase I 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HLA-DRB1\*13:01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SSc (protective)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Protective against SSc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HLA-A\*02:01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T1D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 I susceptibility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HLA-DPB1\*05:01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Graves' 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Thyroid autoimmunity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HLA-B\*44:03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T1D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 I susceptibility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HLA-DRB1\*01:01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Hashimoto's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Thyroid autoimmunity</w:t>
            </w:r>
          </w:p>
        </w:tc>
      </w:tr>
    </w:tbl>
    <w:p>
      <w:pPr>
        <w:pStyle w:val="Heading2"/>
      </w:pPr>
      <w:r>
        <w:t>Matching Strategy</w:t>
      </w:r>
    </w:p>
    <w:p>
      <w:pPr>
        <w:pStyle w:val="ListBullet"/>
      </w:pPr>
      <w:r>
        <w:t>Exact match: HLA-B*27:05 → direct lookup</w:t>
      </w:r>
    </w:p>
    <w:p>
      <w:pPr>
        <w:pStyle w:val="ListBullet"/>
      </w:pPr>
      <w:r>
        <w:t>Broad allele group match: B27:05 matches any HLA-B27:xx entry</w:t>
      </w:r>
    </w:p>
    <w:p>
      <w:pPr>
        <w:pStyle w:val="ListBullet"/>
      </w:pPr>
      <w:r>
        <w:t>Results sorted by odds ratio (highest risk first)</w:t>
      </w:r>
    </w:p>
    <w:p>
      <w:pPr>
        <w:pStyle w:val="ListBullet"/>
      </w:pPr>
      <w:r>
        <w:t>Strong associations (OR &gt; 5) generate critical alerts</w:t>
      </w:r>
    </w:p>
    <w:p>
      <w:pPr>
        <w:spacing w:after="120"/>
      </w:pPr>
    </w:p>
    <w:p>
      <w:pPr>
        <w:pStyle w:val="Heading1"/>
      </w:pPr>
      <w:r>
        <w:t>5. Clinical Engine 3: Disease Activity Scorer</w:t>
      </w:r>
    </w:p>
    <w:p>
      <w:r>
        <w:rPr>
          <w:b/>
        </w:rPr>
        <w:t xml:space="preserve">Source: </w:t>
      </w:r>
      <w:r>
        <w:t>`src/agent.py` — `AutoimmuneAgent.calculate_disease_activity()`</w:t>
      </w:r>
    </w:p>
    <w:p>
      <w:r>
        <w:rPr>
          <w:b/>
        </w:rPr>
        <w:t xml:space="preserve">Knowledge: </w:t>
      </w:r>
      <w:r>
        <w:t>`src/knowledge.py` — `DISEASE_ACTIVITY_THRESHOLDS`</w:t>
      </w:r>
    </w:p>
    <w:p>
      <w:r>
        <w:rPr>
          <w:b/>
        </w:rPr>
        <w:t xml:space="preserve">Purpose: </w:t>
      </w:r>
      <w:r>
        <w:t>Calculate validated disease activity scores across 13 autoimmune diseases using 20 scoring instruments.</w:t>
      </w:r>
    </w:p>
    <w:p>
      <w:pPr>
        <w:pStyle w:val="Heading2"/>
      </w:pPr>
      <w:r>
        <w:t>Disease Activity Scoring Systems (20 total)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Score 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Disease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Components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Threshold Levels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Reference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DAS28-CRP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TJC28, SJC28, CRP, patient VAS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R&lt;2.6, L&lt;3.2, M&lt;5.1, H≥5.1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EULAR 2014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DAS28-ESR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TJC28, SJC28, ESR, patient VAS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R&lt;2.6, L&lt;3.2, M&lt;5.1, H≥5.1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EULAR 2014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TJC28, SJC28, physician VAS, patient VAS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R≤2.8, L≤10, M≤22, H&gt;22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Aletaha 2005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SDAI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TJC28, SJC28, physician VAS, patient VAS, CRP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R≤3.3, L≤11, M≤26, H&gt;26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Smolen 2003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DAPSA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Psoriasis (PsA)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TJC, SJC, CRP, patient pain, patient VAS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R≤4, L≤14, M≤28, H&gt;28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Schoels 2016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SLEDAI-2K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 items (seizure, psychosis, vasculitis, etc.)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R&lt;1, L&lt;6, M&lt;12, H≥12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Gladman 2002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BASDAI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items (fatigue, pain, stiffness, etc.)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R&lt;1, L&lt;3, M&lt;4, H≥4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Garrett 1994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ASDAS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pain, duration, peripheral pain, patient global, CRP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R&lt;1.3, L&lt;2.1, M&lt;3.5, H≥3.5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van der Heijde 2009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Psoriasis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Erythema, induration, desquamation, body area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R&lt;1, L&lt;5, M&lt;12, H≥12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Fredriksson 1978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Mayo 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IBD (UC)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Stool frequency, rectal bleeding, endoscopy, physician global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R&lt;2, L&lt;4, M&lt;7, H≥7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Schroeder 1987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Harvey-Bradshaw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IBD (CD)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Well-being, abdominal pain, stools, abdominal mass, complications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R&lt;5, L&lt;8, M&lt;16, H≥16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Harvey 1980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ESSDAI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Sjögren's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organ domains (glandular, articular, renal, etc.)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R&lt;1, L&lt;5, M&lt;14, H≥14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Seror 2010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 skin sites scored 0-3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R&lt;5, L&lt;14, M&lt;29, H≥29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Khanna 2017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EDSS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functional systems (pyramidal, cerebellar, etc.)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R&lt;1.5, L&lt;4.0, M&lt;6.5, H≥6.5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Kurtzke 1983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QMGS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items (ocular, facial, bulbar, respiratory, limb)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R&lt;3, L&lt;10, M&lt;20, H≥20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Barohn 1998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MG-ADL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ADL 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R&lt;2, L&lt;5, M&lt;10, H≥10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Wolfe 1999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Marsh 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Celiac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Villous architecture, crypt hyperplasia, IEL count, serology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R&lt;1, L&lt;2, M&lt;3, H≥3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Marsh 1992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Burch-Wartofsky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Graves'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Temperature, CNS effects, GI, heart rate, CHF, A-fib, precipitant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R&lt;25, L&lt;35, M&lt;45, H≥45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Burch 1993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HbA1c-T1D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Type 1 Diabetes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HbA1c, fasting glucose, C-peptide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R&lt;6.5, L&lt;7.0, M&lt;8.5, H≥8.5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ADA Standards 2025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TSH-Hashimoto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Hashimoto's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TSH, free T4, anti-TPO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R&lt;2.5, L&lt;5.0, M&lt;10.0, H≥10.0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ATA Guidelines 2014</w:t>
            </w:r>
          </w:p>
        </w:tc>
      </w:tr>
    </w:tbl>
    <w:p>
      <w:pPr>
        <w:pStyle w:val="Heading2"/>
      </w:pPr>
      <w:r>
        <w:t>Activity Level Classification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class DiseaseActivityLevel(str, Enum):</w:t>
        <w:br/>
        <w:t xml:space="preserve">    REMISSION = "remission"</w:t>
        <w:br/>
        <w:t xml:space="preserve">    LOW = "low"</w:t>
        <w:br/>
        <w:t xml:space="preserve">    MODERATE = "moderate"</w:t>
        <w:br/>
        <w:t xml:space="preserve">    HIGH = "high"</w:t>
        <w:br/>
        <w:t xml:space="preserve">    VERY_HIGH = "very_high"</w:t>
      </w:r>
    </w:p>
    <w:p>
      <w:pPr>
        <w:pStyle w:val="Heading2"/>
      </w:pPr>
      <w:r>
        <w:t>Output Structure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DiseaseActivityScore(</w:t>
        <w:br/>
        <w:t xml:space="preserve">    disease=AutoimmuneDisease,</w:t>
        <w:br/>
        <w:t xml:space="preserve">    score_name="DAS28-CRP",</w:t>
        <w:br/>
        <w:t xml:space="preserve">    score_value=5.8,</w:t>
        <w:br/>
        <w:t xml:space="preserve">    level=DiseaseActivityLevel.HIGH,</w:t>
        <w:br/>
        <w:t xml:space="preserve">    components={"CRP": 42.0},</w:t>
        <w:br/>
        <w:t xml:space="preserve">    thresholds={"remission": 2.6, "low": 3.2, "moderate": 5.1, "high": 5.1},</w:t>
        <w:br/>
        <w:t>)</w:t>
      </w:r>
    </w:p>
    <w:p>
      <w:pPr>
        <w:spacing w:after="120"/>
      </w:pPr>
    </w:p>
    <w:p>
      <w:pPr>
        <w:pStyle w:val="Heading1"/>
      </w:pPr>
      <w:r>
        <w:t>6. Clinical Engine 4: Flare Predictor</w:t>
      </w:r>
    </w:p>
    <w:p>
      <w:r>
        <w:rPr>
          <w:b/>
        </w:rPr>
        <w:t xml:space="preserve">Source: </w:t>
      </w:r>
      <w:r>
        <w:t>`src/agent.py` — `AutoimmuneAgent.predict_flares()`</w:t>
      </w:r>
    </w:p>
    <w:p>
      <w:r>
        <w:rPr>
          <w:b/>
        </w:rPr>
        <w:t xml:space="preserve">Knowledge: </w:t>
      </w:r>
      <w:r>
        <w:t>`src/knowledge.py` — `FLARE_BIOMARKER_PATTERNS`</w:t>
      </w:r>
    </w:p>
    <w:p>
      <w:r>
        <w:rPr>
          <w:b/>
        </w:rPr>
        <w:t xml:space="preserve">Purpose: </w:t>
      </w:r>
      <w:r>
        <w:t>Predict flare risk from current biomarker patterns with disease-specific early warning signs.</w:t>
      </w:r>
    </w:p>
    <w:p>
      <w:pPr>
        <w:pStyle w:val="Heading2"/>
      </w:pPr>
      <w:r>
        <w:t>Flare Biomarker Patterns (13 diseases)</w:t>
      </w:r>
    </w:p>
    <w:p>
      <w:r>
        <w:t>Each disease pattern includes:</w:t>
      </w:r>
    </w:p>
    <w:p>
      <w:pPr>
        <w:pStyle w:val="ListBullet"/>
      </w:pPr>
      <w:r>
        <w:t>Early warning biomarkers (4-5 per disease)</w:t>
      </w:r>
    </w:p>
    <w:p>
      <w:pPr>
        <w:pStyle w:val="ListBullet"/>
      </w:pPr>
      <w:r>
        <w:t>Contributing factor detection (elevated inflammatory markers, depleted complement, low albumin)</w:t>
      </w:r>
    </w:p>
    <w:p>
      <w:pPr>
        <w:pStyle w:val="ListBullet"/>
      </w:pPr>
      <w:r>
        <w:t>Protective factor tracking (normal marker values)</w:t>
      </w:r>
    </w:p>
    <w:p>
      <w:pPr>
        <w:pStyle w:val="ListBullet"/>
      </w:pPr>
      <w:r>
        <w:t>Configurable risk thresholds (imminent ≥0.8, high ≥0.6, moderate ≥0.4)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Disease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Early Warning Biomarkers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Triggers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CRP, ESR, RF, anti-CCP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CRP &gt;5, ESR &gt;30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complement_C3, complement_C4, anti-dsDNA, CRP, ESR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 &lt;80, C4 &lt;15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IBD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calprotectin, CRP, ESR, albumin, hemoglobin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Calprotectin &gt;200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CRP, ESR, IL-6, HLA-B27_expression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CRP &gt;5, IL-6 elevated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Psoriasis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CRP, ESR, IL-17, TNF-alpha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IL-17 &gt;5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Sjögren's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ESR, RF, IgG, complement_C4, anti-SSA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IgG &gt;1600, C4 &lt;15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CRP, ESR, NT-proBNP, FVC, DLCO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NT-proBNP &gt;300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neurofilament_light, IL-6, CSF_oligoclonal, MRI_lesion_count, IgG_index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NfL &gt;10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T1D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HbA1c, GAD65, IA-2, C-peptide, ZnT8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HbA1c &gt;8.5, C-peptide &lt;0.2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AChR_antibody, complement_C3, CK, ESR, IL-6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AChR titer rising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Celiac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anti-tTG, DGP, EMA, hemoglobin, ferritin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anti-tTG &gt;10x ULN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Graves'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TSI, free_T4, T3, TSH, anti-TPO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TSI &gt;2x, T4 &gt;2.5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Hashimoto's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TSH, anti-TPO, free_T4, T3, thyroglobulin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TSH &gt;10, anti-TPO rising</w:t>
            </w:r>
          </w:p>
        </w:tc>
      </w:tr>
    </w:tbl>
    <w:p>
      <w:pPr>
        <w:pStyle w:val="Heading2"/>
      </w:pPr>
      <w:r>
        <w:t>Risk Level Classification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class FlareRisk(str, Enum):</w:t>
        <w:br/>
        <w:t xml:space="preserve">    LOW = "low"           # score &lt; 0.4</w:t>
        <w:br/>
        <w:t xml:space="preserve">    MODERATE = "moderate" # score 0.4-0.6</w:t>
        <w:br/>
        <w:t xml:space="preserve">    HIGH = "high"         # score 0.6-0.8</w:t>
        <w:br/>
        <w:t xml:space="preserve">    IMMINENT = "imminent" # score ≥ 0.8</w:t>
      </w:r>
    </w:p>
    <w:p>
      <w:pPr>
        <w:pStyle w:val="Heading2"/>
      </w:pPr>
      <w:r>
        <w:t>Scoring Algorithm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Base risk:         0.30</w:t>
        <w:br/>
        <w:t>Per elevated marker: +0.15 (CRP, ESR, IL-6, calprotectin &gt; 5)</w:t>
        <w:br/>
        <w:t>Per low complement:  +0.15 (C3 &lt; 80, C4 &lt; 15)</w:t>
        <w:br/>
        <w:t>Low albumin:         +0.10 (albumin &lt; 3.5)</w:t>
        <w:br/>
        <w:t>Range:             [0.0, 1.0] (clamped)</w:t>
      </w:r>
    </w:p>
    <w:p>
      <w:pPr>
        <w:spacing w:after="120"/>
      </w:pPr>
    </w:p>
    <w:p>
      <w:pPr>
        <w:pStyle w:val="Heading1"/>
      </w:pPr>
      <w:r>
        <w:t>7. Clinical Engine 5: Biologic Therapy Recommender</w:t>
      </w:r>
    </w:p>
    <w:p>
      <w:r>
        <w:rPr>
          <w:b/>
        </w:rPr>
        <w:t xml:space="preserve">Source: </w:t>
      </w:r>
      <w:r>
        <w:t>`src/agent.py` — `AutoimmuneAgent.recommend_biologics()`</w:t>
      </w:r>
    </w:p>
    <w:p>
      <w:r>
        <w:rPr>
          <w:b/>
        </w:rPr>
        <w:t xml:space="preserve">Knowledge: </w:t>
      </w:r>
      <w:r>
        <w:t>`src/knowledge.py` — `BIOLOGIC_THERAPIES`</w:t>
      </w:r>
    </w:p>
    <w:p>
      <w:r>
        <w:rPr>
          <w:b/>
        </w:rPr>
        <w:t xml:space="preserve">Purpose: </w:t>
      </w:r>
      <w:r>
        <w:t>Recommend biologic therapies filtered by disease indication and pharmacogenomic considerations.</w:t>
      </w:r>
    </w:p>
    <w:p>
      <w:pPr>
        <w:pStyle w:val="Heading2"/>
      </w:pPr>
      <w:r>
        <w:t>Biologic Therapy Database (22 drugs)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Drug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Indicated Diseases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Adalimumab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TNF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Monoclonal antibody to TNF-α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RA, AS, IBD, Psoriasis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Etanercept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TNF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Soluble TNF receptor fusion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RA, AS, Psoriasis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Infliximab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TNF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Chimeric anti-TNF-α 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RA, AS, IBD, Psoriasis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Certolizumab pegol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TNF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PEGylated Fab anti-TNF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RA, AS, IBD, Psoriasis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Golimumab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TNF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Human anti-TNF-α 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RA, AS, IBD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Rituximab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Anti-CD20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B-cell depleter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RA, SLE, MG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Ocrelizumab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Anti-CD20 (humanized)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Humanized B-cell depleter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Tocilizumab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IL-6R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Anti-IL-6 receptor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Sarilumab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IL-6R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Anti-IL-6 receptor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Secukinumab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IL-17A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Anti-IL-17A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AS, Psoriasis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Ixekizumab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IL-17A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Anti-IL-17A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AS, Psoriasis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Brodalumab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IL-17A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Anti-IL-17 receptor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Psoriasis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Belimumab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BLyS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Anti-BLyS (BAFF)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Ustekinumab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IL-12/23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Anti-p40 (IL-12/23)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IBD, Psoriasis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Abatacept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T-cell modulator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CTLA-4-Ig co-stimulation 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Vedolizumab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Integrin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Anti-α4β7 gut-selective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IBD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Natalizumab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Anti-VLA4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Anti-α4 integrin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Tofacitinib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JAK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JAK1/JAK3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RA, IBD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Baricitinib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JAK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JAK1/JAK2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Upadacitinib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JAK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JAK1 selective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Anakinra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IL-1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IL-1 receptor antagonist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Deucravacitinib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TYK2 inhibitor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Allosteric TYK2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Psoriasis</w:t>
            </w:r>
          </w:p>
        </w:tc>
      </w:tr>
    </w:tbl>
    <w:p>
      <w:pPr>
        <w:pStyle w:val="Heading2"/>
      </w:pPr>
      <w:r>
        <w:t>PGx Filtering</w:t>
      </w:r>
    </w:p>
    <w:p>
      <w:r>
        <w:t>Each therapy includes pharmacogenomic considerations:</w:t>
      </w:r>
    </w:p>
    <w:p>
      <w:pPr>
        <w:pStyle w:val="ListBullet"/>
      </w:pPr>
      <w:r>
        <w:t>TPMT/NUDT15 genotyping for thiopurine co-therapy</w:t>
      </w:r>
    </w:p>
    <w:p>
      <w:pPr>
        <w:pStyle w:val="ListBullet"/>
      </w:pPr>
      <w:r>
        <w:t>HLA-B\*58:01 screening for allopurinol (gout co-management)</w:t>
      </w:r>
    </w:p>
    <w:p>
      <w:pPr>
        <w:pStyle w:val="ListBullet"/>
      </w:pPr>
      <w:r>
        <w:t>CYP enzyme considerations for JAK inhibitors</w:t>
      </w:r>
    </w:p>
    <w:p>
      <w:pPr>
        <w:pStyle w:val="ListBullet"/>
      </w:pPr>
      <w:r>
        <w:t>Anti-drug antibody risk factors</w:t>
      </w:r>
    </w:p>
    <w:p>
      <w:pPr>
        <w:pStyle w:val="Heading2"/>
      </w:pPr>
      <w:r>
        <w:t>Output Structure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BiologicTherapy(</w:t>
        <w:br/>
        <w:t xml:space="preserve">    drug_name="Adalimumab",</w:t>
        <w:br/>
        <w:t xml:space="preserve">    drug_class="TNF inhibitor",</w:t>
        <w:br/>
        <w:t xml:space="preserve">    mechanism="Monoclonal antibody to TNF-α",</w:t>
        <w:br/>
        <w:t xml:space="preserve">    indicated_diseases=[AutoimmuneDisease.RHEUMATOID_ARTHRITIS],</w:t>
        <w:br/>
        <w:t xml:space="preserve">    pgx_considerations=["Monitor for anti-drug antibodies", "TPMT genotyping if methotrexate co-therapy"],</w:t>
        <w:br/>
        <w:t xml:space="preserve">    contraindications=["Active TB", "Demyelinating disease", "Class III/IV heart failure"],</w:t>
        <w:br/>
        <w:t xml:space="preserve">    monitoring_requirements=["TB screening", "Hepatitis B/C", "CBC q3-6 months"],</w:t>
        <w:br/>
        <w:t>)</w:t>
      </w:r>
    </w:p>
    <w:p>
      <w:pPr>
        <w:spacing w:after="120"/>
      </w:pPr>
    </w:p>
    <w:p>
      <w:pPr>
        <w:pStyle w:val="Heading1"/>
      </w:pPr>
      <w:r>
        <w:t>8. Clinical Engine 6: Diagnostic Engine</w:t>
      </w:r>
    </w:p>
    <w:p>
      <w:r>
        <w:rPr>
          <w:b/>
        </w:rPr>
        <w:t xml:space="preserve">Source: </w:t>
      </w:r>
      <w:r>
        <w:t>`src/diagnostic_engine.py` — `DiagnosticEngine`</w:t>
      </w:r>
    </w:p>
    <w:p>
      <w:r>
        <w:rPr>
          <w:b/>
        </w:rPr>
        <w:t xml:space="preserve">Purpose: </w:t>
      </w:r>
      <w:r>
        <w:t>Apply validated classification criteria, generate differential diagnoses, and detect overlap syndromes.</w:t>
      </w:r>
    </w:p>
    <w:p>
      <w:pPr>
        <w:pStyle w:val="Heading2"/>
      </w:pPr>
      <w:r>
        <w:t>Classification Criteria (10 diseases)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Disease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Criteria Set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Categories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Rheumatoid Arthritis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ACR/EULAR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≥6 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Joint involvement, serology, acute-phase, duration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ACR/EULAR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≥10 points + ANA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Constitutional, hematologic, renal, neuropsychiatric, mucocutaneous, serosal, musculoskeletal, immunologic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Ankylosing Spondylitis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Imaging arm OR clinical arm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Sacroiliitis imaging + ≥1 SpA feature, or HLA-B27 + ≥2 SpA features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Systemic Sclerosis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ACR/EULAR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≥9 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Skin thickening, fingertip lesions, telangiectasia, Raynaud's, SSc antibodies, PAH, ILD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Sjögren's Syndrome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ACR/EULAR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≥4 points + dryness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Salivary gland biopsy, anti-SSA/Ro, ocular staining, Schirmer test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Multiple Sclerosis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McDonald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≥2 points + CIS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 (≥2 CNS areas), DIT (new lesion or CSF-specific OCB)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Myasthenia Gravis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≥3 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Fatigable weakness, antibodies, electrophysiology, edrophonium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Celiac 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ESPGHAN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≥3 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anti-tTG &gt;10x ULN, positive EMA, HLA-DQ2/DQ8, biopsy (Marsh ≥2)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Montreal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≥3 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Chronic diarrhea, endoscopic inflammation, histology, elevated calprotectin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Psoriasis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≥3 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Characteristic plaques, nail changes, psoriatic arthritis</w:t>
            </w:r>
          </w:p>
        </w:tc>
      </w:tr>
    </w:tbl>
    <w:p>
      <w:pPr>
        <w:pStyle w:val="Heading2"/>
      </w:pPr>
      <w:r>
        <w:t>Differential Diagnosis Scoring</w:t>
      </w:r>
    </w:p>
    <w:p>
      <w:pPr>
        <w:pStyle w:val="ListBullet"/>
      </w:pPr>
      <w:r>
        <w:t>Ranks all 13 diseases by evidence strength</w:t>
      </w:r>
    </w:p>
    <w:p>
      <w:pPr>
        <w:pStyle w:val="ListBullet"/>
      </w:pPr>
      <w:r>
        <w:t>Scoring factors:</w:t>
      </w:r>
    </w:p>
    <w:p>
      <w:pPr>
        <w:pStyle w:val="ListBullet"/>
        <w:ind w:left="720"/>
      </w:pPr>
      <w:r>
        <w:t>Positive antibody with high specificity: weighted 2.0× (specificity used as score)</w:t>
      </w:r>
    </w:p>
    <w:p>
      <w:pPr>
        <w:pStyle w:val="ListBullet"/>
        <w:ind w:left="720"/>
      </w:pPr>
      <w:r>
        <w:t>HLA allele with strong odds ratio: log₂(OR) × 0.5 weight</w:t>
      </w:r>
    </w:p>
    <w:p>
      <w:pPr>
        <w:pStyle w:val="ListBullet"/>
      </w:pPr>
      <w:r>
        <w:t>Output: Ranked list with scores and supporting evidence per disease</w:t>
      </w:r>
    </w:p>
    <w:p>
      <w:r>
        <w:rPr>
          <w:b/>
        </w:rPr>
        <w:t xml:space="preserve">Example Output (SLE profile): 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#1: SLE — score 5.18 (anti-dsDNA specificity 0.97 × 2.0 + anti-Smith 0.99 × 2.0 + ANA)</w:t>
        <w:br/>
        <w:t>#2: Sjögren's — score 1.74 (ANA, anti-SSA/Ro cross-reactivity)</w:t>
        <w:br/>
        <w:t>#3: RA — score 0.0 (no supporting antibodies)</w:t>
      </w:r>
    </w:p>
    <w:p>
      <w:pPr>
        <w:pStyle w:val="Heading2"/>
      </w:pPr>
      <w:r>
        <w:t>Overlap Syndrome Detection (9 syndromes)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Syndrome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 Markers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Shared Features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Prevalence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Connective Tissue 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anti-RNP (required)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SLE + SSc + myositis features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SLE-RA overlap (Rhupus)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anti-CCP + ANA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Erosive arthritis in lupus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2-5% SLE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Sjögren's-SLE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anti-SSA/Ro + ANA + anti-dsDNA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B-cell hyperactivity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15-30% Sjögren's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POTS-hEDS-MCAS triad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Orthostatic HR, hypermobility, tryptase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Dysautonomia + connective tissue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SSc-Myositis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anti-Pm-Scl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Skin + muscle involvement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8-12% SSc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T1D-Celiac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anti-tTG + HLA-DQ2/DQ8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HLA, autoimmune polyendocrine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5-10% T1D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Thyroid-T1D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anti-TPO + anti-GAD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Polyendocrine autoimmunity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15-30% T1D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RA-Sjögren's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RF + anti-SSA/Ro + ANA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rheumatoid factor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 to 31% 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Lupus-APS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anti-cardiolipin + LAC + anti-β2GP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Thrombotic risk in lupus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30-40% SLE</w:t>
            </w:r>
          </w:p>
        </w:tc>
      </w:tr>
    </w:tbl>
    <w:p>
      <w:pPr>
        <w:spacing w:after="120"/>
      </w:pPr>
    </w:p>
    <w:p>
      <w:pPr>
        <w:pStyle w:val="Heading1"/>
      </w:pPr>
      <w:r>
        <w:t>9. RAG Pipeline</w:t>
      </w:r>
    </w:p>
    <w:p>
      <w:r>
        <w:rPr>
          <w:b/>
        </w:rPr>
        <w:t xml:space="preserve">Source: </w:t>
      </w:r>
      <w:r>
        <w:t>`src/rag_engine.py` — `AutoimmuneRAGEngine` (597 lines)</w:t>
      </w:r>
    </w:p>
    <w:p>
      <w:r>
        <w:rPr>
          <w:b/>
        </w:rPr>
        <w:t xml:space="preserve">Purpose: </w:t>
      </w:r>
      <w:r>
        <w:t>Multi-collection parallel vector search with weighted scoring, knowledge augmentation, and Claude synthesis.</w:t>
      </w:r>
    </w:p>
    <w:p>
      <w:pPr>
        <w:pStyle w:val="Heading2"/>
      </w:pPr>
      <w:r>
        <w:t>Architecture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User Query</w:t>
        <w:br/>
        <w:t xml:space="preserve">    |</w:t>
        <w:br/>
        <w:t xml:space="preserve">    v</w:t>
        <w:br/>
        <w:t>[Embedding] ── BGE-small-en-v1.5 (384-dim) with LRU cache (256 entries)</w:t>
        <w:br/>
        <w:t xml:space="preserve">    |</w:t>
        <w:br/>
        <w:t xml:space="preserve">    v</w:t>
        <w:br/>
        <w:t>[Disease Area Detection] ── 11 keyword groups (RA, SLE, MS, etc.)</w:t>
        <w:br/>
        <w:t xml:space="preserve">    |</w:t>
        <w:br/>
        <w:t xml:space="preserve">    v</w:t>
        <w:br/>
        <w:t>[Parallel Search] ── ThreadPoolExecutor across 14 collections</w:t>
        <w:br/>
        <w:t xml:space="preserve">    |                  (max_workers=6, per-collection weights)</w:t>
        <w:br/>
        <w:t xml:space="preserve">    |</w:t>
        <w:br/>
        <w:t xml:space="preserve">    v</w:t>
        <w:br/>
        <w:t>[Deduplication] ── By hit ID + MD5 text hash</w:t>
        <w:br/>
        <w:t xml:space="preserve">    |</w:t>
        <w:br/>
        <w:t xml:space="preserve">    v</w:t>
        <w:br/>
        <w:t>[Score Threshold] ── configurable (default: 0.40)</w:t>
        <w:br/>
        <w:t xml:space="preserve">    |</w:t>
        <w:br/>
        <w:t xml:space="preserve">    v</w:t>
        <w:br/>
        <w:t>[Max Evidence Cap] ── configurable (default: 30 items)</w:t>
        <w:br/>
        <w:t xml:space="preserve">    |</w:t>
        <w:br/>
        <w:t xml:space="preserve">    v</w:t>
        <w:br/>
        <w:t>[Knowledge Augmentation] ── Disease-specific context from knowledge.py</w:t>
        <w:br/>
        <w:t xml:space="preserve">    |</w:t>
        <w:br/>
        <w:t xml:space="preserve">    v</w:t>
        <w:br/>
        <w:t>[Claude Synthesis] ── claude-sonnet-4-20250514 (max 4096 tokens, temp 0.2)</w:t>
        <w:br/>
        <w:t xml:space="preserve">    |</w:t>
        <w:br/>
        <w:t xml:space="preserve">    v</w:t>
        <w:br/>
        <w:t>[Response + Citations]</w:t>
      </w:r>
    </w:p>
    <w:p>
      <w:pPr>
        <w:pStyle w:val="Heading2"/>
      </w:pPr>
      <w:r>
        <w:t>Key Features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**Embedding Cache**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LRU dictionary, 256 entries, key = first 512 chars of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**Disease Detection**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 keyword groups → targeted collection boosting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**Comparative Queries**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Regex detection → side-by-side analysis format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**Conversation Memory**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Thread-safe deque (threading.Lock), sliding window (default 3 turns)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**Streaming**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`query_stream()` via `client.messages.stream()` (SSE to UI)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**Relevance Scoring**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(≥0.7) / Medium (≥0.5) / Low (&lt;0.5) badges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**Cross-collection**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`find_related()` for entity search across all collections</w:t>
            </w:r>
          </w:p>
        </w:tc>
      </w:tr>
    </w:tbl>
    <w:p>
      <w:pPr>
        <w:pStyle w:val="Heading2"/>
      </w:pPr>
      <w:r>
        <w:t>Collection Search Weights</w:t>
      </w:r>
    </w:p>
    <w:p>
      <w:r>
        <w:t>Weights sum to 1.0 and determine contribution to final relevance score. Clinical documents (0.18) and patient labs (0.14) are weighted highest for patient-specific queries; autoantibody panels (0.12) for diagnostic queries.</w:t>
      </w:r>
    </w:p>
    <w:p>
      <w:pPr>
        <w:spacing w:after="120"/>
      </w:pPr>
    </w:p>
    <w:p>
      <w:pPr>
        <w:pStyle w:val="Heading1"/>
      </w:pPr>
      <w:r>
        <w:t>10. Timeline Builder</w:t>
      </w:r>
    </w:p>
    <w:p>
      <w:r>
        <w:rPr>
          <w:b/>
        </w:rPr>
        <w:t xml:space="preserve">Source: </w:t>
      </w:r>
      <w:r>
        <w:t>`src/timeline_builder.py` — `TimelineBuilder` (251 lines)</w:t>
      </w:r>
    </w:p>
    <w:p>
      <w:r>
        <w:rPr>
          <w:b/>
        </w:rPr>
        <w:t xml:space="preserve">Purpose: </w:t>
      </w:r>
      <w:r>
        <w:t>Reconstruct patient diagnostic timelines from ingested clinical documents to surface diagnostic delays and missed opportunities.</w:t>
      </w:r>
    </w:p>
    <w:p>
      <w:pPr>
        <w:pStyle w:val="Heading2"/>
      </w:pPr>
      <w:r>
        <w:t>Event Type Classification (12 types)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Event 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Detection Pattern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symptom_onset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"first", "initial", "new complaint", "symptom"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diagnosis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"diagnosed", "confirmed diagnosis", "meets criteria"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misdiagnosis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"previously diagnosed", "revised diagnosis"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"lab result", "positive", "negative for antibodies"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imaging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"x-ray", "MRI", "CT", "ultrasound shows"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biopsy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"biopsy shows", "pathology report"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genetic_test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"HLA typing", "genetic test", "pharmacogenomic"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treatment_start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"started", "initiated biologic therapy"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treatment_change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"switched", "changed", "discontinued"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"flare-up", "exacerbation", "acute episode"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"referred to specialist"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er_visit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"emergency room", "ED visit", "acute presentation"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clinical_note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(fallback for unclassified events)</w:t>
            </w:r>
          </w:p>
        </w:tc>
      </w:tr>
    </w:tbl>
    <w:p>
      <w:pPr>
        <w:pStyle w:val="Heading2"/>
      </w:pPr>
      <w:r>
        <w:t>Date Extraction (4 formats)</w:t>
      </w:r>
    </w:p>
    <w:p>
      <w:pPr>
        <w:pStyle w:val="ListBullet"/>
      </w:pPr>
      <w:r>
        <w:t>ISO 8601: YYYY-MM-DD</w:t>
      </w:r>
    </w:p>
    <w:p>
      <w:pPr>
        <w:pStyle w:val="ListBullet"/>
      </w:pPr>
      <w:r>
        <w:t>US format: M/D/YYYY</w:t>
      </w:r>
    </w:p>
    <w:p>
      <w:pPr>
        <w:pStyle w:val="ListBullet"/>
      </w:pPr>
      <w:r>
        <w:t>US short: M/D/YY</w:t>
      </w:r>
    </w:p>
    <w:p>
      <w:pPr>
        <w:pStyle w:val="ListBullet"/>
      </w:pPr>
      <w:r>
        <w:t>Written: "January 01, 2026"</w:t>
      </w:r>
    </w:p>
    <w:p>
      <w:pPr>
        <w:pStyle w:val="Heading2"/>
      </w:pPr>
      <w:r>
        <w:t>Timeline Statistics Generated</w:t>
      </w:r>
    </w:p>
    <w:p>
      <w:pPr>
        <w:pStyle w:val="ListBullet"/>
      </w:pPr>
      <w:r>
        <w:t>Total event count</w:t>
      </w:r>
    </w:p>
    <w:p>
      <w:pPr>
        <w:pStyle w:val="ListBullet"/>
      </w:pPr>
      <w:r>
        <w:t>Event type distribution</w:t>
      </w:r>
    </w:p>
    <w:p>
      <w:pPr>
        <w:pStyle w:val="ListBullet"/>
      </w:pPr>
      <w:r>
        <w:t>Specialists seen (list)</w:t>
      </w:r>
    </w:p>
    <w:p>
      <w:pPr>
        <w:pStyle w:val="ListBullet"/>
      </w:pPr>
      <w:r>
        <w:t>Date range (first → last event)</w:t>
      </w:r>
    </w:p>
    <w:p>
      <w:pPr>
        <w:pStyle w:val="ListBullet"/>
      </w:pPr>
      <w:r>
        <w:t>Days from first symptom (per event)</w:t>
      </w:r>
    </w:p>
    <w:p>
      <w:pPr>
        <w:spacing w:after="120"/>
      </w:pPr>
    </w:p>
    <w:p>
      <w:pPr>
        <w:pStyle w:val="Heading1"/>
      </w:pPr>
      <w:r>
        <w:t>11. Export Pipeline</w:t>
      </w:r>
    </w:p>
    <w:p>
      <w:r>
        <w:rPr>
          <w:b/>
        </w:rPr>
        <w:t xml:space="preserve">Source: </w:t>
      </w:r>
      <w:r>
        <w:t>`src/export.py` — `AutoimmuneExporter` (389 lines)</w:t>
      </w:r>
    </w:p>
    <w:p>
      <w:r>
        <w:rPr>
          <w:b/>
        </w:rPr>
        <w:t xml:space="preserve">Purpose: </w:t>
      </w:r>
      <w:r>
        <w:t>Generate clinical reports in 3 formats for downstream consumption.</w:t>
      </w:r>
    </w:p>
    <w:p>
      <w:pPr>
        <w:pStyle w:val="Heading2"/>
      </w:pPr>
      <w:r>
        <w:t>Export Formats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**Markdown**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`to_markdown()`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 clinical report with alerts, scores, HLA, biologics, 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Display, documentation, sharing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**PDF**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`to_pdf_bytes()`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Styled ReportLab document with NVIDIA green theme (#76B900)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Download, print, archive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**FHIR R4**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`to_fhir_r4()` / `to_fhir_json()`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Bundle (collection) with Patient, Observation, DiagnosticReport resources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EHR integration, interoperability</w:t>
            </w:r>
          </w:p>
        </w:tc>
      </w:tr>
    </w:tbl>
    <w:p>
      <w:pPr>
        <w:pStyle w:val="Heading2"/>
      </w:pPr>
      <w:r>
        <w:t>FHIR R4 Bundle Structure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  <w:t xml:space="preserve">  "resourceType": "Bundle",</w:t>
        <w:br/>
        <w:t xml:space="preserve">  "type": "collection",</w:t>
        <w:br/>
        <w:t xml:space="preserve">  "entry": [</w:t>
        <w:br/>
        <w:t xml:space="preserve">    {"resource": {"resourceType": "Patient", "identifier": [...]}},</w:t>
        <w:br/>
        <w:t xml:space="preserve">    {"resource": {"resourceType": "Observation", "code": {"text": "DAS28-CRP"}, "valueQuantity": {...}}},</w:t>
        <w:br/>
        <w:t xml:space="preserve">    {"resource": {"resourceType": "Observation", "code": {"text": "Flare Risk"}, "valueQuantity": {"unit": "probability"}}},</w:t>
        <w:br/>
        <w:t xml:space="preserve">    {"resource": {"resourceType": "DiagnosticReport", "status": "final", "conclusion": "..."}}</w:t>
        <w:br/>
        <w:t xml:space="preserve">  ]</w:t>
        <w:br/>
        <w:t>}</w:t>
      </w:r>
    </w:p>
    <w:p>
      <w:pPr>
        <w:spacing w:after="120"/>
      </w:pPr>
    </w:p>
    <w:p>
      <w:pPr>
        <w:pStyle w:val="Heading1"/>
      </w:pPr>
      <w:r>
        <w:t>12. Streamlit UI — 10 Tabs</w:t>
      </w:r>
    </w:p>
    <w:p>
      <w:r>
        <w:rPr>
          <w:b/>
        </w:rPr>
        <w:t xml:space="preserve">Source: </w:t>
      </w:r>
      <w:r>
        <w:t>`app/autoimmune_ui.py` (1,160 lines)</w:t>
      </w:r>
    </w:p>
    <w:p>
      <w:r>
        <w:rPr>
          <w:b/>
        </w:rPr>
        <w:t xml:space="preserve">Port: </w:t>
      </w:r>
      <w:r>
        <w:t>8531</w:t>
      </w:r>
    </w:p>
    <w:p>
      <w:pPr>
        <w:pStyle w:val="Heading2"/>
      </w:pPr>
      <w:r>
        <w:t>Tab Layout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**Clinical Query**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RAG-powered Q&amp;A with evidence citations, streaming responses, conversation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**Patient Analysis**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autoimmune analysis pipeline execution, critical alerts, summary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**Document Ingest**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clinical PDFs, batch processing, ingestion progress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**Diagnostic Odyssey**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Timeline visualization, diagnostic delay analysis, specialist visit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**Autoantibody Panel**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antibody interpretation, disease association display, sensitivity/specificity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**HLA Analysis**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HLA allele → disease lookup, odds ratio display, population context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**Disease Activity**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 scoring dashboards, threshold visualization, trend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**Flare Prediction**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Biomarker-based flare risk assessment, contributing/protective factors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**Therapy Advisor**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Biologic therapy recommendations, PGx filtering, contraindication 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**Knowledge Base**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Collection statistics, evidence explorer, knowledge version display</w:t>
            </w:r>
          </w:p>
        </w:tc>
      </w:tr>
    </w:tbl>
    <w:p>
      <w:pPr>
        <w:pStyle w:val="Heading2"/>
      </w:pPr>
      <w:r>
        <w:t>Sidebar Features</w:t>
      </w:r>
    </w:p>
    <w:p>
      <w:pPr>
        <w:pStyle w:val="ListBullet"/>
      </w:pPr>
      <w:r>
        <w:t>Patient Selector (9 pre-loaded demo patients with selectbox)</w:t>
      </w:r>
    </w:p>
    <w:p>
      <w:pPr>
        <w:pStyle w:val="ListBullet"/>
      </w:pPr>
      <w:r>
        <w:t>Case Summary Card (age, sex, diagnosis, chief complaint, diagnostic odyssey narrative)</w:t>
      </w:r>
    </w:p>
    <w:p>
      <w:pPr>
        <w:pStyle w:val="ListBullet"/>
      </w:pPr>
      <w:r>
        <w:t>NVIDIA-themed dark mode with green accents (#76B900)</w:t>
      </w:r>
    </w:p>
    <w:p>
      <w:pPr>
        <w:pStyle w:val="ListBullet"/>
      </w:pPr>
      <w:r>
        <w:t>Service initialization with @st.cache_resource (600s TTL)</w:t>
      </w:r>
    </w:p>
    <w:p>
      <w:pPr>
        <w:pStyle w:val="Heading2"/>
      </w:pPr>
      <w:r>
        <w:t>Demo Patient Loading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Patient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Demographics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Diagnosis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PDFs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Sarah Mitchell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Systemic Lupus (SLE) / Lupus Nephritis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Maya Rodriguez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POTS / hEDS / MCAS (dysautonomia triad)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Linda Chen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Sjögren's Syndrome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David Park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Ankylosing Spondylitis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Rachel Thompson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Mixed Connective Tissue Disease (MCTD)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Emma Williams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Multiple Sclerosis (RRMS)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James Cooper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1 Diabetes + Celiac Disease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Karen Foster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Systemic Sclerosis (dcSSc)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Michael Torres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Graves' Disease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</w:tr>
    </w:tbl>
    <w:p>
      <w:pPr>
        <w:spacing w:after="120"/>
      </w:pPr>
    </w:p>
    <w:p>
      <w:pPr>
        <w:pStyle w:val="Heading1"/>
      </w:pPr>
      <w:r>
        <w:t>13. FastAPI REST Server</w:t>
      </w:r>
    </w:p>
    <w:p>
      <w:r>
        <w:rPr>
          <w:b/>
        </w:rPr>
        <w:t xml:space="preserve">Source: </w:t>
      </w:r>
      <w:r>
        <w:t>`api/main.py` (583 lines)</w:t>
      </w:r>
    </w:p>
    <w:p>
      <w:r>
        <w:rPr>
          <w:b/>
        </w:rPr>
        <w:t xml:space="preserve">Port: </w:t>
      </w:r>
      <w:r>
        <w:t>8532</w:t>
      </w:r>
    </w:p>
    <w:p>
      <w:pPr>
        <w:pStyle w:val="Heading2"/>
      </w:pPr>
      <w:r>
        <w:t>Middleware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Middleware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`authenticate`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key validation (X-API-Key header)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`add_timing`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Response timing (X-Response-Time header)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`limit_request_size`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50MB request size limit</w:t>
            </w:r>
          </w:p>
        </w:tc>
      </w:tr>
    </w:tbl>
    <w:p>
      <w:pPr>
        <w:pStyle w:val="Heading2"/>
      </w:pPr>
      <w:r>
        <w:t>Endpoints (15 total)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 — service info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`/health`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health check (Milvus, Anthropic, Embedder)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`/healthz`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Kubernetes liveness probe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`/collections`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Milvus collections with stats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`/metrics`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Prometheus-compatible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`/query`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 Q&amp;A with evidence citations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`/query/stream`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Streaming RAG via Server-Sent Events (SSE)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`/search`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vector search across collections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`/analyze`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patient analysis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`/differential`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Differential diagnosis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`/ingest/upload`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and ingest clinical PDFs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`/ingest/demo-data`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 pre-generated demo patient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`/collections/create`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Create/recreate Milvus collections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`/export`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clinical report (MD/PDF/FHIR)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`/timeline`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patient diagnostic timeline</w:t>
            </w:r>
          </w:p>
        </w:tc>
      </w:tr>
    </w:tbl>
    <w:p>
      <w:pPr>
        <w:pStyle w:val="Heading2"/>
      </w:pPr>
      <w:r>
        <w:t>Startup Behavior</w:t>
      </w:r>
    </w:p>
    <w:p>
      <w:pPr>
        <w:pStyle w:val="ListBullet"/>
      </w:pPr>
      <w:r>
        <w:t>Lifespan context manager for clean startup/shutdown</w:t>
      </w:r>
    </w:p>
    <w:p>
      <w:pPr>
        <w:pStyle w:val="ListBullet"/>
      </w:pPr>
      <w:r>
        <w:t>Milvus connection with 2-attempt retry (5s backoff)</w:t>
      </w:r>
    </w:p>
    <w:p>
      <w:pPr>
        <w:pStyle w:val="ListBullet"/>
      </w:pPr>
      <w:r>
        <w:t>ANTHROPIC_API_KEY validation at startup</w:t>
      </w:r>
    </w:p>
    <w:p>
      <w:pPr>
        <w:pStyle w:val="ListBullet"/>
      </w:pPr>
      <w:r>
        <w:t>Service status banner logged on boot (Milvus/Anthropic/Embedder status)</w:t>
      </w:r>
    </w:p>
    <w:p>
      <w:pPr>
        <w:spacing w:after="120"/>
      </w:pPr>
    </w:p>
    <w:p>
      <w:pPr>
        <w:pStyle w:val="Heading1"/>
      </w:pPr>
      <w:r>
        <w:t>14. Demo Patients</w:t>
      </w:r>
    </w:p>
    <w:p>
      <w:pPr>
        <w:pStyle w:val="Heading2"/>
      </w:pPr>
      <w:r>
        <w:t>Patient Profiles (9 total, 186 synthetic clinical PDFs)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Patient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Age/Sex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Diagnosis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Diagnostic Odyssey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PDFs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Key Antibodies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HLA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Sarah Mitchell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SLE / Lupus Nephritis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 years across 5 specialists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ANA, anti-dsDNA, anti-Smith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DRB1\*03:01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Maya Rodriguez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POTS / hEDS / MCAS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years, repeatedly dismissed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(none — clinical diagnosis)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Linda Chen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Sjögren's Syndrome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Multi-year sicca syndrome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anti-SSA/Ro, anti-SSB/La, RF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DRB1\*03:01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David Park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Ankylosing Spondylitis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 years: "mechanical back pain"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B\*27:05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Rachel Thompson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MCTD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Multi-year overlap features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anti-RNP, ANA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Emma Williams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Multiple Sclerosis (RRMS)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Optic neuritis → MS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(CSF oligoclonal bands)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DRB1\*15:01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James Cooper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T1D + Celiac Disease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Polyendocrine autoimmunity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anti-tTG, anti-GAD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DQB1\*02:01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Karen Foster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Systemic Sclerosis (dcSSc)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Raynaud's → ILD progression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anti-Scl-70, ANA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DRB1\*11:01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Michael Torres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Graves' Disease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Thyrotoxicosis workup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TSI, anti-TPO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DPB1\*05:01</w:t>
            </w:r>
          </w:p>
        </w:tc>
      </w:tr>
    </w:tbl>
    <w:p>
      <w:pPr>
        <w:pStyle w:val="Heading2"/>
      </w:pPr>
      <w:r>
        <w:t>Patient Generator Scripts (9 generators + 6 supplementary)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`generate_demo_patients.py`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orchestrator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`patient_sarah.py`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Sarah Mitchell — SLE odyssey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`patient_maya.py`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Maya Rodriguez — POTS/hEDS/MCAS dismissals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`patients_345.py`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David Park, Linda Chen, Rachel Thompson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`patient_emma.py`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Emma Williams —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`patient_james.py`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James Cooper — T1D + Celiac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`patient_karen.py`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Karen Foster — dcSSc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`patient_michael.py`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Michael Torres — Graves'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`patients_david_enhanced.py`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David Park follow-up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`patients_linda_enhanced.py`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Linda Chen follow-up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`patients_rachel_enhanced.py`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Rachel Thompson follow-up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`patients_dismissals.py`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Misdiagnosis/dismissal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`patients_med_lists.py`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Medication reconciliation PDFs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`patients_referrals.py`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Cross-specialist referral letters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`patients_additional.py`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Additional specialist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`pdf_engine.py`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ReportLab PDF document generator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`setup_collections.py`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collection setup &amp; seeding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277</w:t>
            </w:r>
          </w:p>
        </w:tc>
      </w:tr>
    </w:tbl>
    <w:p>
      <w:pPr>
        <w:pStyle w:val="Heading2"/>
      </w:pPr>
      <w:r>
        <w:t>Document Types Per Patient</w:t>
      </w:r>
    </w:p>
    <w:p>
      <w:r>
        <w:t>Each patient's synthetic chart includes:</w:t>
      </w:r>
    </w:p>
    <w:p>
      <w:pPr>
        <w:pStyle w:val="ListBullet"/>
      </w:pPr>
      <w:r>
        <w:t>Annual physical exams (PCP visits with labs)</w:t>
      </w:r>
    </w:p>
    <w:p>
      <w:pPr>
        <w:pStyle w:val="ListBullet"/>
      </w:pPr>
      <w:r>
        <w:t>Specialty consultations (Rheumatology, Nephrology, Dermatology, Neurology, GI, etc.)</w:t>
      </w:r>
    </w:p>
    <w:p>
      <w:pPr>
        <w:pStyle w:val="ListBullet"/>
      </w:pPr>
      <w:r>
        <w:t>Laboratory panels (CBC, CMP, autoimmune panels, inflammatory markers)</w:t>
      </w:r>
    </w:p>
    <w:p>
      <w:pPr>
        <w:pStyle w:val="ListBullet"/>
      </w:pPr>
      <w:r>
        <w:t>Autoantibody panel reports</w:t>
      </w:r>
    </w:p>
    <w:p>
      <w:pPr>
        <w:pStyle w:val="ListBullet"/>
      </w:pPr>
      <w:r>
        <w:t>HLA typing reports (where applicable)</w:t>
      </w:r>
    </w:p>
    <w:p>
      <w:pPr>
        <w:pStyle w:val="ListBullet"/>
      </w:pPr>
      <w:r>
        <w:t>Imaging reports (CXR, renal US, MRI, X-ray)</w:t>
      </w:r>
    </w:p>
    <w:p>
      <w:pPr>
        <w:pStyle w:val="ListBullet"/>
      </w:pPr>
      <w:r>
        <w:t>Pathology/biopsy reports</w:t>
      </w:r>
    </w:p>
    <w:p>
      <w:pPr>
        <w:pStyle w:val="ListBullet"/>
      </w:pPr>
      <w:r>
        <w:t>Medication reconciliations</w:t>
      </w:r>
    </w:p>
    <w:p>
      <w:pPr>
        <w:pStyle w:val="ListBullet"/>
      </w:pPr>
      <w:r>
        <w:t>Cross-specialist referral letters</w:t>
      </w:r>
    </w:p>
    <w:p>
      <w:pPr>
        <w:pStyle w:val="ListBullet"/>
      </w:pPr>
      <w:r>
        <w:t>Dismissal/misattribution documents (for odyssey analysis)</w:t>
      </w:r>
    </w:p>
    <w:p>
      <w:pPr>
        <w:spacing w:after="120"/>
      </w:pPr>
    </w:p>
    <w:p>
      <w:pPr>
        <w:pStyle w:val="Heading1"/>
      </w:pPr>
      <w:r>
        <w:t>15. Pydantic Data Models</w:t>
      </w:r>
    </w:p>
    <w:p>
      <w:r>
        <w:rPr>
          <w:b/>
        </w:rPr>
        <w:t xml:space="preserve">Source: </w:t>
      </w:r>
      <w:r>
        <w:t>`src/models.py` (238 lines)</w:t>
      </w:r>
    </w:p>
    <w:p>
      <w:pPr>
        <w:pStyle w:val="Heading2"/>
      </w:pPr>
      <w:r>
        <w:t>Enums (3)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`AutoimmuneDisease`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Supported disease identifiers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`DiseaseActivityLevel`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Remission → Very High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`FlareRisk`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→ Imminent risk levels</w:t>
            </w:r>
          </w:p>
        </w:tc>
      </w:tr>
    </w:tbl>
    <w:p>
      <w:pPr>
        <w:pStyle w:val="Heading2"/>
      </w:pPr>
      <w:r>
        <w:t>Core Data Models (8)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Fields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`AutoantibodyResult`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antibody, value, unit, reference_range, positive, titer, 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antibody test 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`AutoantibodyPanel`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patient_id, collection_date, results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Panel of antibody results with helpers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`HLAProfile`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hla_a, hla_b, hla_c, hla_drb1, hla_dqb1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 HLA typing (Class I + II)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`DiseaseActivityScore`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disease, score_name, score_value, level, components, 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Calculated activity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`FlarePredictor`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disease, current_activity, predicted_risk, risk_score, factors,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Flare risk prediction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`BiologicTherapy`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drug_name, drug_class, mechanism, diseases, pgx, contraindications,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Therapy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`AutoimmunePatientProfile`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patient_id, age, sex, panel, hla, biomarkers, genotypes, conditions, meds,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patient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`AutoimmuneAnalysisResult`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patient_id, scores, flares, hla_assocs, biologics, alerts, cross_agent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analysis output</w:t>
            </w:r>
          </w:p>
        </w:tc>
      </w:tr>
    </w:tbl>
    <w:p>
      <w:pPr>
        <w:pStyle w:val="Heading2"/>
      </w:pPr>
      <w:r>
        <w:t>Collection Record Models (3)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`ClinicalDocumentRecord`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Ingested PDF chunk with metadata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`LabResultRecord`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 result with reference range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`TimelineEventRecord`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Diagnostic timeline event</w:t>
            </w:r>
          </w:p>
        </w:tc>
      </w:tr>
    </w:tbl>
    <w:p>
      <w:r>
        <w:t>Total: 14 models (3 enums + 8 data models + 3 collection records)</w:t>
      </w:r>
    </w:p>
    <w:p>
      <w:pPr>
        <w:spacing w:after="120"/>
      </w:pPr>
    </w:p>
    <w:p>
      <w:pPr>
        <w:pStyle w:val="Heading1"/>
      </w:pPr>
      <w:r>
        <w:t>16. Testing &amp; Validation</w:t>
      </w:r>
    </w:p>
    <w:p>
      <w:pPr>
        <w:pStyle w:val="Heading2"/>
      </w:pPr>
      <w:r>
        <w:t>Test Suite Summary</w:t>
      </w:r>
    </w:p>
    <w:p>
      <w:r>
        <w:t>455 tests across 8 test files — all passing in 0.81 seconds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Coverage 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`test_rag_engine.py`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Multi-collection search, embedding cache, disease detection, knowledge augmentation, Claude synthesis, streaming, conversation memory, thread safety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`test_collections.py`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collection schemas, CRUD operations, connection handling, isolation, retry logic, batch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`test_production_readiness.py`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Configuration validation, service health checks, error handling, edge cases, security boundaries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`test_api.py`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15 FastAPI endpoints, request validation, error responses, authentication, streaming SSE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`test_diagnostic_engine.py`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ACR/EULAR criteria evaluation, differential diagnosis scoring, overlap syndrome detection, pattern recognition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`test_timeline_builder.py`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extraction, event classification, timeline construction, statistics, Milvus record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`test_export.py`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Markdown generation, PDF creation, FHIR R4 bundle structure, patient/observation/report resources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`test_autoimmune.py`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AutoimmuneAgent pipeline: autoantibody interpretation, HLA analysis, activity scoring, flare prediction, biologic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**455**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Key Validation Points</w:t>
      </w:r>
    </w:p>
    <w:p>
      <w:pPr>
        <w:pStyle w:val="ListBullet"/>
      </w:pPr>
      <w:r>
        <w:t>All 13 diseases have disease activity scoring coverage</w:t>
      </w:r>
    </w:p>
    <w:p>
      <w:pPr>
        <w:pStyle w:val="ListBullet"/>
      </w:pPr>
      <w:r>
        <w:t>All 24 autoantibodies resolve to correct disease associations</w:t>
      </w:r>
    </w:p>
    <w:p>
      <w:pPr>
        <w:pStyle w:val="ListBullet"/>
      </w:pPr>
      <w:r>
        <w:t>All 22 HLA alleles produce valid odds ratios</w:t>
      </w:r>
    </w:p>
    <w:p>
      <w:pPr>
        <w:pStyle w:val="ListBullet"/>
      </w:pPr>
      <w:r>
        <w:t>Differential diagnosis correctly ranks SLE #1 (score 5.18) for classic lupus profile</w:t>
      </w:r>
    </w:p>
    <w:p>
      <w:pPr>
        <w:pStyle w:val="ListBullet"/>
      </w:pPr>
      <w:r>
        <w:t>Classification criteria correctly scores SLE at 27/10 (meets criteria threshold of 10)</w:t>
      </w:r>
    </w:p>
    <w:p>
      <w:pPr>
        <w:pStyle w:val="ListBullet"/>
      </w:pPr>
      <w:r>
        <w:t>Overlap syndrome detection finds 3 syndromes for SLE + Sjögren's profile</w:t>
      </w:r>
    </w:p>
    <w:p>
      <w:pPr>
        <w:pStyle w:val="ListBullet"/>
      </w:pPr>
      <w:r>
        <w:t>FHIR R4 bundles contain valid Patient, Observation, and DiagnosticReport resources</w:t>
      </w:r>
    </w:p>
    <w:p>
      <w:pPr>
        <w:pStyle w:val="ListBullet"/>
      </w:pPr>
      <w:r>
        <w:t>PDF export generates valid byte streams with NVIDIA styling</w:t>
      </w:r>
    </w:p>
    <w:p>
      <w:pPr>
        <w:pStyle w:val="ListBullet"/>
      </w:pPr>
      <w:r>
        <w:t>Flare risk thresholds are configurable via settings</w:t>
      </w:r>
    </w:p>
    <w:p>
      <w:pPr>
        <w:pStyle w:val="ListBullet"/>
      </w:pPr>
      <w:r>
        <w:t>API authentication blocks unauthorized requests</w:t>
      </w:r>
    </w:p>
    <w:p>
      <w:pPr>
        <w:pStyle w:val="ListBullet"/>
      </w:pPr>
      <w:r>
        <w:t>Streaming SSE delivers token-by-token responses</w:t>
      </w:r>
    </w:p>
    <w:p>
      <w:pPr>
        <w:spacing w:after="120"/>
      </w:pPr>
    </w:p>
    <w:p>
      <w:pPr>
        <w:pStyle w:val="Heading1"/>
      </w:pPr>
      <w:r>
        <w:t>17. Infrastructure &amp; Deployment</w:t>
      </w:r>
    </w:p>
    <w:p>
      <w:pPr>
        <w:pStyle w:val="Heading2"/>
      </w:pPr>
      <w:r>
        <w:t>Service Ports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Protocol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Streamlit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FastAPI 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Milvus (shared)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19530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gRPC</w:t>
            </w:r>
          </w:p>
        </w:tc>
      </w:tr>
    </w:tbl>
    <w:p>
      <w:pPr>
        <w:pStyle w:val="Heading2"/>
      </w:pPr>
      <w:r>
        <w:t>Docker Configuration</w:t>
      </w:r>
    </w:p>
    <w:p>
      <w:r>
        <w:t>Dockerfile (64 lines):</w:t>
      </w:r>
    </w:p>
    <w:p>
      <w:pPr>
        <w:pStyle w:val="ListBullet"/>
      </w:pPr>
      <w:r>
        <w:t>Multi-stage build (builder + runtime)</w:t>
      </w:r>
    </w:p>
    <w:p>
      <w:pPr>
        <w:pStyle w:val="ListBullet"/>
      </w:pPr>
      <w:r>
        <w:t>Base: python:3.10-slim</w:t>
      </w:r>
    </w:p>
    <w:p>
      <w:pPr>
        <w:pStyle w:val="ListBullet"/>
      </w:pPr>
      <w:r>
        <w:t>Init: tini (proper signal handling)</w:t>
      </w:r>
    </w:p>
    <w:p>
      <w:pPr>
        <w:pStyle w:val="ListBullet"/>
      </w:pPr>
      <w:r>
        <w:t>Non-root user: autoimmune (UID 1001)</w:t>
      </w:r>
    </w:p>
    <w:p>
      <w:pPr>
        <w:pStyle w:val="ListBullet"/>
      </w:pPr>
      <w:r>
        <w:t>Volumes: demo_data/, data/</w:t>
      </w:r>
    </w:p>
    <w:p>
      <w:pPr>
        <w:pStyle w:val="ListBullet"/>
      </w:pPr>
      <w:r>
        <w:t>Ports: 8531, 8532</w:t>
      </w:r>
    </w:p>
    <w:p>
      <w:pPr>
        <w:pStyle w:val="ListBullet"/>
      </w:pPr>
      <w:r>
        <w:t>Health check: curl http://localhost:8532/healthz</w:t>
      </w:r>
    </w:p>
    <w:p>
      <w:pPr>
        <w:pStyle w:val="ListBullet"/>
      </w:pPr>
      <w:r>
        <w:t>Default CMD: Streamlit UI</w:t>
      </w:r>
    </w:p>
    <w:p>
      <w:r>
        <w:t>docker-compose.yml (41 lines):</w:t>
      </w:r>
    </w:p>
    <w:p>
      <w:pPr>
        <w:pStyle w:val="ListBullet"/>
      </w:pPr>
      <w:r>
        <w:t>Services: autoimmune-streamlit, autoimmune-api, autoimmune-setup (one-shot)</w:t>
      </w:r>
    </w:p>
    <w:p>
      <w:pPr>
        <w:pStyle w:val="ListBullet"/>
      </w:pPr>
      <w:r>
        <w:t>Environment: MILVUS_HOST, ANTHROPIC_API_KEY</w:t>
      </w:r>
    </w:p>
    <w:p>
      <w:pPr>
        <w:pStyle w:val="ListBullet"/>
      </w:pPr>
      <w:r>
        <w:t>Network: hcls-network (shared with other agents)</w:t>
      </w:r>
    </w:p>
    <w:p>
      <w:pPr>
        <w:pStyle w:val="Heading2"/>
      </w:pPr>
      <w:r>
        <w:t>Startup Script (run.sh, 120 lines)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`./run.sh`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UI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`./run.sh --api`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server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`./run.sh --both`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+ FastAPI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`./run.sh --setup`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Milvus collections</w:t>
            </w:r>
          </w:p>
        </w:tc>
      </w:tr>
    </w:tbl>
    <w:p>
      <w:r>
        <w:t>Features:</w:t>
      </w:r>
    </w:p>
    <w:p>
      <w:pPr>
        <w:pStyle w:val="ListBullet"/>
      </w:pPr>
      <w:r>
        <w:t>Virtual environment auto-creation (venv/)</w:t>
      </w:r>
    </w:p>
    <w:p>
      <w:pPr>
        <w:pStyle w:val="ListBullet"/>
      </w:pPr>
      <w:r>
        <w:t>Signal trap handlers (SIGTERM/SIGINT)</w:t>
      </w:r>
    </w:p>
    <w:p>
      <w:pPr>
        <w:pStyle w:val="ListBullet"/>
      </w:pPr>
      <w:r>
        <w:t>PID tracking for graceful shutdown</w:t>
      </w:r>
    </w:p>
    <w:p>
      <w:pPr>
        <w:pStyle w:val="ListBullet"/>
      </w:pPr>
      <w:r>
        <w:t>cleanup() function for process termination</w:t>
      </w:r>
    </w:p>
    <w:p>
      <w:pPr>
        <w:pStyle w:val="Heading2"/>
      </w:pPr>
      <w:r>
        <w:t>Logging (config/logging.py)</w:t>
      </w:r>
    </w:p>
    <w:p>
      <w:pPr>
        <w:pStyle w:val="ListBullet"/>
      </w:pPr>
      <w:r>
        <w:t>Engine: Loguru</w:t>
      </w:r>
    </w:p>
    <w:p>
      <w:pPr>
        <w:pStyle w:val="ListBullet"/>
      </w:pPr>
      <w:r>
        <w:t>Console: Colored output with service name tag</w:t>
      </w:r>
    </w:p>
    <w:p>
      <w:pPr>
        <w:pStyle w:val="ListBullet"/>
      </w:pPr>
      <w:r>
        <w:t>File: Rotation at 100MB, 7 backup files</w:t>
      </w:r>
    </w:p>
    <w:p>
      <w:pPr>
        <w:pStyle w:val="ListBullet"/>
      </w:pPr>
      <w:r>
        <w:t>Level: Configurable via AUTO_LOG_LEVEL (default: INFO)</w:t>
      </w:r>
    </w:p>
    <w:p>
      <w:pPr>
        <w:pStyle w:val="ListBullet"/>
      </w:pPr>
      <w:r>
        <w:t>Directory: Configurable via AUTO_LOG_DIR (default: logs/)</w:t>
      </w:r>
    </w:p>
    <w:p>
      <w:pPr>
        <w:pStyle w:val="Heading2"/>
      </w:pPr>
      <w:r>
        <w:t>Configuration (config/settings.py)</w:t>
      </w:r>
    </w:p>
    <w:p>
      <w:r>
        <w:t>Pydantic BaseSettings with AUTO_ env prefix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Key Settings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**Milvus**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HOST, PORT, 14 collection names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**Embedding**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 (bge-small-en-v1.5), dimension (384), instruction prefix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**LLM**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 (claude-sonnet-4-20250514), max_tokens (4096), temperature (0.2)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**RAG**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top_k (5), score_threshold (0.40), max_evidence (30), memory_size (3)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**Chunking**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max_chunk_size (2500), chunk_overlap (200)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**Flare**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imminent (0.8), high (0.6), moderate (0.4)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**Ports**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Streamlit (8531), API (8532)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**Logging**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LOG_LEVEL (INFO), LOG_DIR (logs/)</w:t>
            </w:r>
          </w:p>
        </w:tc>
      </w:tr>
    </w:tbl>
    <w:p>
      <w:pPr>
        <w:spacing w:after="120"/>
      </w:pPr>
    </w:p>
    <w:p>
      <w:pPr>
        <w:pStyle w:val="Heading1"/>
      </w:pPr>
      <w:r>
        <w:t>18. Performance Benchmarks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 suite (455 tests)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0.81s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passing, no external dependencies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 (single query)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BGE-small-en-v1.5, CPU inference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 (cached)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&lt;1ms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LRU cache hit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Vector search (single collection)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~15ms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IVF_FLAT, nprobe=16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Vector search (14 collections, parallel)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ThreadPoolExecutor, 6 workers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2-5s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context length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streaming (first token)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SSE 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generation (ReportLab)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styled clinical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FHIR R4 bundle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 serialization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ingestion (single PDF)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Extract + chunk + embed + insert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 data generation (186 PDFs)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ReportLab batch generation</w:t>
            </w:r>
          </w:p>
        </w:tc>
      </w:tr>
    </w:tbl>
    <w:p>
      <w:pPr>
        <w:spacing w:after="120"/>
      </w:pPr>
    </w:p>
    <w:p>
      <w:pPr>
        <w:pStyle w:val="Heading1"/>
      </w:pPr>
      <w:r>
        <w:t>19. Verified Demo Results</w:t>
      </w:r>
    </w:p>
    <w:p>
      <w:pPr>
        <w:pStyle w:val="Heading2"/>
      </w:pPr>
      <w:r>
        <w:t>Demo Scenario 1: Sarah Mitchell (SLE)</w:t>
      </w:r>
    </w:p>
    <w:p>
      <w:r>
        <w:rPr>
          <w:b/>
        </w:rPr>
        <w:t xml:space="preserve">Input: </w:t>
      </w:r>
      <w:r>
        <w:t>34F with ANA (1:640, homogeneous), anti-dsDNA (positive, 1:320), anti-Smith (positive), low C3/C4, proteinuria, HLA-DRB1*03:01</w:t>
      </w:r>
    </w:p>
    <w:p>
      <w:r>
        <w:rPr>
          <w:b/>
        </w:rPr>
        <w:t xml:space="preserve">Autoantibody Panel Results: </w:t>
      </w:r>
      <w:r/>
    </w:p>
    <w:p>
      <w:pPr>
        <w:pStyle w:val="ListBullet"/>
      </w:pPr>
      <w:r>
        <w:t>ANA → SLE, Sjögren's, SSc associations surfaced</w:t>
      </w:r>
    </w:p>
    <w:p>
      <w:pPr>
        <w:pStyle w:val="ListBullet"/>
      </w:pPr>
      <w:r>
        <w:t>anti-dsDNA → SLE (sensitivity 60%, specificity 97%)</w:t>
      </w:r>
    </w:p>
    <w:p>
      <w:pPr>
        <w:pStyle w:val="ListBullet"/>
      </w:pPr>
      <w:r>
        <w:t>anti-Smith → SLE (sensitivity 25%, specificity 99% — pathognomonic)</w:t>
      </w:r>
    </w:p>
    <w:p>
      <w:r>
        <w:rPr>
          <w:b/>
        </w:rPr>
        <w:t xml:space="preserve">HLA Associations: </w:t>
      </w:r>
      <w:r/>
    </w:p>
    <w:p>
      <w:pPr>
        <w:pStyle w:val="ListBullet"/>
      </w:pPr>
      <w:r>
        <w:t>HLA-DRB1*03:01 → SLE (OR=2.4)</w:t>
      </w:r>
    </w:p>
    <w:p>
      <w:r>
        <w:rPr>
          <w:b/>
        </w:rPr>
        <w:t xml:space="preserve">Disease Activity (SLEDAI-2K): </w:t>
      </w:r>
      <w:r/>
    </w:p>
    <w:p>
      <w:pPr>
        <w:pStyle w:val="ListBullet"/>
      </w:pPr>
      <w:r>
        <w:t>CRP 42.0 → HIGH activity</w:t>
      </w:r>
    </w:p>
    <w:p>
      <w:r>
        <w:rPr>
          <w:b/>
        </w:rPr>
        <w:t xml:space="preserve">Flare Prediction: </w:t>
      </w:r>
      <w:r/>
    </w:p>
    <w:p>
      <w:pPr>
        <w:pStyle w:val="ListBullet"/>
      </w:pPr>
      <w:r>
        <w:t>Risk score: 0.60+ (HIGH)</w:t>
      </w:r>
    </w:p>
    <w:p>
      <w:pPr>
        <w:pStyle w:val="ListBullet"/>
      </w:pPr>
      <w:r>
        <w:t>Contributing: Elevated CRP, low complement C3, low C4</w:t>
      </w:r>
    </w:p>
    <w:p>
      <w:pPr>
        <w:pStyle w:val="ListBullet"/>
      </w:pPr>
      <w:r>
        <w:t>Recommended monitoring: Repeat complement + anti-dsDNA in 2-4 weeks</w:t>
      </w:r>
    </w:p>
    <w:p>
      <w:r>
        <w:rPr>
          <w:b/>
        </w:rPr>
        <w:t xml:space="preserve">Biologic Recommendations: </w:t>
      </w:r>
      <w:r/>
    </w:p>
    <w:p>
      <w:pPr>
        <w:pStyle w:val="ListBullet"/>
      </w:pPr>
      <w:r>
        <w:t>Belimumab (BLyS inhibitor, SLE-indicated)</w:t>
      </w:r>
    </w:p>
    <w:p>
      <w:pPr>
        <w:pStyle w:val="ListBullet"/>
      </w:pPr>
      <w:r>
        <w:t>Rituximab (Anti-CD20, SLE-indicated)</w:t>
      </w:r>
    </w:p>
    <w:p>
      <w:r>
        <w:rPr>
          <w:b/>
        </w:rPr>
        <w:t xml:space="preserve">Critical Alerts Generated: </w:t>
      </w:r>
      <w:r/>
    </w:p>
    <w:p>
      <w:pPr>
        <w:pStyle w:val="ListBullet"/>
      </w:pPr>
      <w:r>
        <w:t>HIGH DISEASE ACTIVITY: SLE (SLEDAI-2K)</w:t>
      </w:r>
    </w:p>
    <w:p>
      <w:pPr>
        <w:pStyle w:val="ListBullet"/>
      </w:pPr>
      <w:r>
        <w:t>FLARE RISK HIGH: SLE (score: 0.60)</w:t>
      </w:r>
    </w:p>
    <w:p>
      <w:pPr>
        <w:pStyle w:val="ListBullet"/>
      </w:pPr>
      <w:r>
        <w:t>STRONG HLA ASSOCIATION: DRB1*03:01 → SLE (OR=2.4)</w:t>
      </w:r>
    </w:p>
    <w:p>
      <w:r>
        <w:rPr>
          <w:b/>
        </w:rPr>
        <w:t xml:space="preserve">Diagnostic Engine: </w:t>
      </w:r>
      <w:r/>
    </w:p>
    <w:p>
      <w:pPr>
        <w:pStyle w:val="ListBullet"/>
      </w:pPr>
      <w:r>
        <w:t>Differential diagnosis: SLE ranked #1 (score 5.18)</w:t>
      </w:r>
    </w:p>
    <w:p>
      <w:pPr>
        <w:pStyle w:val="ListBullet"/>
      </w:pPr>
      <w:r>
        <w:t>Classification criteria: SLE score 27/10 (meets criteria)</w:t>
      </w:r>
    </w:p>
    <w:p>
      <w:pPr>
        <w:pStyle w:val="ListBullet"/>
      </w:pPr>
      <w:r>
        <w:t>Overlap detection: Sjögren's-SLE overlap detected</w:t>
      </w:r>
    </w:p>
    <w:p>
      <w:pPr>
        <w:pStyle w:val="Heading2"/>
      </w:pPr>
      <w:r>
        <w:t>Demo Scenario 2: David Park (Ankylosing Spondylitis)</w:t>
      </w:r>
    </w:p>
    <w:p>
      <w:r>
        <w:rPr>
          <w:b/>
        </w:rPr>
        <w:t xml:space="preserve">Input: </w:t>
      </w:r>
      <w:r>
        <w:t>45M with chronic back pain, HLA-B*27:05, elevated CRP/ESR</w:t>
      </w:r>
    </w:p>
    <w:p>
      <w:r>
        <w:rPr>
          <w:b/>
        </w:rPr>
        <w:t xml:space="preserve">HLA Associations: </w:t>
      </w:r>
      <w:r/>
    </w:p>
    <w:p>
      <w:pPr>
        <w:pStyle w:val="ListBullet"/>
      </w:pPr>
      <w:r>
        <w:t>HLA-B*27:05 → AS (OR=87.4 — strongest known HLA-disease association)</w:t>
      </w:r>
    </w:p>
    <w:p>
      <w:r>
        <w:rPr>
          <w:b/>
        </w:rPr>
        <w:t xml:space="preserve">Disease Activity (BASDAI): </w:t>
      </w:r>
      <w:r/>
    </w:p>
    <w:p>
      <w:pPr>
        <w:pStyle w:val="ListBullet"/>
      </w:pPr>
      <w:r>
        <w:t>CRP elevated → MODERATE-HIGH activity</w:t>
      </w:r>
    </w:p>
    <w:p>
      <w:r>
        <w:rPr>
          <w:b/>
        </w:rPr>
        <w:t xml:space="preserve">Flare Prediction: </w:t>
      </w:r>
      <w:r/>
    </w:p>
    <w:p>
      <w:pPr>
        <w:pStyle w:val="ListBullet"/>
      </w:pPr>
      <w:r>
        <w:t>Contributing: Elevated CRP, elevated ESR</w:t>
      </w:r>
    </w:p>
    <w:p>
      <w:pPr>
        <w:pStyle w:val="ListBullet"/>
      </w:pPr>
      <w:r>
        <w:t>Monitoring: Repeat CRP, ESR, IL-6 in 2-4 weeks</w:t>
      </w:r>
    </w:p>
    <w:p>
      <w:r>
        <w:rPr>
          <w:b/>
        </w:rPr>
        <w:t xml:space="preserve">Biologic Recommendations: </w:t>
      </w:r>
      <w:r/>
    </w:p>
    <w:p>
      <w:pPr>
        <w:pStyle w:val="ListBullet"/>
      </w:pPr>
      <w:r>
        <w:t>Adalimumab, Etanercept, Infliximab, Certolizumab, Golimumab (TNF inhibitors)</w:t>
      </w:r>
    </w:p>
    <w:p>
      <w:pPr>
        <w:pStyle w:val="ListBullet"/>
      </w:pPr>
      <w:r>
        <w:t>Secukinumab, Ixekizumab (IL-17A inhibitors)</w:t>
      </w:r>
    </w:p>
    <w:p>
      <w:r>
        <w:rPr>
          <w:b/>
        </w:rPr>
        <w:t xml:space="preserve">Critical Alerts: </w:t>
      </w:r>
      <w:r/>
    </w:p>
    <w:p>
      <w:pPr>
        <w:pStyle w:val="ListBullet"/>
      </w:pPr>
      <w:r>
        <w:t>STRONG HLA ASSOCIATION: B*27:05 → AS (OR=87.4)</w:t>
      </w:r>
    </w:p>
    <w:p>
      <w:pPr>
        <w:pStyle w:val="Heading2"/>
      </w:pPr>
      <w:r>
        <w:t>Demo Scenario 3: Rachel Thompson (MCTD)</w:t>
      </w:r>
    </w:p>
    <w:p>
      <w:r>
        <w:rPr>
          <w:b/>
        </w:rPr>
        <w:t xml:space="preserve">Input: </w:t>
      </w:r>
      <w:r>
        <w:t>38F with anti-RNP positive, ANA positive, Raynaud's, polyarthritis, swollen hands</w:t>
      </w:r>
    </w:p>
    <w:p>
      <w:r>
        <w:rPr>
          <w:b/>
        </w:rPr>
        <w:t xml:space="preserve">Diagnostic Engine: </w:t>
      </w:r>
      <w:r/>
    </w:p>
    <w:p>
      <w:pPr>
        <w:pStyle w:val="ListBullet"/>
      </w:pPr>
      <w:r>
        <w:t>Overlap syndrome detected: Mixed Connective Tissue Disease (anti-RNP required — present)</w:t>
      </w:r>
    </w:p>
    <w:p>
      <w:pPr>
        <w:pStyle w:val="ListBullet"/>
      </w:pPr>
      <w:r>
        <w:t>Differential includes SLE, SSc, and myositis features</w:t>
      </w:r>
    </w:p>
    <w:p>
      <w:pPr>
        <w:pStyle w:val="Heading2"/>
      </w:pPr>
      <w:r>
        <w:t>Demo Scenario 4: James Cooper (T1D + Celiac)</w:t>
      </w:r>
    </w:p>
    <w:p>
      <w:r>
        <w:rPr>
          <w:b/>
        </w:rPr>
        <w:t xml:space="preserve">Input: </w:t>
      </w:r>
      <w:r>
        <w:t>19M with anti-tTG IgA positive, anti-GAD positive, HLA-DQB1*02:01</w:t>
      </w:r>
    </w:p>
    <w:p>
      <w:r>
        <w:rPr>
          <w:b/>
        </w:rPr>
        <w:t xml:space="preserve">HLA Associations: </w:t>
      </w:r>
      <w:r/>
    </w:p>
    <w:p>
      <w:pPr>
        <w:pStyle w:val="ListBullet"/>
      </w:pPr>
      <w:r>
        <w:t>HLA-DQB1*02:01 → Celiac (OR=7.0)</w:t>
      </w:r>
    </w:p>
    <w:p>
      <w:r>
        <w:rPr>
          <w:b/>
        </w:rPr>
        <w:t xml:space="preserve">Overlap Detection: </w:t>
      </w:r>
      <w:r/>
    </w:p>
    <w:p>
      <w:pPr>
        <w:pStyle w:val="ListBullet"/>
      </w:pPr>
      <w:r>
        <w:t>T1D-Celiac overlap detected (shared HLA-DQ2, anti-tTG positive)</w:t>
      </w:r>
    </w:p>
    <w:p>
      <w:pPr>
        <w:pStyle w:val="ListBullet"/>
      </w:pPr>
      <w:r>
        <w:t>Thyroid-T1D overlap flagged for screening (anti-TPO recommended)</w:t>
      </w:r>
    </w:p>
    <w:p>
      <w:r>
        <w:rPr>
          <w:b/>
        </w:rPr>
        <w:t xml:space="preserve">Disease Activity: </w:t>
      </w:r>
      <w:r/>
    </w:p>
    <w:p>
      <w:pPr>
        <w:pStyle w:val="ListBullet"/>
      </w:pPr>
      <w:r>
        <w:t>HbA1c-T1D scoring system applied</w:t>
      </w:r>
    </w:p>
    <w:p>
      <w:pPr>
        <w:pStyle w:val="ListBullet"/>
      </w:pPr>
      <w:r>
        <w:t>Marsh Score for celiac histology applied</w:t>
      </w:r>
    </w:p>
    <w:p>
      <w:pPr>
        <w:spacing w:after="120"/>
      </w:pPr>
    </w:p>
    <w:p>
      <w:pPr>
        <w:pStyle w:val="Heading1"/>
      </w:pPr>
      <w:r>
        <w:t>20. Appendix: File Inventory</w:t>
      </w:r>
    </w:p>
    <w:p>
      <w:pPr>
        <w:pStyle w:val="Heading2"/>
      </w:pPr>
      <w:r>
        <w:t>Complete File Listing (44 Python files, ~19,800 lines)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precision_autoimmune_agent/</w:t>
        <w:br/>
        <w:t>├── Dockerfile                          (64 lines)</w:t>
        <w:br/>
        <w:t>├── docker-compose.yml                  (41 lines)</w:t>
        <w:br/>
        <w:t>├── requirements.txt                    (21 deps)</w:t>
        <w:br/>
        <w:t>├── pyproject.toml                      (24 lines)</w:t>
        <w:br/>
        <w:t>├── run.sh                              (120 lines)</w:t>
        <w:br/>
        <w:t>├── README.md                           (331 lines)</w:t>
        <w:br/>
        <w:t>├── .env.example                        (22 lines)</w:t>
        <w:br/>
        <w:t>├── .streamlit/config.toml</w:t>
        <w:br/>
        <w:t>│</w:t>
        <w:br/>
        <w:t>├── src/                                (4,294 lines)</w:t>
        <w:br/>
        <w:t>│   ├── __init__.py                     (11)</w:t>
        <w:br/>
        <w:t>│   ├── agent.py                        (437) — AutoimmuneAgent orchestrator</w:t>
        <w:br/>
        <w:t>│   ├── models.py                       (238) — 14 Pydantic models + 3 enums</w:t>
        <w:br/>
        <w:t>│   ├── knowledge.py                    (855) — Knowledge base (24 Ab, 22 HLA, 20 scores, 22 drugs, 13 flare patterns)</w:t>
        <w:br/>
        <w:t>│   ├── rag_engine.py                   (597) — Multi-collection RAG with streaming</w:t>
        <w:br/>
        <w:t>│   ├── collections.py                  (562) — 14 Milvus collection schemas + CRUD</w:t>
        <w:br/>
        <w:t>│   ├── diagnostic_engine.py            (519) — Classification criteria, differential dx, overlaps</w:t>
        <w:br/>
        <w:t>│   ├── document_processor.py           (435) — PDF ingestion + chunking</w:t>
        <w:br/>
        <w:t>│   ├── export.py                       (389) — Markdown, PDF, FHIR R4 export</w:t>
        <w:br/>
        <w:t>│   └── timeline_builder.py            (251) — Diagnostic timeline construction</w:t>
        <w:br/>
        <w:t>│</w:t>
        <w:br/>
        <w:t>├── app/                                (1,161 lines)</w:t>
        <w:br/>
        <w:t>│   ├── __init__.py                     (1)</w:t>
        <w:br/>
        <w:t>│   └── autoimmune_ui.py               (1,160) — 10-tab Streamlit UI</w:t>
        <w:br/>
        <w:t>│</w:t>
        <w:br/>
        <w:t>├── api/                                (584 lines)</w:t>
        <w:br/>
        <w:t>│   ├── __init__.py                     (1)</w:t>
        <w:br/>
        <w:t>│   └── main.py                         (583) — 15 FastAPI endpoints</w:t>
        <w:br/>
        <w:t>│</w:t>
        <w:br/>
        <w:t>├── config/                             (325 lines)</w:t>
        <w:br/>
        <w:t>│   ├── __init__.py                     (1)</w:t>
        <w:br/>
        <w:t>│   ├── settings.py                     (243) — Pydantic BaseSettings (AUTO_ prefix)</w:t>
        <w:br/>
        <w:t>│   └── logging.py                      (81) — Loguru configuration</w:t>
        <w:br/>
        <w:t>│</w:t>
        <w:br/>
        <w:t>├── tests/                              (4,196 lines, 455 tests)</w:t>
        <w:br/>
        <w:t>│   ├── __init__.py                     (0)</w:t>
        <w:br/>
        <w:t>│   ├── test_rag_engine.py             (848) — 93 tests</w:t>
        <w:br/>
        <w:t>│   ├── test_api.py                     (759) — 57 tests</w:t>
        <w:br/>
        <w:t>│   ├── test_collections.py            (694) — 81 tests</w:t>
        <w:br/>
        <w:t>│   ├── test_diagnostic_engine.py      (493) — 51 tests</w:t>
        <w:br/>
        <w:t>│   ├── test_production_readiness.py   (443) — 59 tests</w:t>
        <w:br/>
        <w:t>│   ├── test_export.py                 (324) — 34 tests</w:t>
        <w:br/>
        <w:t>│   ├── test_timeline_builder.py       (358) — 49 tests</w:t>
        <w:br/>
        <w:t>│   └── test_autoimmune.py            (277) — 31 tests</w:t>
        <w:br/>
        <w:t>│</w:t>
        <w:br/>
        <w:t>├── scripts/                            (9,286 lines)</w:t>
        <w:br/>
        <w:t>│   ├── generate_demo_patients.py      (206) — Master generator</w:t>
        <w:br/>
        <w:t>│   ├── patient_sarah.py               (734) — Sarah Mitchell (SLE)</w:t>
        <w:br/>
        <w:t>│   ├── patient_maya.py                (753) — Maya Rodriguez (POTS/hEDS/MCAS)</w:t>
        <w:br/>
        <w:t>│   ├── patients_345.py                (678) — David, Linda, Rachel</w:t>
        <w:br/>
        <w:t>│   ├── patient_emma.py                (554) — Emma Williams (MS)</w:t>
        <w:br/>
        <w:t>│   ├── patient_james.py               (580) — James Cooper (T1D + Celiac)</w:t>
        <w:br/>
        <w:t>│   ├── patient_karen.py               (641) — Karen Foster (SSc)</w:t>
        <w:br/>
        <w:t>│   ├── patient_michael.py             (694) — Michael Torres (Graves')</w:t>
        <w:br/>
        <w:t>│   ├── patients_david_enhanced.py     (458) — David enhanced timeline</w:t>
        <w:br/>
        <w:t>│   ├── patients_linda_enhanced.py     (417) — Linda enhanced timeline</w:t>
        <w:br/>
        <w:t>│   ├── patients_rachel_enhanced.py    (404) — Rachel enhanced timeline</w:t>
        <w:br/>
        <w:t>│   ├── patients_dismissals.py         (716) — Misdiagnosis documents</w:t>
        <w:br/>
        <w:t>│   ├── patients_med_lists.py          (541) — Medication reconciliation</w:t>
        <w:br/>
        <w:t>│   ├── patients_referrals.py          (464) — Referral letters</w:t>
        <w:br/>
        <w:t>│   ├── patients_additional.py         (396) — Additional reports</w:t>
        <w:br/>
        <w:t>│   ├── pdf_engine.py                  (773) — ReportLab PDF generator</w:t>
        <w:br/>
        <w:t>│   └── setup_collections.py          (277) — Milvus collection setup</w:t>
        <w:br/>
        <w:t>│</w:t>
        <w:br/>
        <w:t>├── docs/                               (~4,800 lines)</w:t>
        <w:br/>
        <w:t>│   ├── API_REFERENCE.md               (893) — REST API documentation</w:t>
        <w:br/>
        <w:t>│   ├── ARCHITECTURE_GUIDE.md          (432) — System architecture</w:t>
        <w:br/>
        <w:t>│   ├── DEMO_GUIDE.md                  (336) — Demo walkthrough</w:t>
        <w:br/>
        <w:t>│   ├── PROJECT_BIBLE.md               (1,514) — Implementation reference</w:t>
        <w:br/>
        <w:t>│   ├── PRECISION_AUTOIMMUNE_AGENT_RESEARCH_PAPER.md (1,660) — Research paper</w:t>
        <w:br/>
        <w:t>│   └── Precision_Autoimmune_Agent_Research_Paper.docx (82KB) — Word version</w:t>
        <w:br/>
        <w:t>│</w:t>
        <w:br/>
        <w:t>├── demo_data/                          (186 synthetic clinical PDFs)</w:t>
        <w:br/>
        <w:t>│   ├── sarah_mitchell/                (27 PDFs)</w:t>
        <w:br/>
        <w:t>│   ├── maya_rodriguez/                (29 PDFs)</w:t>
        <w:br/>
        <w:t>│   ├── linda_chen/                    (24 PDFs)</w:t>
        <w:br/>
        <w:t>│   ├── david_park/                    (29 PDFs)</w:t>
        <w:br/>
        <w:t>│   ├── rachel_thompson/              (21 PDFs)</w:t>
        <w:br/>
        <w:t>│   ├── emma_williams/                 (13 PDFs)</w:t>
        <w:br/>
        <w:t>│   ├── james_cooper/                  (14 PDFs)</w:t>
        <w:br/>
        <w:t>│   ├── karen_foster/                  (13 PDFs)</w:t>
        <w:br/>
        <w:t>│   └── michael_torres/               (16 PDFs)</w:t>
        <w:br/>
        <w:t>│</w:t>
        <w:br/>
        <w:t>├── data/</w:t>
        <w:br/>
        <w:t>│   ├── cache/                          (runtime embedding cache)</w:t>
        <w:br/>
        <w:t>│   ├── events/                         (cross-agent events)</w:t>
        <w:br/>
        <w:t>│   └── reference/                      (auxiliary reference data)</w:t>
        <w:br/>
        <w:t>│</w:t>
        <w:br/>
        <w:t>├── logs/                               (runtime logs)</w:t>
        <w:br/>
        <w:t>│</w:t>
        <w:br/>
        <w:t>└── Docs/</w:t>
        <w:br/>
        <w:t xml:space="preserve">    └── Precision_Autoimmune_Agent_Capabilities_Report.md (this document)</w:t>
      </w:r>
    </w:p>
    <w:p>
      <w:pPr>
        <w:pStyle w:val="Heading2"/>
      </w:pPr>
      <w:r>
        <w:t>Cross-Agent Integration 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Biomarker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Autoimmune → Biomarker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stub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Stub (production: REST/event bus)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Imaging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Autoimmune → Imaging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stub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Stub (production: REST/event bus)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Diagnosis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Autoimmune → All agents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publish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Stub (production: Redis/Kafka)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Genomic 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Genomics Pipeline → Autoimmune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Milvus collection (read-only)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</w:tbl>
    <w:p>
      <w:pPr>
        <w:pStyle w:val="Heading2"/>
      </w:pPr>
      <w:r>
        <w:t>Documentation Deployment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Path/URL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Auto-deploy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DGX Spark (local)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`ai_agent_adds/precision_autoimmune_agent/docs/`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GitHub Public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`hcls-ai-factory-public/docs/precision-autoimmune-agent/`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Pages → hcls-ai-factory.org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VAST / Netlify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`hcls-ai-factory-vast/docs/precision-autoimmune-agent/`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Netlify auto-deploy</w:t>
            </w:r>
          </w:p>
        </w:tc>
      </w:tr>
    </w:tbl>
    <w:p>
      <w:pPr>
        <w:spacing w:after="120"/>
      </w:pPr>
    </w:p>
    <w:p>
      <w:r>
        <w:t>Report generated: March 10, 2026</w:t>
      </w:r>
    </w:p>
    <w:p>
      <w:r>
        <w:t>Knowledge Base Version: 2.0.0</w:t>
      </w:r>
    </w:p>
    <w:p>
      <w:r>
        <w:t>All 455 tests passing — Production Demo Ready (10/10)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