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Mock Precision Biomarker Report</w:t>
      </w:r>
    </w:p>
    <w:p>
      <w:pPr>
        <w:jc w:val="center"/>
      </w:pPr>
      <w:r>
        <w:rPr>
          <w:color w:val="505050"/>
          <w:sz w:val="22"/>
        </w:rPr>
        <w:t>Function-style panel + add-ons • Clinically realistic synthetic dataset • For AI Agent ingestion demo</w:t>
      </w:r>
    </w:p>
    <w:p>
      <w:r>
        <w:rPr>
          <w:color w:val="5A5A5A"/>
          <w:sz w:val="18"/>
        </w:rPr>
        <w:t>DEMONSTRATION ONLY — Synthetic data generated for workflow development and testing. Not medical advice. Do not use for diagnosis or treatment.</w:t>
      </w:r>
    </w:p>
    <w:p/>
    <w:p/>
    <w:p>
      <w:r>
        <w:rPr>
          <w:b/>
          <w:sz w:val="28"/>
        </w:rPr>
        <w:t>Patient &amp; Specimen Summary</w:t>
      </w:r>
    </w:p>
    <w:tbl>
      <w:tblPr>
        <w:tblW w:type="auto" w:w="0"/>
        <w:tblLook w:firstColumn="1" w:firstRow="1" w:lastColumn="0" w:lastRow="0" w:noHBand="0" w:noVBand="1" w:val="04A0"/>
      </w:tblPr>
      <w:tblGrid>
        <w:gridCol w:w="4320"/>
        <w:gridCol w:w="4320"/>
      </w:tblGrid>
      <w:tr>
        <w:tc>
          <w:tcPr>
            <w:tcW w:type="dxa" w:w="3168"/>
          </w:tcPr>
          <w:p>
            <w:r>
              <w:t>Patient ID</w:t>
            </w:r>
          </w:p>
        </w:tc>
        <w:tc>
          <w:tcPr>
            <w:tcW w:type="dxa" w:w="6912"/>
          </w:tcPr>
          <w:p>
            <w:r>
              <w:t>FH-DEMO-01927</w:t>
            </w:r>
          </w:p>
        </w:tc>
      </w:tr>
      <w:tr>
        <w:tc>
          <w:tcPr>
            <w:tcW w:type="dxa" w:w="3168"/>
          </w:tcPr>
          <w:p>
            <w:r>
              <w:t>Report Type</w:t>
            </w:r>
          </w:p>
        </w:tc>
        <w:tc>
          <w:tcPr>
            <w:tcW w:type="dxa" w:w="6912"/>
          </w:tcPr>
          <w:p>
            <w:r>
              <w:t>Precision Biomarker Agent — Synthetic Demonstration Report</w:t>
            </w:r>
          </w:p>
        </w:tc>
      </w:tr>
      <w:tr>
        <w:tc>
          <w:tcPr>
            <w:tcW w:type="dxa" w:w="3168"/>
          </w:tcPr>
          <w:p>
            <w:r>
              <w:t>Collection Date/Time</w:t>
            </w:r>
          </w:p>
        </w:tc>
        <w:tc>
          <w:tcPr>
            <w:tcW w:type="dxa" w:w="6912"/>
          </w:tcPr>
          <w:p>
            <w:r>
              <w:t>2026-01-28 08:14</w:t>
            </w:r>
          </w:p>
        </w:tc>
      </w:tr>
      <w:tr>
        <w:tc>
          <w:tcPr>
            <w:tcW w:type="dxa" w:w="3168"/>
          </w:tcPr>
          <w:p>
            <w:r>
              <w:t>Fasting</w:t>
            </w:r>
          </w:p>
        </w:tc>
        <w:tc>
          <w:tcPr>
            <w:tcW w:type="dxa" w:w="6912"/>
          </w:tcPr>
          <w:p>
            <w:r>
              <w:t>Yes (10h)</w:t>
            </w:r>
          </w:p>
        </w:tc>
      </w:tr>
      <w:tr>
        <w:tc>
          <w:tcPr>
            <w:tcW w:type="dxa" w:w="3168"/>
          </w:tcPr>
          <w:p>
            <w:r>
              <w:t>Age</w:t>
            </w:r>
          </w:p>
        </w:tc>
        <w:tc>
          <w:tcPr>
            <w:tcW w:type="dxa" w:w="6912"/>
          </w:tcPr>
          <w:p>
            <w:r>
              <w:t>44 years</w:t>
            </w:r>
          </w:p>
        </w:tc>
      </w:tr>
      <w:tr>
        <w:tc>
          <w:tcPr>
            <w:tcW w:type="dxa" w:w="3168"/>
          </w:tcPr>
          <w:p>
            <w:r>
              <w:t>Sex at Birth</w:t>
            </w:r>
          </w:p>
        </w:tc>
        <w:tc>
          <w:tcPr>
            <w:tcW w:type="dxa" w:w="6912"/>
          </w:tcPr>
          <w:p>
            <w:r>
              <w:t>Male</w:t>
            </w:r>
          </w:p>
        </w:tc>
      </w:tr>
      <w:tr>
        <w:tc>
          <w:tcPr>
            <w:tcW w:type="dxa" w:w="3168"/>
          </w:tcPr>
          <w:p>
            <w:r>
              <w:t>Ordering Context</w:t>
            </w:r>
          </w:p>
        </w:tc>
        <w:tc>
          <w:tcPr>
            <w:tcW w:type="dxa" w:w="6912"/>
          </w:tcPr>
          <w:p>
            <w:r>
              <w:t>Annual baseline + cardiometabolic optimization + autoimmune screen + MCED (Galleri)</w:t>
            </w:r>
          </w:p>
        </w:tc>
      </w:tr>
      <w:tr>
        <w:tc>
          <w:tcPr>
            <w:tcW w:type="dxa" w:w="3168"/>
          </w:tcPr>
          <w:p>
            <w:r>
              <w:t>Lab Vendor</w:t>
            </w:r>
          </w:p>
        </w:tc>
        <w:tc>
          <w:tcPr>
            <w:tcW w:type="dxa" w:w="6912"/>
          </w:tcPr>
          <w:p>
            <w:r>
              <w:t>Synthetic (Function-style schema)</w:t>
            </w:r>
          </w:p>
        </w:tc>
      </w:tr>
    </w:tbl>
    <w:p/>
    <w:p>
      <w:r>
        <w:rPr>
          <w:b/>
          <w:sz w:val="28"/>
        </w:rPr>
        <w:t>Executive Summary (What matters first)</w:t>
      </w:r>
    </w:p>
    <w:p>
      <w:r>
        <w:rPr>
          <w:b/>
        </w:rPr>
        <w:t>Top Signals</w:t>
      </w:r>
    </w:p>
    <w:p>
      <w:r>
        <w:t>• Cardiometabolic: Fasting insulin elevated with mild dyslipidemia pattern (TG↑ / HDL borderline).</w:t>
        <w:br/>
        <w:t>• Inflammation: hs-CRP mildly elevated — consistent with low-grade inflammation; correlate with lifestyle + repeat trend.</w:t>
        <w:br/>
        <w:t>• Thyroid: TSH mildly high-normal with normal Free T4; thyroid antibodies negative in this dataset.</w:t>
        <w:br/>
        <w:t>• Iron/Nutrients: Ferritin borderline-low with normal hemoglobin indices; consider iron balance context.</w:t>
        <w:br/>
        <w:t>• Autoimmunity: ANA negative; no serologic pattern suggesting systemic connective tissue disease in this dataset.</w:t>
        <w:br/>
        <w:t>• Cancer Screening (Galleri): No Cancer Signal Detected (screening only; not definitive).</w:t>
      </w:r>
    </w:p>
    <w:p/>
    <w:p>
      <w:r>
        <w:rPr>
          <w:b/>
        </w:rPr>
        <w:t>Suggested Next Steps (demo)</w:t>
      </w:r>
    </w:p>
    <w:p>
      <w:r>
        <w:t>• Repeat fasting metabolic/lipid panel in 8–12 weeks after intervention (diet, sleep, activity), and evaluate trend.</w:t>
      </w:r>
    </w:p>
    <w:p>
      <w:r>
        <w:t>• If insulin resistance persists, consider clinician discussion of broader metabolic workup and personalized plan.</w:t>
      </w:r>
    </w:p>
    <w:p>
      <w:r>
        <w:t>• Vitamin D repletion and ferritin context review (dietary iron, menstrual status not applicable, GI loss risk if clinically indicated).</w:t>
      </w:r>
    </w:p>
    <w:p>
      <w:r>
        <w:t>• Autoimmune symptoms? If yes, consider targeted follow-up beyond negative screening markers.</w:t>
      </w:r>
    </w:p>
    <w:p>
      <w:r>
        <w:t>• Continue age-appropriate cancer screening per guidelines; Galleri is supplementary screening only.</w:t>
      </w:r>
    </w:p>
    <w:p/>
    <w:p>
      <w:r>
        <w:rPr>
          <w:b/>
          <w:sz w:val="28"/>
        </w:rPr>
        <w:t>Results — Core Panels</w:t>
      </w:r>
    </w:p>
    <w:p>
      <w:r>
        <w:rPr>
          <w:color w:val="5A5A5A"/>
          <w:sz w:val="18"/>
        </w:rPr>
        <w:t>Flags: H/L indicate outside the provided reference interval. H*/L* indicate borderline or context-dependent interpretation.</w:t>
      </w:r>
    </w:p>
    <w:p>
      <w:r>
        <w:rPr>
          <w:b/>
          <w:sz w:val="24"/>
        </w:rPr>
        <w:t>Complete Blood Count (CBC) + Differential</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WBC</w:t>
            </w:r>
          </w:p>
        </w:tc>
        <w:tc>
          <w:tcPr>
            <w:tcW w:type="dxa" w:w="1440"/>
          </w:tcPr>
          <w:p>
            <w:r>
              <w:t>6.2</w:t>
            </w:r>
          </w:p>
        </w:tc>
        <w:tc>
          <w:tcPr>
            <w:tcW w:type="dxa" w:w="1440"/>
          </w:tcPr>
          <w:p>
            <w:r>
              <w:t>10^3/µL</w:t>
            </w:r>
          </w:p>
        </w:tc>
        <w:tc>
          <w:tcPr>
            <w:tcW w:type="dxa" w:w="1440"/>
          </w:tcPr>
          <w:p>
            <w:r>
              <w:t>4.0–11.0</w:t>
            </w:r>
          </w:p>
        </w:tc>
        <w:tc>
          <w:tcPr>
            <w:tcW w:type="dxa" w:w="1440"/>
          </w:tcPr>
          <w:p>
            <w:r/>
          </w:p>
        </w:tc>
        <w:tc>
          <w:tcPr>
            <w:tcW w:type="dxa" w:w="1440"/>
          </w:tcPr>
          <w:p>
            <w:r/>
          </w:p>
        </w:tc>
      </w:tr>
      <w:tr>
        <w:tc>
          <w:tcPr>
            <w:tcW w:type="dxa" w:w="1440"/>
          </w:tcPr>
          <w:p>
            <w:r>
              <w:t>RBC</w:t>
            </w:r>
          </w:p>
        </w:tc>
        <w:tc>
          <w:tcPr>
            <w:tcW w:type="dxa" w:w="1440"/>
          </w:tcPr>
          <w:p>
            <w:r>
              <w:t>5.05</w:t>
            </w:r>
          </w:p>
        </w:tc>
        <w:tc>
          <w:tcPr>
            <w:tcW w:type="dxa" w:w="1440"/>
          </w:tcPr>
          <w:p>
            <w:r>
              <w:t>10^6/µL</w:t>
            </w:r>
          </w:p>
        </w:tc>
        <w:tc>
          <w:tcPr>
            <w:tcW w:type="dxa" w:w="1440"/>
          </w:tcPr>
          <w:p>
            <w:r>
              <w:t>4.5–5.9</w:t>
            </w:r>
          </w:p>
        </w:tc>
        <w:tc>
          <w:tcPr>
            <w:tcW w:type="dxa" w:w="1440"/>
          </w:tcPr>
          <w:p>
            <w:r/>
          </w:p>
        </w:tc>
        <w:tc>
          <w:tcPr>
            <w:tcW w:type="dxa" w:w="1440"/>
          </w:tcPr>
          <w:p>
            <w:r/>
          </w:p>
        </w:tc>
      </w:tr>
      <w:tr>
        <w:tc>
          <w:tcPr>
            <w:tcW w:type="dxa" w:w="1440"/>
          </w:tcPr>
          <w:p>
            <w:r>
              <w:t>Hemoglobin</w:t>
            </w:r>
          </w:p>
        </w:tc>
        <w:tc>
          <w:tcPr>
            <w:tcW w:type="dxa" w:w="1440"/>
          </w:tcPr>
          <w:p>
            <w:r>
              <w:t>14.7</w:t>
            </w:r>
          </w:p>
        </w:tc>
        <w:tc>
          <w:tcPr>
            <w:tcW w:type="dxa" w:w="1440"/>
          </w:tcPr>
          <w:p>
            <w:r>
              <w:t>g/dL</w:t>
            </w:r>
          </w:p>
        </w:tc>
        <w:tc>
          <w:tcPr>
            <w:tcW w:type="dxa" w:w="1440"/>
          </w:tcPr>
          <w:p>
            <w:r>
              <w:t>13.5–17.5</w:t>
            </w:r>
          </w:p>
        </w:tc>
        <w:tc>
          <w:tcPr>
            <w:tcW w:type="dxa" w:w="1440"/>
          </w:tcPr>
          <w:p>
            <w:r/>
          </w:p>
        </w:tc>
        <w:tc>
          <w:tcPr>
            <w:tcW w:type="dxa" w:w="1440"/>
          </w:tcPr>
          <w:p>
            <w:r/>
          </w:p>
        </w:tc>
      </w:tr>
      <w:tr>
        <w:tc>
          <w:tcPr>
            <w:tcW w:type="dxa" w:w="1440"/>
          </w:tcPr>
          <w:p>
            <w:r>
              <w:t>Hematocrit</w:t>
            </w:r>
          </w:p>
        </w:tc>
        <w:tc>
          <w:tcPr>
            <w:tcW w:type="dxa" w:w="1440"/>
          </w:tcPr>
          <w:p>
            <w:r>
              <w:t>44.2</w:t>
            </w:r>
          </w:p>
        </w:tc>
        <w:tc>
          <w:tcPr>
            <w:tcW w:type="dxa" w:w="1440"/>
          </w:tcPr>
          <w:p>
            <w:r>
              <w:t>%</w:t>
            </w:r>
          </w:p>
        </w:tc>
        <w:tc>
          <w:tcPr>
            <w:tcW w:type="dxa" w:w="1440"/>
          </w:tcPr>
          <w:p>
            <w:r>
              <w:t>41–53</w:t>
            </w:r>
          </w:p>
        </w:tc>
        <w:tc>
          <w:tcPr>
            <w:tcW w:type="dxa" w:w="1440"/>
          </w:tcPr>
          <w:p>
            <w:r/>
          </w:p>
        </w:tc>
        <w:tc>
          <w:tcPr>
            <w:tcW w:type="dxa" w:w="1440"/>
          </w:tcPr>
          <w:p>
            <w:r/>
          </w:p>
        </w:tc>
      </w:tr>
      <w:tr>
        <w:tc>
          <w:tcPr>
            <w:tcW w:type="dxa" w:w="1440"/>
          </w:tcPr>
          <w:p>
            <w:r>
              <w:t>MCV</w:t>
            </w:r>
          </w:p>
        </w:tc>
        <w:tc>
          <w:tcPr>
            <w:tcW w:type="dxa" w:w="1440"/>
          </w:tcPr>
          <w:p>
            <w:r>
              <w:t>87.5</w:t>
            </w:r>
          </w:p>
        </w:tc>
        <w:tc>
          <w:tcPr>
            <w:tcW w:type="dxa" w:w="1440"/>
          </w:tcPr>
          <w:p>
            <w:r>
              <w:t>fL</w:t>
            </w:r>
          </w:p>
        </w:tc>
        <w:tc>
          <w:tcPr>
            <w:tcW w:type="dxa" w:w="1440"/>
          </w:tcPr>
          <w:p>
            <w:r>
              <w:t>80–100</w:t>
            </w:r>
          </w:p>
        </w:tc>
        <w:tc>
          <w:tcPr>
            <w:tcW w:type="dxa" w:w="1440"/>
          </w:tcPr>
          <w:p>
            <w:r/>
          </w:p>
        </w:tc>
        <w:tc>
          <w:tcPr>
            <w:tcW w:type="dxa" w:w="1440"/>
          </w:tcPr>
          <w:p>
            <w:r/>
          </w:p>
        </w:tc>
      </w:tr>
      <w:tr>
        <w:tc>
          <w:tcPr>
            <w:tcW w:type="dxa" w:w="1440"/>
          </w:tcPr>
          <w:p>
            <w:r>
              <w:t>RDW</w:t>
            </w:r>
          </w:p>
        </w:tc>
        <w:tc>
          <w:tcPr>
            <w:tcW w:type="dxa" w:w="1440"/>
          </w:tcPr>
          <w:p>
            <w:r>
              <w:t>13.2</w:t>
            </w:r>
          </w:p>
        </w:tc>
        <w:tc>
          <w:tcPr>
            <w:tcW w:type="dxa" w:w="1440"/>
          </w:tcPr>
          <w:p>
            <w:r>
              <w:t>%</w:t>
            </w:r>
          </w:p>
        </w:tc>
        <w:tc>
          <w:tcPr>
            <w:tcW w:type="dxa" w:w="1440"/>
          </w:tcPr>
          <w:p>
            <w:r>
              <w:t>11.5–14.5</w:t>
            </w:r>
          </w:p>
        </w:tc>
        <w:tc>
          <w:tcPr>
            <w:tcW w:type="dxa" w:w="1440"/>
          </w:tcPr>
          <w:p>
            <w:r/>
          </w:p>
        </w:tc>
        <w:tc>
          <w:tcPr>
            <w:tcW w:type="dxa" w:w="1440"/>
          </w:tcPr>
          <w:p>
            <w:r/>
          </w:p>
        </w:tc>
      </w:tr>
      <w:tr>
        <w:tc>
          <w:tcPr>
            <w:tcW w:type="dxa" w:w="1440"/>
          </w:tcPr>
          <w:p>
            <w:r>
              <w:t>Platelets</w:t>
            </w:r>
          </w:p>
        </w:tc>
        <w:tc>
          <w:tcPr>
            <w:tcW w:type="dxa" w:w="1440"/>
          </w:tcPr>
          <w:p>
            <w:r>
              <w:t>248</w:t>
            </w:r>
          </w:p>
        </w:tc>
        <w:tc>
          <w:tcPr>
            <w:tcW w:type="dxa" w:w="1440"/>
          </w:tcPr>
          <w:p>
            <w:r>
              <w:t>10^3/µL</w:t>
            </w:r>
          </w:p>
        </w:tc>
        <w:tc>
          <w:tcPr>
            <w:tcW w:type="dxa" w:w="1440"/>
          </w:tcPr>
          <w:p>
            <w:r>
              <w:t>150–450</w:t>
            </w:r>
          </w:p>
        </w:tc>
        <w:tc>
          <w:tcPr>
            <w:tcW w:type="dxa" w:w="1440"/>
          </w:tcPr>
          <w:p>
            <w:r/>
          </w:p>
        </w:tc>
        <w:tc>
          <w:tcPr>
            <w:tcW w:type="dxa" w:w="1440"/>
          </w:tcPr>
          <w:p>
            <w:r/>
          </w:p>
        </w:tc>
      </w:tr>
      <w:tr>
        <w:tc>
          <w:tcPr>
            <w:tcW w:type="dxa" w:w="1440"/>
          </w:tcPr>
          <w:p>
            <w:r>
              <w:t>Neutrophils %</w:t>
            </w:r>
          </w:p>
        </w:tc>
        <w:tc>
          <w:tcPr>
            <w:tcW w:type="dxa" w:w="1440"/>
          </w:tcPr>
          <w:p>
            <w:r>
              <w:t>58</w:t>
            </w:r>
          </w:p>
        </w:tc>
        <w:tc>
          <w:tcPr>
            <w:tcW w:type="dxa" w:w="1440"/>
          </w:tcPr>
          <w:p>
            <w:r>
              <w:t>%</w:t>
            </w:r>
          </w:p>
        </w:tc>
        <w:tc>
          <w:tcPr>
            <w:tcW w:type="dxa" w:w="1440"/>
          </w:tcPr>
          <w:p>
            <w:r>
              <w:t>40–70</w:t>
            </w:r>
          </w:p>
        </w:tc>
        <w:tc>
          <w:tcPr>
            <w:tcW w:type="dxa" w:w="1440"/>
          </w:tcPr>
          <w:p>
            <w:r/>
          </w:p>
        </w:tc>
        <w:tc>
          <w:tcPr>
            <w:tcW w:type="dxa" w:w="1440"/>
          </w:tcPr>
          <w:p>
            <w:r/>
          </w:p>
        </w:tc>
      </w:tr>
      <w:tr>
        <w:tc>
          <w:tcPr>
            <w:tcW w:type="dxa" w:w="1440"/>
          </w:tcPr>
          <w:p>
            <w:r>
              <w:t>Lymphocytes %</w:t>
            </w:r>
          </w:p>
        </w:tc>
        <w:tc>
          <w:tcPr>
            <w:tcW w:type="dxa" w:w="1440"/>
          </w:tcPr>
          <w:p>
            <w:r>
              <w:t>32</w:t>
            </w:r>
          </w:p>
        </w:tc>
        <w:tc>
          <w:tcPr>
            <w:tcW w:type="dxa" w:w="1440"/>
          </w:tcPr>
          <w:p>
            <w:r>
              <w:t>%</w:t>
            </w:r>
          </w:p>
        </w:tc>
        <w:tc>
          <w:tcPr>
            <w:tcW w:type="dxa" w:w="1440"/>
          </w:tcPr>
          <w:p>
            <w:r>
              <w:t>20–45</w:t>
            </w:r>
          </w:p>
        </w:tc>
        <w:tc>
          <w:tcPr>
            <w:tcW w:type="dxa" w:w="1440"/>
          </w:tcPr>
          <w:p>
            <w:r/>
          </w:p>
        </w:tc>
        <w:tc>
          <w:tcPr>
            <w:tcW w:type="dxa" w:w="1440"/>
          </w:tcPr>
          <w:p>
            <w:r/>
          </w:p>
        </w:tc>
      </w:tr>
      <w:tr>
        <w:tc>
          <w:tcPr>
            <w:tcW w:type="dxa" w:w="1440"/>
          </w:tcPr>
          <w:p>
            <w:r>
              <w:t>Monocytes %</w:t>
            </w:r>
          </w:p>
        </w:tc>
        <w:tc>
          <w:tcPr>
            <w:tcW w:type="dxa" w:w="1440"/>
          </w:tcPr>
          <w:p>
            <w:r>
              <w:t>7</w:t>
            </w:r>
          </w:p>
        </w:tc>
        <w:tc>
          <w:tcPr>
            <w:tcW w:type="dxa" w:w="1440"/>
          </w:tcPr>
          <w:p>
            <w:r>
              <w:t>%</w:t>
            </w:r>
          </w:p>
        </w:tc>
        <w:tc>
          <w:tcPr>
            <w:tcW w:type="dxa" w:w="1440"/>
          </w:tcPr>
          <w:p>
            <w:r>
              <w:t>2–10</w:t>
            </w:r>
          </w:p>
        </w:tc>
        <w:tc>
          <w:tcPr>
            <w:tcW w:type="dxa" w:w="1440"/>
          </w:tcPr>
          <w:p>
            <w:r/>
          </w:p>
        </w:tc>
        <w:tc>
          <w:tcPr>
            <w:tcW w:type="dxa" w:w="1440"/>
          </w:tcPr>
          <w:p>
            <w:r/>
          </w:p>
        </w:tc>
      </w:tr>
      <w:tr>
        <w:tc>
          <w:tcPr>
            <w:tcW w:type="dxa" w:w="1440"/>
          </w:tcPr>
          <w:p>
            <w:r>
              <w:t>Eosinophils %</w:t>
            </w:r>
          </w:p>
        </w:tc>
        <w:tc>
          <w:tcPr>
            <w:tcW w:type="dxa" w:w="1440"/>
          </w:tcPr>
          <w:p>
            <w:r>
              <w:t>2</w:t>
            </w:r>
          </w:p>
        </w:tc>
        <w:tc>
          <w:tcPr>
            <w:tcW w:type="dxa" w:w="1440"/>
          </w:tcPr>
          <w:p>
            <w:r>
              <w:t>%</w:t>
            </w:r>
          </w:p>
        </w:tc>
        <w:tc>
          <w:tcPr>
            <w:tcW w:type="dxa" w:w="1440"/>
          </w:tcPr>
          <w:p>
            <w:r>
              <w:t>0–6</w:t>
            </w:r>
          </w:p>
        </w:tc>
        <w:tc>
          <w:tcPr>
            <w:tcW w:type="dxa" w:w="1440"/>
          </w:tcPr>
          <w:p>
            <w:r/>
          </w:p>
        </w:tc>
        <w:tc>
          <w:tcPr>
            <w:tcW w:type="dxa" w:w="1440"/>
          </w:tcPr>
          <w:p>
            <w:r/>
          </w:p>
        </w:tc>
      </w:tr>
      <w:tr>
        <w:tc>
          <w:tcPr>
            <w:tcW w:type="dxa" w:w="1440"/>
          </w:tcPr>
          <w:p>
            <w:r>
              <w:t>Basophils %</w:t>
            </w:r>
          </w:p>
        </w:tc>
        <w:tc>
          <w:tcPr>
            <w:tcW w:type="dxa" w:w="1440"/>
          </w:tcPr>
          <w:p>
            <w:r>
              <w:t>1</w:t>
            </w:r>
          </w:p>
        </w:tc>
        <w:tc>
          <w:tcPr>
            <w:tcW w:type="dxa" w:w="1440"/>
          </w:tcPr>
          <w:p>
            <w:r>
              <w:t>%</w:t>
            </w:r>
          </w:p>
        </w:tc>
        <w:tc>
          <w:tcPr>
            <w:tcW w:type="dxa" w:w="1440"/>
          </w:tcPr>
          <w:p>
            <w:r>
              <w:t>0–2</w:t>
            </w:r>
          </w:p>
        </w:tc>
        <w:tc>
          <w:tcPr>
            <w:tcW w:type="dxa" w:w="1440"/>
          </w:tcPr>
          <w:p>
            <w:r/>
          </w:p>
        </w:tc>
        <w:tc>
          <w:tcPr>
            <w:tcW w:type="dxa" w:w="1440"/>
          </w:tcPr>
          <w:p>
            <w:r/>
          </w:p>
        </w:tc>
      </w:tr>
    </w:tbl>
    <w:p/>
    <w:p>
      <w:r>
        <w:rPr>
          <w:b/>
          <w:sz w:val="24"/>
        </w:rPr>
        <w:t>Metabolic (Fasting)</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Glucose (fasting)</w:t>
            </w:r>
          </w:p>
        </w:tc>
        <w:tc>
          <w:tcPr>
            <w:tcW w:type="dxa" w:w="1440"/>
          </w:tcPr>
          <w:p>
            <w:r>
              <w:t>98</w:t>
            </w:r>
          </w:p>
        </w:tc>
        <w:tc>
          <w:tcPr>
            <w:tcW w:type="dxa" w:w="1440"/>
          </w:tcPr>
          <w:p>
            <w:r>
              <w:t>mg/dL</w:t>
            </w:r>
          </w:p>
        </w:tc>
        <w:tc>
          <w:tcPr>
            <w:tcW w:type="dxa" w:w="1440"/>
          </w:tcPr>
          <w:p>
            <w:r>
              <w:t>70–99</w:t>
            </w:r>
          </w:p>
        </w:tc>
        <w:tc>
          <w:tcPr>
            <w:tcW w:type="dxa" w:w="1440"/>
          </w:tcPr>
          <w:p>
            <w:r/>
          </w:p>
        </w:tc>
        <w:tc>
          <w:tcPr>
            <w:tcW w:type="dxa" w:w="1440"/>
          </w:tcPr>
          <w:p>
            <w:r>
              <w:t>High-normal fasting glucose.</w:t>
            </w:r>
          </w:p>
        </w:tc>
      </w:tr>
      <w:tr>
        <w:tc>
          <w:tcPr>
            <w:tcW w:type="dxa" w:w="1440"/>
          </w:tcPr>
          <w:p>
            <w:r>
              <w:t>HbA1c</w:t>
            </w:r>
          </w:p>
        </w:tc>
        <w:tc>
          <w:tcPr>
            <w:tcW w:type="dxa" w:w="1440"/>
          </w:tcPr>
          <w:p>
            <w:r>
              <w:t>5.5</w:t>
            </w:r>
          </w:p>
        </w:tc>
        <w:tc>
          <w:tcPr>
            <w:tcW w:type="dxa" w:w="1440"/>
          </w:tcPr>
          <w:p>
            <w:r>
              <w:t>%</w:t>
            </w:r>
          </w:p>
        </w:tc>
        <w:tc>
          <w:tcPr>
            <w:tcW w:type="dxa" w:w="1440"/>
          </w:tcPr>
          <w:p>
            <w:r>
              <w:t>4.0–5.6</w:t>
            </w:r>
          </w:p>
        </w:tc>
        <w:tc>
          <w:tcPr>
            <w:tcW w:type="dxa" w:w="1440"/>
          </w:tcPr>
          <w:p>
            <w:r/>
          </w:p>
        </w:tc>
        <w:tc>
          <w:tcPr>
            <w:tcW w:type="dxa" w:w="1440"/>
          </w:tcPr>
          <w:p>
            <w:r>
              <w:t>Upper-normal; monitor trend.</w:t>
            </w:r>
          </w:p>
        </w:tc>
      </w:tr>
      <w:tr>
        <w:tc>
          <w:tcPr>
            <w:tcW w:type="dxa" w:w="1440"/>
          </w:tcPr>
          <w:p>
            <w:r>
              <w:t>Insulin (fasting)</w:t>
            </w:r>
          </w:p>
        </w:tc>
        <w:tc>
          <w:tcPr>
            <w:tcW w:type="dxa" w:w="1440"/>
          </w:tcPr>
          <w:p>
            <w:r>
              <w:t>18.6</w:t>
            </w:r>
          </w:p>
        </w:tc>
        <w:tc>
          <w:tcPr>
            <w:tcW w:type="dxa" w:w="1440"/>
          </w:tcPr>
          <w:p>
            <w:r>
              <w:t>µIU/mL</w:t>
            </w:r>
          </w:p>
        </w:tc>
        <w:tc>
          <w:tcPr>
            <w:tcW w:type="dxa" w:w="1440"/>
          </w:tcPr>
          <w:p>
            <w:r>
              <w:t>~2–20</w:t>
            </w:r>
          </w:p>
        </w:tc>
        <w:tc>
          <w:tcPr>
            <w:tcW w:type="dxa" w:w="1440"/>
          </w:tcPr>
          <w:p>
            <w:r>
              <w:t>H*</w:t>
            </w:r>
          </w:p>
        </w:tc>
        <w:tc>
          <w:tcPr>
            <w:tcW w:type="dxa" w:w="1440"/>
          </w:tcPr>
          <w:p>
            <w:r>
              <w:t>Elevated relative to glucose → insulin resistance risk.</w:t>
            </w:r>
          </w:p>
        </w:tc>
      </w:tr>
      <w:tr>
        <w:tc>
          <w:tcPr>
            <w:tcW w:type="dxa" w:w="1440"/>
          </w:tcPr>
          <w:p>
            <w:r>
              <w:t>HOMA-IR</w:t>
            </w:r>
          </w:p>
        </w:tc>
        <w:tc>
          <w:tcPr>
            <w:tcW w:type="dxa" w:w="1440"/>
          </w:tcPr>
          <w:p>
            <w:r>
              <w:t>4.5</w:t>
            </w:r>
          </w:p>
        </w:tc>
        <w:tc>
          <w:tcPr>
            <w:tcW w:type="dxa" w:w="1440"/>
          </w:tcPr>
          <w:p>
            <w:r>
              <w:t>index</w:t>
            </w:r>
          </w:p>
        </w:tc>
        <w:tc>
          <w:tcPr>
            <w:tcW w:type="dxa" w:w="1440"/>
          </w:tcPr>
          <w:p>
            <w:r>
              <w:t>—</w:t>
            </w:r>
          </w:p>
        </w:tc>
        <w:tc>
          <w:tcPr>
            <w:tcW w:type="dxa" w:w="1440"/>
          </w:tcPr>
          <w:p>
            <w:r>
              <w:t>H*</w:t>
            </w:r>
          </w:p>
        </w:tc>
        <w:tc>
          <w:tcPr>
            <w:tcW w:type="dxa" w:w="1440"/>
          </w:tcPr>
          <w:p>
            <w:r>
              <w:t>Derived (glucose×insulin/405).</w:t>
            </w:r>
          </w:p>
        </w:tc>
      </w:tr>
      <w:tr>
        <w:tc>
          <w:tcPr>
            <w:tcW w:type="dxa" w:w="1440"/>
          </w:tcPr>
          <w:p>
            <w:r>
              <w:t>Uric Acid</w:t>
            </w:r>
          </w:p>
        </w:tc>
        <w:tc>
          <w:tcPr>
            <w:tcW w:type="dxa" w:w="1440"/>
          </w:tcPr>
          <w:p>
            <w:r>
              <w:t>6.4</w:t>
            </w:r>
          </w:p>
        </w:tc>
        <w:tc>
          <w:tcPr>
            <w:tcW w:type="dxa" w:w="1440"/>
          </w:tcPr>
          <w:p>
            <w:r>
              <w:t>mg/dL</w:t>
            </w:r>
          </w:p>
        </w:tc>
        <w:tc>
          <w:tcPr>
            <w:tcW w:type="dxa" w:w="1440"/>
          </w:tcPr>
          <w:p>
            <w:r>
              <w:t>3.4–7.0</w:t>
            </w:r>
          </w:p>
        </w:tc>
        <w:tc>
          <w:tcPr>
            <w:tcW w:type="dxa" w:w="1440"/>
          </w:tcPr>
          <w:p>
            <w:r/>
          </w:p>
        </w:tc>
        <w:tc>
          <w:tcPr>
            <w:tcW w:type="dxa" w:w="1440"/>
          </w:tcPr>
          <w:p>
            <w:r/>
          </w:p>
        </w:tc>
      </w:tr>
    </w:tbl>
    <w:p/>
    <w:p>
      <w:r>
        <w:rPr>
          <w:b/>
          <w:sz w:val="24"/>
        </w:rPr>
        <w:t>Cardiometabolic / Lipids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Total Cholesterol</w:t>
            </w:r>
          </w:p>
        </w:tc>
        <w:tc>
          <w:tcPr>
            <w:tcW w:type="dxa" w:w="1440"/>
          </w:tcPr>
          <w:p>
            <w:r>
              <w:t>206</w:t>
            </w:r>
          </w:p>
        </w:tc>
        <w:tc>
          <w:tcPr>
            <w:tcW w:type="dxa" w:w="1440"/>
          </w:tcPr>
          <w:p>
            <w:r>
              <w:t>mg/dL</w:t>
            </w:r>
          </w:p>
        </w:tc>
        <w:tc>
          <w:tcPr>
            <w:tcW w:type="dxa" w:w="1440"/>
          </w:tcPr>
          <w:p>
            <w:r>
              <w:t>&lt;200</w:t>
            </w:r>
          </w:p>
        </w:tc>
        <w:tc>
          <w:tcPr>
            <w:tcW w:type="dxa" w:w="1440"/>
          </w:tcPr>
          <w:p>
            <w:r>
              <w:t>H</w:t>
            </w:r>
          </w:p>
        </w:tc>
        <w:tc>
          <w:tcPr>
            <w:tcW w:type="dxa" w:w="1440"/>
          </w:tcPr>
          <w:p>
            <w:r>
              <w:t>Borderline elevated.</w:t>
            </w:r>
          </w:p>
        </w:tc>
      </w:tr>
      <w:tr>
        <w:tc>
          <w:tcPr>
            <w:tcW w:type="dxa" w:w="1440"/>
          </w:tcPr>
          <w:p>
            <w:r>
              <w:t>LDL-C</w:t>
            </w:r>
          </w:p>
        </w:tc>
        <w:tc>
          <w:tcPr>
            <w:tcW w:type="dxa" w:w="1440"/>
          </w:tcPr>
          <w:p>
            <w:r>
              <w:t>126</w:t>
            </w:r>
          </w:p>
        </w:tc>
        <w:tc>
          <w:tcPr>
            <w:tcW w:type="dxa" w:w="1440"/>
          </w:tcPr>
          <w:p>
            <w:r>
              <w:t>mg/dL</w:t>
            </w:r>
          </w:p>
        </w:tc>
        <w:tc>
          <w:tcPr>
            <w:tcW w:type="dxa" w:w="1440"/>
          </w:tcPr>
          <w:p>
            <w:r>
              <w:t>&lt;100 optimal</w:t>
            </w:r>
          </w:p>
        </w:tc>
        <w:tc>
          <w:tcPr>
            <w:tcW w:type="dxa" w:w="1440"/>
          </w:tcPr>
          <w:p>
            <w:r>
              <w:t>H</w:t>
            </w:r>
          </w:p>
        </w:tc>
        <w:tc>
          <w:tcPr>
            <w:tcW w:type="dxa" w:w="1440"/>
          </w:tcPr>
          <w:p>
            <w:r>
              <w:t>Consider context: ApoB, Lp(a), risk profile.</w:t>
            </w:r>
          </w:p>
        </w:tc>
      </w:tr>
      <w:tr>
        <w:tc>
          <w:tcPr>
            <w:tcW w:type="dxa" w:w="1440"/>
          </w:tcPr>
          <w:p>
            <w:r>
              <w:t>HDL-C</w:t>
            </w:r>
          </w:p>
        </w:tc>
        <w:tc>
          <w:tcPr>
            <w:tcW w:type="dxa" w:w="1440"/>
          </w:tcPr>
          <w:p>
            <w:r>
              <w:t>41</w:t>
            </w:r>
          </w:p>
        </w:tc>
        <w:tc>
          <w:tcPr>
            <w:tcW w:type="dxa" w:w="1440"/>
          </w:tcPr>
          <w:p>
            <w:r>
              <w:t>mg/dL</w:t>
            </w:r>
          </w:p>
        </w:tc>
        <w:tc>
          <w:tcPr>
            <w:tcW w:type="dxa" w:w="1440"/>
          </w:tcPr>
          <w:p>
            <w:r>
              <w:t>≥40</w:t>
            </w:r>
          </w:p>
        </w:tc>
        <w:tc>
          <w:tcPr>
            <w:tcW w:type="dxa" w:w="1440"/>
          </w:tcPr>
          <w:p>
            <w:r/>
          </w:p>
        </w:tc>
        <w:tc>
          <w:tcPr>
            <w:tcW w:type="dxa" w:w="1440"/>
          </w:tcPr>
          <w:p>
            <w:r>
              <w:t>Borderline (protective higher is better).</w:t>
            </w:r>
          </w:p>
        </w:tc>
      </w:tr>
      <w:tr>
        <w:tc>
          <w:tcPr>
            <w:tcW w:type="dxa" w:w="1440"/>
          </w:tcPr>
          <w:p>
            <w:r>
              <w:t>Triglycerides</w:t>
            </w:r>
          </w:p>
        </w:tc>
        <w:tc>
          <w:tcPr>
            <w:tcW w:type="dxa" w:w="1440"/>
          </w:tcPr>
          <w:p>
            <w:r>
              <w:t>168</w:t>
            </w:r>
          </w:p>
        </w:tc>
        <w:tc>
          <w:tcPr>
            <w:tcW w:type="dxa" w:w="1440"/>
          </w:tcPr>
          <w:p>
            <w:r>
              <w:t>mg/dL</w:t>
            </w:r>
          </w:p>
        </w:tc>
        <w:tc>
          <w:tcPr>
            <w:tcW w:type="dxa" w:w="1440"/>
          </w:tcPr>
          <w:p>
            <w:r>
              <w:t>&lt;150</w:t>
            </w:r>
          </w:p>
        </w:tc>
        <w:tc>
          <w:tcPr>
            <w:tcW w:type="dxa" w:w="1440"/>
          </w:tcPr>
          <w:p>
            <w:r>
              <w:t>H</w:t>
            </w:r>
          </w:p>
        </w:tc>
        <w:tc>
          <w:tcPr>
            <w:tcW w:type="dxa" w:w="1440"/>
          </w:tcPr>
          <w:p>
            <w:r>
              <w:t>Often tracks with insulin resistance.</w:t>
            </w:r>
          </w:p>
        </w:tc>
      </w:tr>
      <w:tr>
        <w:tc>
          <w:tcPr>
            <w:tcW w:type="dxa" w:w="1440"/>
          </w:tcPr>
          <w:p>
            <w:r>
              <w:t>ApoB</w:t>
            </w:r>
          </w:p>
        </w:tc>
        <w:tc>
          <w:tcPr>
            <w:tcW w:type="dxa" w:w="1440"/>
          </w:tcPr>
          <w:p>
            <w:r>
              <w:t>104</w:t>
            </w:r>
          </w:p>
        </w:tc>
        <w:tc>
          <w:tcPr>
            <w:tcW w:type="dxa" w:w="1440"/>
          </w:tcPr>
          <w:p>
            <w:r>
              <w:t>mg/dL</w:t>
            </w:r>
          </w:p>
        </w:tc>
        <w:tc>
          <w:tcPr>
            <w:tcW w:type="dxa" w:w="1440"/>
          </w:tcPr>
          <w:p>
            <w:r>
              <w:t>contextual</w:t>
            </w:r>
          </w:p>
        </w:tc>
        <w:tc>
          <w:tcPr>
            <w:tcW w:type="dxa" w:w="1440"/>
          </w:tcPr>
          <w:p>
            <w:r>
              <w:t>H*</w:t>
            </w:r>
          </w:p>
        </w:tc>
        <w:tc>
          <w:tcPr>
            <w:tcW w:type="dxa" w:w="1440"/>
          </w:tcPr>
          <w:p>
            <w:r>
              <w:t>Atherogenic particle proxy; interpret with risk context.</w:t>
            </w:r>
          </w:p>
        </w:tc>
      </w:tr>
      <w:tr>
        <w:tc>
          <w:tcPr>
            <w:tcW w:type="dxa" w:w="1440"/>
          </w:tcPr>
          <w:p>
            <w:r>
              <w:t>Lp(a)</w:t>
            </w:r>
          </w:p>
        </w:tc>
        <w:tc>
          <w:tcPr>
            <w:tcW w:type="dxa" w:w="1440"/>
          </w:tcPr>
          <w:p>
            <w:r>
              <w:t>18</w:t>
            </w:r>
          </w:p>
        </w:tc>
        <w:tc>
          <w:tcPr>
            <w:tcW w:type="dxa" w:w="1440"/>
          </w:tcPr>
          <w:p>
            <w:r>
              <w:t>nmol/L</w:t>
            </w:r>
          </w:p>
        </w:tc>
        <w:tc>
          <w:tcPr>
            <w:tcW w:type="dxa" w:w="1440"/>
          </w:tcPr>
          <w:p>
            <w:r>
              <w:t>assay-dependent</w:t>
            </w:r>
          </w:p>
        </w:tc>
        <w:tc>
          <w:tcPr>
            <w:tcW w:type="dxa" w:w="1440"/>
          </w:tcPr>
          <w:p>
            <w:r/>
          </w:p>
        </w:tc>
        <w:tc>
          <w:tcPr>
            <w:tcW w:type="dxa" w:w="1440"/>
          </w:tcPr>
          <w:p>
            <w:r>
              <w:t>Low in this dataset; typically stable longitudinally.</w:t>
            </w:r>
          </w:p>
        </w:tc>
      </w:tr>
    </w:tbl>
    <w:p/>
    <w:p>
      <w:r>
        <w:rPr>
          <w:b/>
          <w:sz w:val="24"/>
        </w:rPr>
        <w:t>Liver Function &amp; Proteins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ALT</w:t>
            </w:r>
          </w:p>
        </w:tc>
        <w:tc>
          <w:tcPr>
            <w:tcW w:type="dxa" w:w="1440"/>
          </w:tcPr>
          <w:p>
            <w:r>
              <w:t>36</w:t>
            </w:r>
          </w:p>
        </w:tc>
        <w:tc>
          <w:tcPr>
            <w:tcW w:type="dxa" w:w="1440"/>
          </w:tcPr>
          <w:p>
            <w:r>
              <w:t>U/L</w:t>
            </w:r>
          </w:p>
        </w:tc>
        <w:tc>
          <w:tcPr>
            <w:tcW w:type="dxa" w:w="1440"/>
          </w:tcPr>
          <w:p>
            <w:r>
              <w:t>7–56</w:t>
            </w:r>
          </w:p>
        </w:tc>
        <w:tc>
          <w:tcPr>
            <w:tcW w:type="dxa" w:w="1440"/>
          </w:tcPr>
          <w:p>
            <w:r/>
          </w:p>
        </w:tc>
        <w:tc>
          <w:tcPr>
            <w:tcW w:type="dxa" w:w="1440"/>
          </w:tcPr>
          <w:p>
            <w:r/>
          </w:p>
        </w:tc>
      </w:tr>
      <w:tr>
        <w:tc>
          <w:tcPr>
            <w:tcW w:type="dxa" w:w="1440"/>
          </w:tcPr>
          <w:p>
            <w:r>
              <w:t>AST</w:t>
            </w:r>
          </w:p>
        </w:tc>
        <w:tc>
          <w:tcPr>
            <w:tcW w:type="dxa" w:w="1440"/>
          </w:tcPr>
          <w:p>
            <w:r>
              <w:t>28</w:t>
            </w:r>
          </w:p>
        </w:tc>
        <w:tc>
          <w:tcPr>
            <w:tcW w:type="dxa" w:w="1440"/>
          </w:tcPr>
          <w:p>
            <w:r>
              <w:t>U/L</w:t>
            </w:r>
          </w:p>
        </w:tc>
        <w:tc>
          <w:tcPr>
            <w:tcW w:type="dxa" w:w="1440"/>
          </w:tcPr>
          <w:p>
            <w:r>
              <w:t>10–40</w:t>
            </w:r>
          </w:p>
        </w:tc>
        <w:tc>
          <w:tcPr>
            <w:tcW w:type="dxa" w:w="1440"/>
          </w:tcPr>
          <w:p>
            <w:r/>
          </w:p>
        </w:tc>
        <w:tc>
          <w:tcPr>
            <w:tcW w:type="dxa" w:w="1440"/>
          </w:tcPr>
          <w:p>
            <w:r/>
          </w:p>
        </w:tc>
      </w:tr>
      <w:tr>
        <w:tc>
          <w:tcPr>
            <w:tcW w:type="dxa" w:w="1440"/>
          </w:tcPr>
          <w:p>
            <w:r>
              <w:t>GGT</w:t>
            </w:r>
          </w:p>
        </w:tc>
        <w:tc>
          <w:tcPr>
            <w:tcW w:type="dxa" w:w="1440"/>
          </w:tcPr>
          <w:p>
            <w:r>
              <w:t>44</w:t>
            </w:r>
          </w:p>
        </w:tc>
        <w:tc>
          <w:tcPr>
            <w:tcW w:type="dxa" w:w="1440"/>
          </w:tcPr>
          <w:p>
            <w:r>
              <w:t>U/L</w:t>
            </w:r>
          </w:p>
        </w:tc>
        <w:tc>
          <w:tcPr>
            <w:tcW w:type="dxa" w:w="1440"/>
          </w:tcPr>
          <w:p>
            <w:r>
              <w:t>9–48</w:t>
            </w:r>
          </w:p>
        </w:tc>
        <w:tc>
          <w:tcPr>
            <w:tcW w:type="dxa" w:w="1440"/>
          </w:tcPr>
          <w:p>
            <w:r/>
          </w:p>
        </w:tc>
        <w:tc>
          <w:tcPr>
            <w:tcW w:type="dxa" w:w="1440"/>
          </w:tcPr>
          <w:p>
            <w:r>
              <w:t>High-normal; correlate with TG/insulin and alcohol/meds context.</w:t>
            </w:r>
          </w:p>
        </w:tc>
      </w:tr>
      <w:tr>
        <w:tc>
          <w:tcPr>
            <w:tcW w:type="dxa" w:w="1440"/>
          </w:tcPr>
          <w:p>
            <w:r>
              <w:t>ALP</w:t>
            </w:r>
          </w:p>
        </w:tc>
        <w:tc>
          <w:tcPr>
            <w:tcW w:type="dxa" w:w="1440"/>
          </w:tcPr>
          <w:p>
            <w:r>
              <w:t>86</w:t>
            </w:r>
          </w:p>
        </w:tc>
        <w:tc>
          <w:tcPr>
            <w:tcW w:type="dxa" w:w="1440"/>
          </w:tcPr>
          <w:p>
            <w:r>
              <w:t>U/L</w:t>
            </w:r>
          </w:p>
        </w:tc>
        <w:tc>
          <w:tcPr>
            <w:tcW w:type="dxa" w:w="1440"/>
          </w:tcPr>
          <w:p>
            <w:r>
              <w:t>44–147</w:t>
            </w:r>
          </w:p>
        </w:tc>
        <w:tc>
          <w:tcPr>
            <w:tcW w:type="dxa" w:w="1440"/>
          </w:tcPr>
          <w:p>
            <w:r/>
          </w:p>
        </w:tc>
        <w:tc>
          <w:tcPr>
            <w:tcW w:type="dxa" w:w="1440"/>
          </w:tcPr>
          <w:p>
            <w:r/>
          </w:p>
        </w:tc>
      </w:tr>
      <w:tr>
        <w:tc>
          <w:tcPr>
            <w:tcW w:type="dxa" w:w="1440"/>
          </w:tcPr>
          <w:p>
            <w:r>
              <w:t>Total Bilirubin</w:t>
            </w:r>
          </w:p>
        </w:tc>
        <w:tc>
          <w:tcPr>
            <w:tcW w:type="dxa" w:w="1440"/>
          </w:tcPr>
          <w:p>
            <w:r>
              <w:t>0.7</w:t>
            </w:r>
          </w:p>
        </w:tc>
        <w:tc>
          <w:tcPr>
            <w:tcW w:type="dxa" w:w="1440"/>
          </w:tcPr>
          <w:p>
            <w:r>
              <w:t>mg/dL</w:t>
            </w:r>
          </w:p>
        </w:tc>
        <w:tc>
          <w:tcPr>
            <w:tcW w:type="dxa" w:w="1440"/>
          </w:tcPr>
          <w:p>
            <w:r>
              <w:t>0.2–1.2</w:t>
            </w:r>
          </w:p>
        </w:tc>
        <w:tc>
          <w:tcPr>
            <w:tcW w:type="dxa" w:w="1440"/>
          </w:tcPr>
          <w:p>
            <w:r/>
          </w:p>
        </w:tc>
        <w:tc>
          <w:tcPr>
            <w:tcW w:type="dxa" w:w="1440"/>
          </w:tcPr>
          <w:p>
            <w:r/>
          </w:p>
        </w:tc>
      </w:tr>
      <w:tr>
        <w:tc>
          <w:tcPr>
            <w:tcW w:type="dxa" w:w="1440"/>
          </w:tcPr>
          <w:p>
            <w:r>
              <w:t>Albumin</w:t>
            </w:r>
          </w:p>
        </w:tc>
        <w:tc>
          <w:tcPr>
            <w:tcW w:type="dxa" w:w="1440"/>
          </w:tcPr>
          <w:p>
            <w:r>
              <w:t>4.6</w:t>
            </w:r>
          </w:p>
        </w:tc>
        <w:tc>
          <w:tcPr>
            <w:tcW w:type="dxa" w:w="1440"/>
          </w:tcPr>
          <w:p>
            <w:r>
              <w:t>g/dL</w:t>
            </w:r>
          </w:p>
        </w:tc>
        <w:tc>
          <w:tcPr>
            <w:tcW w:type="dxa" w:w="1440"/>
          </w:tcPr>
          <w:p>
            <w:r>
              <w:t>3.5–5.0</w:t>
            </w:r>
          </w:p>
        </w:tc>
        <w:tc>
          <w:tcPr>
            <w:tcW w:type="dxa" w:w="1440"/>
          </w:tcPr>
          <w:p>
            <w:r/>
          </w:p>
        </w:tc>
        <w:tc>
          <w:tcPr>
            <w:tcW w:type="dxa" w:w="1440"/>
          </w:tcPr>
          <w:p>
            <w:r/>
          </w:p>
        </w:tc>
      </w:tr>
      <w:tr>
        <w:tc>
          <w:tcPr>
            <w:tcW w:type="dxa" w:w="1440"/>
          </w:tcPr>
          <w:p>
            <w:r>
              <w:t>Total Protein</w:t>
            </w:r>
          </w:p>
        </w:tc>
        <w:tc>
          <w:tcPr>
            <w:tcW w:type="dxa" w:w="1440"/>
          </w:tcPr>
          <w:p>
            <w:r>
              <w:t>7.1</w:t>
            </w:r>
          </w:p>
        </w:tc>
        <w:tc>
          <w:tcPr>
            <w:tcW w:type="dxa" w:w="1440"/>
          </w:tcPr>
          <w:p>
            <w:r>
              <w:t>g/dL</w:t>
            </w:r>
          </w:p>
        </w:tc>
        <w:tc>
          <w:tcPr>
            <w:tcW w:type="dxa" w:w="1440"/>
          </w:tcPr>
          <w:p>
            <w:r>
              <w:t>6.0–8.3</w:t>
            </w:r>
          </w:p>
        </w:tc>
        <w:tc>
          <w:tcPr>
            <w:tcW w:type="dxa" w:w="1440"/>
          </w:tcPr>
          <w:p>
            <w:r/>
          </w:p>
        </w:tc>
        <w:tc>
          <w:tcPr>
            <w:tcW w:type="dxa" w:w="1440"/>
          </w:tcPr>
          <w:p>
            <w:r/>
          </w:p>
        </w:tc>
      </w:tr>
      <w:tr>
        <w:tc>
          <w:tcPr>
            <w:tcW w:type="dxa" w:w="1440"/>
          </w:tcPr>
          <w:p>
            <w:r>
              <w:t>Globulin</w:t>
            </w:r>
          </w:p>
        </w:tc>
        <w:tc>
          <w:tcPr>
            <w:tcW w:type="dxa" w:w="1440"/>
          </w:tcPr>
          <w:p>
            <w:r>
              <w:t>2.5</w:t>
            </w:r>
          </w:p>
        </w:tc>
        <w:tc>
          <w:tcPr>
            <w:tcW w:type="dxa" w:w="1440"/>
          </w:tcPr>
          <w:p>
            <w:r>
              <w:t>g/dL</w:t>
            </w:r>
          </w:p>
        </w:tc>
        <w:tc>
          <w:tcPr>
            <w:tcW w:type="dxa" w:w="1440"/>
          </w:tcPr>
          <w:p>
            <w:r>
              <w:t>2.0–3.5</w:t>
            </w:r>
          </w:p>
        </w:tc>
        <w:tc>
          <w:tcPr>
            <w:tcW w:type="dxa" w:w="1440"/>
          </w:tcPr>
          <w:p>
            <w:r/>
          </w:p>
        </w:tc>
        <w:tc>
          <w:tcPr>
            <w:tcW w:type="dxa" w:w="1440"/>
          </w:tcPr>
          <w:p>
            <w:r/>
          </w:p>
        </w:tc>
      </w:tr>
    </w:tbl>
    <w:p/>
    <w:p>
      <w:r>
        <w:rPr>
          <w:b/>
          <w:sz w:val="24"/>
        </w:rPr>
        <w:t>Kidney &amp; Electrolytes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Creatinine</w:t>
            </w:r>
          </w:p>
        </w:tc>
        <w:tc>
          <w:tcPr>
            <w:tcW w:type="dxa" w:w="1440"/>
          </w:tcPr>
          <w:p>
            <w:r>
              <w:t>1.03</w:t>
            </w:r>
          </w:p>
        </w:tc>
        <w:tc>
          <w:tcPr>
            <w:tcW w:type="dxa" w:w="1440"/>
          </w:tcPr>
          <w:p>
            <w:r>
              <w:t>mg/dL</w:t>
            </w:r>
          </w:p>
        </w:tc>
        <w:tc>
          <w:tcPr>
            <w:tcW w:type="dxa" w:w="1440"/>
          </w:tcPr>
          <w:p>
            <w:r>
              <w:t>0.74–1.35</w:t>
            </w:r>
          </w:p>
        </w:tc>
        <w:tc>
          <w:tcPr>
            <w:tcW w:type="dxa" w:w="1440"/>
          </w:tcPr>
          <w:p>
            <w:r/>
          </w:p>
        </w:tc>
        <w:tc>
          <w:tcPr>
            <w:tcW w:type="dxa" w:w="1440"/>
          </w:tcPr>
          <w:p>
            <w:r/>
          </w:p>
        </w:tc>
      </w:tr>
      <w:tr>
        <w:tc>
          <w:tcPr>
            <w:tcW w:type="dxa" w:w="1440"/>
          </w:tcPr>
          <w:p>
            <w:r>
              <w:t>BUN</w:t>
            </w:r>
          </w:p>
        </w:tc>
        <w:tc>
          <w:tcPr>
            <w:tcW w:type="dxa" w:w="1440"/>
          </w:tcPr>
          <w:p>
            <w:r>
              <w:t>16</w:t>
            </w:r>
          </w:p>
        </w:tc>
        <w:tc>
          <w:tcPr>
            <w:tcW w:type="dxa" w:w="1440"/>
          </w:tcPr>
          <w:p>
            <w:r>
              <w:t>mg/dL</w:t>
            </w:r>
          </w:p>
        </w:tc>
        <w:tc>
          <w:tcPr>
            <w:tcW w:type="dxa" w:w="1440"/>
          </w:tcPr>
          <w:p>
            <w:r>
              <w:t>7–20</w:t>
            </w:r>
          </w:p>
        </w:tc>
        <w:tc>
          <w:tcPr>
            <w:tcW w:type="dxa" w:w="1440"/>
          </w:tcPr>
          <w:p>
            <w:r/>
          </w:p>
        </w:tc>
        <w:tc>
          <w:tcPr>
            <w:tcW w:type="dxa" w:w="1440"/>
          </w:tcPr>
          <w:p>
            <w:r/>
          </w:p>
        </w:tc>
      </w:tr>
      <w:tr>
        <w:tc>
          <w:tcPr>
            <w:tcW w:type="dxa" w:w="1440"/>
          </w:tcPr>
          <w:p>
            <w:r>
              <w:t>eGFR (derived)</w:t>
            </w:r>
          </w:p>
        </w:tc>
        <w:tc>
          <w:tcPr>
            <w:tcW w:type="dxa" w:w="1440"/>
          </w:tcPr>
          <w:p>
            <w:r>
              <w:t>92</w:t>
            </w:r>
          </w:p>
        </w:tc>
        <w:tc>
          <w:tcPr>
            <w:tcW w:type="dxa" w:w="1440"/>
          </w:tcPr>
          <w:p>
            <w:r>
              <w:t>mL/min/1.73m²</w:t>
            </w:r>
          </w:p>
        </w:tc>
        <w:tc>
          <w:tcPr>
            <w:tcW w:type="dxa" w:w="1440"/>
          </w:tcPr>
          <w:p>
            <w:r>
              <w:t>≥90 (young adult)</w:t>
            </w:r>
          </w:p>
        </w:tc>
        <w:tc>
          <w:tcPr>
            <w:tcW w:type="dxa" w:w="1440"/>
          </w:tcPr>
          <w:p>
            <w:r/>
          </w:p>
        </w:tc>
        <w:tc>
          <w:tcPr>
            <w:tcW w:type="dxa" w:w="1440"/>
          </w:tcPr>
          <w:p>
            <w:r>
              <w:t>Age-dependent; single measurement.</w:t>
            </w:r>
          </w:p>
        </w:tc>
      </w:tr>
      <w:tr>
        <w:tc>
          <w:tcPr>
            <w:tcW w:type="dxa" w:w="1440"/>
          </w:tcPr>
          <w:p>
            <w:r>
              <w:t>Sodium</w:t>
            </w:r>
          </w:p>
        </w:tc>
        <w:tc>
          <w:tcPr>
            <w:tcW w:type="dxa" w:w="1440"/>
          </w:tcPr>
          <w:p>
            <w:r>
              <w:t>140</w:t>
            </w:r>
          </w:p>
        </w:tc>
        <w:tc>
          <w:tcPr>
            <w:tcW w:type="dxa" w:w="1440"/>
          </w:tcPr>
          <w:p>
            <w:r>
              <w:t>mmol/L</w:t>
            </w:r>
          </w:p>
        </w:tc>
        <w:tc>
          <w:tcPr>
            <w:tcW w:type="dxa" w:w="1440"/>
          </w:tcPr>
          <w:p>
            <w:r>
              <w:t>135–145</w:t>
            </w:r>
          </w:p>
        </w:tc>
        <w:tc>
          <w:tcPr>
            <w:tcW w:type="dxa" w:w="1440"/>
          </w:tcPr>
          <w:p>
            <w:r/>
          </w:p>
        </w:tc>
        <w:tc>
          <w:tcPr>
            <w:tcW w:type="dxa" w:w="1440"/>
          </w:tcPr>
          <w:p>
            <w:r/>
          </w:p>
        </w:tc>
      </w:tr>
      <w:tr>
        <w:tc>
          <w:tcPr>
            <w:tcW w:type="dxa" w:w="1440"/>
          </w:tcPr>
          <w:p>
            <w:r>
              <w:t>Potassium</w:t>
            </w:r>
          </w:p>
        </w:tc>
        <w:tc>
          <w:tcPr>
            <w:tcW w:type="dxa" w:w="1440"/>
          </w:tcPr>
          <w:p>
            <w:r>
              <w:t>4.3</w:t>
            </w:r>
          </w:p>
        </w:tc>
        <w:tc>
          <w:tcPr>
            <w:tcW w:type="dxa" w:w="1440"/>
          </w:tcPr>
          <w:p>
            <w:r>
              <w:t>mmol/L</w:t>
            </w:r>
          </w:p>
        </w:tc>
        <w:tc>
          <w:tcPr>
            <w:tcW w:type="dxa" w:w="1440"/>
          </w:tcPr>
          <w:p>
            <w:r>
              <w:t>3.5–5.1</w:t>
            </w:r>
          </w:p>
        </w:tc>
        <w:tc>
          <w:tcPr>
            <w:tcW w:type="dxa" w:w="1440"/>
          </w:tcPr>
          <w:p>
            <w:r/>
          </w:p>
        </w:tc>
        <w:tc>
          <w:tcPr>
            <w:tcW w:type="dxa" w:w="1440"/>
          </w:tcPr>
          <w:p>
            <w:r/>
          </w:p>
        </w:tc>
      </w:tr>
      <w:tr>
        <w:tc>
          <w:tcPr>
            <w:tcW w:type="dxa" w:w="1440"/>
          </w:tcPr>
          <w:p>
            <w:r>
              <w:t>CO2 (Bicarb)</w:t>
            </w:r>
          </w:p>
        </w:tc>
        <w:tc>
          <w:tcPr>
            <w:tcW w:type="dxa" w:w="1440"/>
          </w:tcPr>
          <w:p>
            <w:r>
              <w:t>25</w:t>
            </w:r>
          </w:p>
        </w:tc>
        <w:tc>
          <w:tcPr>
            <w:tcW w:type="dxa" w:w="1440"/>
          </w:tcPr>
          <w:p>
            <w:r>
              <w:t>mmol/L</w:t>
            </w:r>
          </w:p>
        </w:tc>
        <w:tc>
          <w:tcPr>
            <w:tcW w:type="dxa" w:w="1440"/>
          </w:tcPr>
          <w:p>
            <w:r>
              <w:t>22–29</w:t>
            </w:r>
          </w:p>
        </w:tc>
        <w:tc>
          <w:tcPr>
            <w:tcW w:type="dxa" w:w="1440"/>
          </w:tcPr>
          <w:p>
            <w:r/>
          </w:p>
        </w:tc>
        <w:tc>
          <w:tcPr>
            <w:tcW w:type="dxa" w:w="1440"/>
          </w:tcPr>
          <w:p>
            <w:r/>
          </w:p>
        </w:tc>
      </w:tr>
      <w:tr>
        <w:tc>
          <w:tcPr>
            <w:tcW w:type="dxa" w:w="1440"/>
          </w:tcPr>
          <w:p>
            <w:r>
              <w:t>Calcium</w:t>
            </w:r>
          </w:p>
        </w:tc>
        <w:tc>
          <w:tcPr>
            <w:tcW w:type="dxa" w:w="1440"/>
          </w:tcPr>
          <w:p>
            <w:r>
              <w:t>9.4</w:t>
            </w:r>
          </w:p>
        </w:tc>
        <w:tc>
          <w:tcPr>
            <w:tcW w:type="dxa" w:w="1440"/>
          </w:tcPr>
          <w:p>
            <w:r>
              <w:t>mg/dL</w:t>
            </w:r>
          </w:p>
        </w:tc>
        <w:tc>
          <w:tcPr>
            <w:tcW w:type="dxa" w:w="1440"/>
          </w:tcPr>
          <w:p>
            <w:r>
              <w:t>8.6–10.2</w:t>
            </w:r>
          </w:p>
        </w:tc>
        <w:tc>
          <w:tcPr>
            <w:tcW w:type="dxa" w:w="1440"/>
          </w:tcPr>
          <w:p>
            <w:r/>
          </w:p>
        </w:tc>
        <w:tc>
          <w:tcPr>
            <w:tcW w:type="dxa" w:w="1440"/>
          </w:tcPr>
          <w:p>
            <w:r/>
          </w:p>
        </w:tc>
      </w:tr>
      <w:tr>
        <w:tc>
          <w:tcPr>
            <w:tcW w:type="dxa" w:w="1440"/>
          </w:tcPr>
          <w:p>
            <w:r>
              <w:t>Magnesium</w:t>
            </w:r>
          </w:p>
        </w:tc>
        <w:tc>
          <w:tcPr>
            <w:tcW w:type="dxa" w:w="1440"/>
          </w:tcPr>
          <w:p>
            <w:r>
              <w:t>2.0</w:t>
            </w:r>
          </w:p>
        </w:tc>
        <w:tc>
          <w:tcPr>
            <w:tcW w:type="dxa" w:w="1440"/>
          </w:tcPr>
          <w:p>
            <w:r>
              <w:t>mg/dL</w:t>
            </w:r>
          </w:p>
        </w:tc>
        <w:tc>
          <w:tcPr>
            <w:tcW w:type="dxa" w:w="1440"/>
          </w:tcPr>
          <w:p>
            <w:r>
              <w:t>1.7–2.2</w:t>
            </w:r>
          </w:p>
        </w:tc>
        <w:tc>
          <w:tcPr>
            <w:tcW w:type="dxa" w:w="1440"/>
          </w:tcPr>
          <w:p>
            <w:r/>
          </w:p>
        </w:tc>
        <w:tc>
          <w:tcPr>
            <w:tcW w:type="dxa" w:w="1440"/>
          </w:tcPr>
          <w:p>
            <w:r/>
          </w:p>
        </w:tc>
      </w:tr>
    </w:tbl>
    <w:p/>
    <w:p>
      <w:r>
        <w:rPr>
          <w:b/>
          <w:sz w:val="24"/>
        </w:rPr>
        <w:t>Thyroid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TSH</w:t>
            </w:r>
          </w:p>
        </w:tc>
        <w:tc>
          <w:tcPr>
            <w:tcW w:type="dxa" w:w="1440"/>
          </w:tcPr>
          <w:p>
            <w:r>
              <w:t>3.6</w:t>
            </w:r>
          </w:p>
        </w:tc>
        <w:tc>
          <w:tcPr>
            <w:tcW w:type="dxa" w:w="1440"/>
          </w:tcPr>
          <w:p>
            <w:r>
              <w:t>µIU/mL</w:t>
            </w:r>
          </w:p>
        </w:tc>
        <w:tc>
          <w:tcPr>
            <w:tcW w:type="dxa" w:w="1440"/>
          </w:tcPr>
          <w:p>
            <w:r>
              <w:t>0.4–4.0</w:t>
            </w:r>
          </w:p>
        </w:tc>
        <w:tc>
          <w:tcPr>
            <w:tcW w:type="dxa" w:w="1440"/>
          </w:tcPr>
          <w:p>
            <w:r/>
          </w:p>
        </w:tc>
        <w:tc>
          <w:tcPr>
            <w:tcW w:type="dxa" w:w="1440"/>
          </w:tcPr>
          <w:p>
            <w:r>
              <w:t>High-normal; evaluate symptoms and trend.</w:t>
            </w:r>
          </w:p>
        </w:tc>
      </w:tr>
      <w:tr>
        <w:tc>
          <w:tcPr>
            <w:tcW w:type="dxa" w:w="1440"/>
          </w:tcPr>
          <w:p>
            <w:r>
              <w:t>Free T4</w:t>
            </w:r>
          </w:p>
        </w:tc>
        <w:tc>
          <w:tcPr>
            <w:tcW w:type="dxa" w:w="1440"/>
          </w:tcPr>
          <w:p>
            <w:r>
              <w:t>1.1</w:t>
            </w:r>
          </w:p>
        </w:tc>
        <w:tc>
          <w:tcPr>
            <w:tcW w:type="dxa" w:w="1440"/>
          </w:tcPr>
          <w:p>
            <w:r>
              <w:t>ng/dL</w:t>
            </w:r>
          </w:p>
        </w:tc>
        <w:tc>
          <w:tcPr>
            <w:tcW w:type="dxa" w:w="1440"/>
          </w:tcPr>
          <w:p>
            <w:r>
              <w:t>0.8–1.8</w:t>
            </w:r>
          </w:p>
        </w:tc>
        <w:tc>
          <w:tcPr>
            <w:tcW w:type="dxa" w:w="1440"/>
          </w:tcPr>
          <w:p>
            <w:r/>
          </w:p>
        </w:tc>
        <w:tc>
          <w:tcPr>
            <w:tcW w:type="dxa" w:w="1440"/>
          </w:tcPr>
          <w:p>
            <w:r/>
          </w:p>
        </w:tc>
      </w:tr>
      <w:tr>
        <w:tc>
          <w:tcPr>
            <w:tcW w:type="dxa" w:w="1440"/>
          </w:tcPr>
          <w:p>
            <w:r>
              <w:t>TPO Ab</w:t>
            </w:r>
          </w:p>
        </w:tc>
        <w:tc>
          <w:tcPr>
            <w:tcW w:type="dxa" w:w="1440"/>
          </w:tcPr>
          <w:p>
            <w:r>
              <w:t>&lt;9</w:t>
            </w:r>
          </w:p>
        </w:tc>
        <w:tc>
          <w:tcPr>
            <w:tcW w:type="dxa" w:w="1440"/>
          </w:tcPr>
          <w:p>
            <w:r>
              <w:t>IU/mL</w:t>
            </w:r>
          </w:p>
        </w:tc>
        <w:tc>
          <w:tcPr>
            <w:tcW w:type="dxa" w:w="1440"/>
          </w:tcPr>
          <w:p>
            <w:r>
              <w:t>negative (assay-dependent)</w:t>
            </w:r>
          </w:p>
        </w:tc>
        <w:tc>
          <w:tcPr>
            <w:tcW w:type="dxa" w:w="1440"/>
          </w:tcPr>
          <w:p>
            <w:r/>
          </w:p>
        </w:tc>
        <w:tc>
          <w:tcPr>
            <w:tcW w:type="dxa" w:w="1440"/>
          </w:tcPr>
          <w:p>
            <w:r>
              <w:t>Negative in this dataset.</w:t>
            </w:r>
          </w:p>
        </w:tc>
      </w:tr>
      <w:tr>
        <w:tc>
          <w:tcPr>
            <w:tcW w:type="dxa" w:w="1440"/>
          </w:tcPr>
          <w:p>
            <w:r>
              <w:t>Tg Ab</w:t>
            </w:r>
          </w:p>
        </w:tc>
        <w:tc>
          <w:tcPr>
            <w:tcW w:type="dxa" w:w="1440"/>
          </w:tcPr>
          <w:p>
            <w:r>
              <w:t>&lt;1</w:t>
            </w:r>
          </w:p>
        </w:tc>
        <w:tc>
          <w:tcPr>
            <w:tcW w:type="dxa" w:w="1440"/>
          </w:tcPr>
          <w:p>
            <w:r>
              <w:t>IU/mL</w:t>
            </w:r>
          </w:p>
        </w:tc>
        <w:tc>
          <w:tcPr>
            <w:tcW w:type="dxa" w:w="1440"/>
          </w:tcPr>
          <w:p>
            <w:r>
              <w:t>negative (assay-dependent)</w:t>
            </w:r>
          </w:p>
        </w:tc>
        <w:tc>
          <w:tcPr>
            <w:tcW w:type="dxa" w:w="1440"/>
          </w:tcPr>
          <w:p>
            <w:r/>
          </w:p>
        </w:tc>
        <w:tc>
          <w:tcPr>
            <w:tcW w:type="dxa" w:w="1440"/>
          </w:tcPr>
          <w:p>
            <w:r>
              <w:t>Negative in this dataset.</w:t>
            </w:r>
          </w:p>
        </w:tc>
      </w:tr>
    </w:tbl>
    <w:p/>
    <w:p>
      <w:r>
        <w:rPr>
          <w:b/>
          <w:sz w:val="24"/>
        </w:rPr>
        <w:t>Nutrients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Vitamin D (25-OH)</w:t>
            </w:r>
          </w:p>
        </w:tc>
        <w:tc>
          <w:tcPr>
            <w:tcW w:type="dxa" w:w="1440"/>
          </w:tcPr>
          <w:p>
            <w:r>
              <w:t>28</w:t>
            </w:r>
          </w:p>
        </w:tc>
        <w:tc>
          <w:tcPr>
            <w:tcW w:type="dxa" w:w="1440"/>
          </w:tcPr>
          <w:p>
            <w:r>
              <w:t>ng/mL</w:t>
            </w:r>
          </w:p>
        </w:tc>
        <w:tc>
          <w:tcPr>
            <w:tcW w:type="dxa" w:w="1440"/>
          </w:tcPr>
          <w:p>
            <w:r>
              <w:t>contextual</w:t>
            </w:r>
          </w:p>
        </w:tc>
        <w:tc>
          <w:tcPr>
            <w:tcW w:type="dxa" w:w="1440"/>
          </w:tcPr>
          <w:p>
            <w:r>
              <w:t>L*</w:t>
            </w:r>
          </w:p>
        </w:tc>
        <w:tc>
          <w:tcPr>
            <w:tcW w:type="dxa" w:w="1440"/>
          </w:tcPr>
          <w:p>
            <w:r>
              <w:t>Insufficient in many clinical frameworks; consider trend and dosing context.</w:t>
            </w:r>
          </w:p>
        </w:tc>
      </w:tr>
      <w:tr>
        <w:tc>
          <w:tcPr>
            <w:tcW w:type="dxa" w:w="1440"/>
          </w:tcPr>
          <w:p>
            <w:r>
              <w:t>Iron</w:t>
            </w:r>
          </w:p>
        </w:tc>
        <w:tc>
          <w:tcPr>
            <w:tcW w:type="dxa" w:w="1440"/>
          </w:tcPr>
          <w:p>
            <w:r>
              <w:t>74</w:t>
            </w:r>
          </w:p>
        </w:tc>
        <w:tc>
          <w:tcPr>
            <w:tcW w:type="dxa" w:w="1440"/>
          </w:tcPr>
          <w:p>
            <w:r>
              <w:t>µg/dL</w:t>
            </w:r>
          </w:p>
        </w:tc>
        <w:tc>
          <w:tcPr>
            <w:tcW w:type="dxa" w:w="1440"/>
          </w:tcPr>
          <w:p>
            <w:r>
              <w:t>60–170</w:t>
            </w:r>
          </w:p>
        </w:tc>
        <w:tc>
          <w:tcPr>
            <w:tcW w:type="dxa" w:w="1440"/>
          </w:tcPr>
          <w:p>
            <w:r/>
          </w:p>
        </w:tc>
        <w:tc>
          <w:tcPr>
            <w:tcW w:type="dxa" w:w="1440"/>
          </w:tcPr>
          <w:p>
            <w:r/>
          </w:p>
        </w:tc>
      </w:tr>
      <w:tr>
        <w:tc>
          <w:tcPr>
            <w:tcW w:type="dxa" w:w="1440"/>
          </w:tcPr>
          <w:p>
            <w:r>
              <w:t>Ferritin</w:t>
            </w:r>
          </w:p>
        </w:tc>
        <w:tc>
          <w:tcPr>
            <w:tcW w:type="dxa" w:w="1440"/>
          </w:tcPr>
          <w:p>
            <w:r>
              <w:t>22</w:t>
            </w:r>
          </w:p>
        </w:tc>
        <w:tc>
          <w:tcPr>
            <w:tcW w:type="dxa" w:w="1440"/>
          </w:tcPr>
          <w:p>
            <w:r>
              <w:t>ng/mL</w:t>
            </w:r>
          </w:p>
        </w:tc>
        <w:tc>
          <w:tcPr>
            <w:tcW w:type="dxa" w:w="1440"/>
          </w:tcPr>
          <w:p>
            <w:r>
              <w:t>24–336</w:t>
            </w:r>
          </w:p>
        </w:tc>
        <w:tc>
          <w:tcPr>
            <w:tcW w:type="dxa" w:w="1440"/>
          </w:tcPr>
          <w:p>
            <w:r>
              <w:t>L</w:t>
            </w:r>
          </w:p>
        </w:tc>
        <w:tc>
          <w:tcPr>
            <w:tcW w:type="dxa" w:w="1440"/>
          </w:tcPr>
          <w:p>
            <w:r>
              <w:t>Borderline-low iron stores; correlate with symptoms/diet.</w:t>
            </w:r>
          </w:p>
        </w:tc>
      </w:tr>
      <w:tr>
        <w:tc>
          <w:tcPr>
            <w:tcW w:type="dxa" w:w="1440"/>
          </w:tcPr>
          <w:p>
            <w:r>
              <w:t>Homocysteine</w:t>
            </w:r>
          </w:p>
        </w:tc>
        <w:tc>
          <w:tcPr>
            <w:tcW w:type="dxa" w:w="1440"/>
          </w:tcPr>
          <w:p>
            <w:r>
              <w:t>11.8</w:t>
            </w:r>
          </w:p>
        </w:tc>
        <w:tc>
          <w:tcPr>
            <w:tcW w:type="dxa" w:w="1440"/>
          </w:tcPr>
          <w:p>
            <w:r>
              <w:t>µmol/L</w:t>
            </w:r>
          </w:p>
        </w:tc>
        <w:tc>
          <w:tcPr>
            <w:tcW w:type="dxa" w:w="1440"/>
          </w:tcPr>
          <w:p>
            <w:r>
              <w:t>5–15</w:t>
            </w:r>
          </w:p>
        </w:tc>
        <w:tc>
          <w:tcPr>
            <w:tcW w:type="dxa" w:w="1440"/>
          </w:tcPr>
          <w:p>
            <w:r/>
          </w:p>
        </w:tc>
        <w:tc>
          <w:tcPr>
            <w:tcW w:type="dxa" w:w="1440"/>
          </w:tcPr>
          <w:p>
            <w:r>
              <w:t>Moderate; interpret with folate/B12 and genetics context.</w:t>
            </w:r>
          </w:p>
        </w:tc>
      </w:tr>
      <w:tr>
        <w:tc>
          <w:tcPr>
            <w:tcW w:type="dxa" w:w="1440"/>
          </w:tcPr>
          <w:p>
            <w:r>
              <w:t>MMA</w:t>
            </w:r>
          </w:p>
        </w:tc>
        <w:tc>
          <w:tcPr>
            <w:tcW w:type="dxa" w:w="1440"/>
          </w:tcPr>
          <w:p>
            <w:r>
              <w:t>160</w:t>
            </w:r>
          </w:p>
        </w:tc>
        <w:tc>
          <w:tcPr>
            <w:tcW w:type="dxa" w:w="1440"/>
          </w:tcPr>
          <w:p>
            <w:r>
              <w:t>nmol/L</w:t>
            </w:r>
          </w:p>
        </w:tc>
        <w:tc>
          <w:tcPr>
            <w:tcW w:type="dxa" w:w="1440"/>
          </w:tcPr>
          <w:p>
            <w:r>
              <w:t>assay-dependent</w:t>
            </w:r>
          </w:p>
        </w:tc>
        <w:tc>
          <w:tcPr>
            <w:tcW w:type="dxa" w:w="1440"/>
          </w:tcPr>
          <w:p>
            <w:r/>
          </w:p>
        </w:tc>
        <w:tc>
          <w:tcPr>
            <w:tcW w:type="dxa" w:w="1440"/>
          </w:tcPr>
          <w:p>
            <w:r>
              <w:t>Within typical range in this dataset.</w:t>
            </w:r>
          </w:p>
        </w:tc>
      </w:tr>
    </w:tbl>
    <w:p/>
    <w:p>
      <w:r>
        <w:rPr>
          <w:b/>
          <w:sz w:val="24"/>
        </w:rPr>
        <w:t>Inflammation / Stress / Aging (selected)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hs-CRP</w:t>
            </w:r>
          </w:p>
        </w:tc>
        <w:tc>
          <w:tcPr>
            <w:tcW w:type="dxa" w:w="1440"/>
          </w:tcPr>
          <w:p>
            <w:r>
              <w:t>2.4</w:t>
            </w:r>
          </w:p>
        </w:tc>
        <w:tc>
          <w:tcPr>
            <w:tcW w:type="dxa" w:w="1440"/>
          </w:tcPr>
          <w:p>
            <w:r>
              <w:t>mg/L</w:t>
            </w:r>
          </w:p>
        </w:tc>
        <w:tc>
          <w:tcPr>
            <w:tcW w:type="dxa" w:w="1440"/>
          </w:tcPr>
          <w:p>
            <w:r>
              <w:t>&lt;3 (risk stratification)</w:t>
            </w:r>
          </w:p>
        </w:tc>
        <w:tc>
          <w:tcPr>
            <w:tcW w:type="dxa" w:w="1440"/>
          </w:tcPr>
          <w:p>
            <w:r>
              <w:t>H*</w:t>
            </w:r>
          </w:p>
        </w:tc>
        <w:tc>
          <w:tcPr>
            <w:tcW w:type="dxa" w:w="1440"/>
          </w:tcPr>
          <w:p>
            <w:r>
              <w:t>Mild elevation; interpret with clinical context.</w:t>
            </w:r>
          </w:p>
        </w:tc>
      </w:tr>
      <w:tr>
        <w:tc>
          <w:tcPr>
            <w:tcW w:type="dxa" w:w="1440"/>
          </w:tcPr>
          <w:p>
            <w:r>
              <w:t>Cortisol (AM)</w:t>
            </w:r>
          </w:p>
        </w:tc>
        <w:tc>
          <w:tcPr>
            <w:tcW w:type="dxa" w:w="1440"/>
          </w:tcPr>
          <w:p>
            <w:r>
              <w:t>15.2</w:t>
            </w:r>
          </w:p>
        </w:tc>
        <w:tc>
          <w:tcPr>
            <w:tcW w:type="dxa" w:w="1440"/>
          </w:tcPr>
          <w:p>
            <w:r>
              <w:t>µg/dL</w:t>
            </w:r>
          </w:p>
        </w:tc>
        <w:tc>
          <w:tcPr>
            <w:tcW w:type="dxa" w:w="1440"/>
          </w:tcPr>
          <w:p>
            <w:r>
              <w:t>time-dependent</w:t>
            </w:r>
          </w:p>
        </w:tc>
        <w:tc>
          <w:tcPr>
            <w:tcW w:type="dxa" w:w="1440"/>
          </w:tcPr>
          <w:p>
            <w:r/>
          </w:p>
        </w:tc>
        <w:tc>
          <w:tcPr>
            <w:tcW w:type="dxa" w:w="1440"/>
          </w:tcPr>
          <w:p>
            <w:r>
              <w:t>AM draw.</w:t>
            </w:r>
          </w:p>
        </w:tc>
      </w:tr>
      <w:tr>
        <w:tc>
          <w:tcPr>
            <w:tcW w:type="dxa" w:w="1440"/>
          </w:tcPr>
          <w:p>
            <w:r>
              <w:t>DHEA-S</w:t>
            </w:r>
          </w:p>
        </w:tc>
        <w:tc>
          <w:tcPr>
            <w:tcW w:type="dxa" w:w="1440"/>
          </w:tcPr>
          <w:p>
            <w:r>
              <w:t>178</w:t>
            </w:r>
          </w:p>
        </w:tc>
        <w:tc>
          <w:tcPr>
            <w:tcW w:type="dxa" w:w="1440"/>
          </w:tcPr>
          <w:p>
            <w:r>
              <w:t>µg/dL</w:t>
            </w:r>
          </w:p>
        </w:tc>
        <w:tc>
          <w:tcPr>
            <w:tcW w:type="dxa" w:w="1440"/>
          </w:tcPr>
          <w:p>
            <w:r>
              <w:t>age/sex-dependent</w:t>
            </w:r>
          </w:p>
        </w:tc>
        <w:tc>
          <w:tcPr>
            <w:tcW w:type="dxa" w:w="1440"/>
          </w:tcPr>
          <w:p>
            <w:r/>
          </w:p>
        </w:tc>
        <w:tc>
          <w:tcPr>
            <w:tcW w:type="dxa" w:w="1440"/>
          </w:tcPr>
          <w:p>
            <w:r/>
          </w:p>
        </w:tc>
      </w:tr>
      <w:tr>
        <w:tc>
          <w:tcPr>
            <w:tcW w:type="dxa" w:w="1440"/>
          </w:tcPr>
          <w:p>
            <w:r>
              <w:t>IGF-1</w:t>
            </w:r>
          </w:p>
        </w:tc>
        <w:tc>
          <w:tcPr>
            <w:tcW w:type="dxa" w:w="1440"/>
          </w:tcPr>
          <w:p>
            <w:r>
              <w:t>138</w:t>
            </w:r>
          </w:p>
        </w:tc>
        <w:tc>
          <w:tcPr>
            <w:tcW w:type="dxa" w:w="1440"/>
          </w:tcPr>
          <w:p>
            <w:r>
              <w:t>ng/mL</w:t>
            </w:r>
          </w:p>
        </w:tc>
        <w:tc>
          <w:tcPr>
            <w:tcW w:type="dxa" w:w="1440"/>
          </w:tcPr>
          <w:p>
            <w:r>
              <w:t>age-dependent</w:t>
            </w:r>
          </w:p>
        </w:tc>
        <w:tc>
          <w:tcPr>
            <w:tcW w:type="dxa" w:w="1440"/>
          </w:tcPr>
          <w:p>
            <w:r/>
          </w:p>
        </w:tc>
        <w:tc>
          <w:tcPr>
            <w:tcW w:type="dxa" w:w="1440"/>
          </w:tcPr>
          <w:p>
            <w:r/>
          </w:p>
        </w:tc>
      </w:tr>
      <w:tr>
        <w:tc>
          <w:tcPr>
            <w:tcW w:type="dxa" w:w="1440"/>
          </w:tcPr>
          <w:p>
            <w:r>
              <w:t>SHBG</w:t>
            </w:r>
          </w:p>
        </w:tc>
        <w:tc>
          <w:tcPr>
            <w:tcW w:type="dxa" w:w="1440"/>
          </w:tcPr>
          <w:p>
            <w:r>
              <w:t>31</w:t>
            </w:r>
          </w:p>
        </w:tc>
        <w:tc>
          <w:tcPr>
            <w:tcW w:type="dxa" w:w="1440"/>
          </w:tcPr>
          <w:p>
            <w:r>
              <w:t>nmol/L</w:t>
            </w:r>
          </w:p>
        </w:tc>
        <w:tc>
          <w:tcPr>
            <w:tcW w:type="dxa" w:w="1440"/>
          </w:tcPr>
          <w:p>
            <w:r>
              <w:t>assay-dependent</w:t>
            </w:r>
          </w:p>
        </w:tc>
        <w:tc>
          <w:tcPr>
            <w:tcW w:type="dxa" w:w="1440"/>
          </w:tcPr>
          <w:p>
            <w:r/>
          </w:p>
        </w:tc>
        <w:tc>
          <w:tcPr>
            <w:tcW w:type="dxa" w:w="1440"/>
          </w:tcPr>
          <w:p>
            <w:r/>
          </w:p>
        </w:tc>
      </w:tr>
    </w:tbl>
    <w:p/>
    <w:p>
      <w:r>
        <w:rPr>
          <w:b/>
          <w:sz w:val="24"/>
        </w:rPr>
        <w:t>Autoimmunity (core screen)</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ANA Screen (IFA)</w:t>
            </w:r>
          </w:p>
        </w:tc>
        <w:tc>
          <w:tcPr>
            <w:tcW w:type="dxa" w:w="1440"/>
          </w:tcPr>
          <w:p>
            <w:r>
              <w:t>Negative</w:t>
            </w:r>
          </w:p>
        </w:tc>
        <w:tc>
          <w:tcPr>
            <w:tcW w:type="dxa" w:w="1440"/>
          </w:tcPr>
          <w:p>
            <w:r/>
          </w:p>
        </w:tc>
        <w:tc>
          <w:tcPr>
            <w:tcW w:type="dxa" w:w="1440"/>
          </w:tcPr>
          <w:p>
            <w:r>
              <w:t>Negative</w:t>
            </w:r>
          </w:p>
        </w:tc>
        <w:tc>
          <w:tcPr>
            <w:tcW w:type="dxa" w:w="1440"/>
          </w:tcPr>
          <w:p>
            <w:r/>
          </w:p>
        </w:tc>
        <w:tc>
          <w:tcPr>
            <w:tcW w:type="dxa" w:w="1440"/>
          </w:tcPr>
          <w:p>
            <w:r>
              <w:t>No ANA signal in this dataset.</w:t>
            </w:r>
          </w:p>
        </w:tc>
      </w:tr>
      <w:tr>
        <w:tc>
          <w:tcPr>
            <w:tcW w:type="dxa" w:w="1440"/>
          </w:tcPr>
          <w:p>
            <w:r>
              <w:t>Rheumatoid Factor</w:t>
            </w:r>
          </w:p>
        </w:tc>
        <w:tc>
          <w:tcPr>
            <w:tcW w:type="dxa" w:w="1440"/>
          </w:tcPr>
          <w:p>
            <w:r>
              <w:t>&lt;10</w:t>
            </w:r>
          </w:p>
        </w:tc>
        <w:tc>
          <w:tcPr>
            <w:tcW w:type="dxa" w:w="1440"/>
          </w:tcPr>
          <w:p>
            <w:r>
              <w:t>IU/mL</w:t>
            </w:r>
          </w:p>
        </w:tc>
        <w:tc>
          <w:tcPr>
            <w:tcW w:type="dxa" w:w="1440"/>
          </w:tcPr>
          <w:p>
            <w:r>
              <w:t>&lt;14</w:t>
            </w:r>
          </w:p>
        </w:tc>
        <w:tc>
          <w:tcPr>
            <w:tcW w:type="dxa" w:w="1440"/>
          </w:tcPr>
          <w:p>
            <w:r/>
          </w:p>
        </w:tc>
        <w:tc>
          <w:tcPr>
            <w:tcW w:type="dxa" w:w="1440"/>
          </w:tcPr>
          <w:p>
            <w:r>
              <w:t>Negative in this dataset.</w:t>
            </w:r>
          </w:p>
        </w:tc>
      </w:tr>
      <w:tr>
        <w:tc>
          <w:tcPr>
            <w:tcW w:type="dxa" w:w="1440"/>
          </w:tcPr>
          <w:p>
            <w:r>
              <w:t>ESR</w:t>
            </w:r>
          </w:p>
        </w:tc>
        <w:tc>
          <w:tcPr>
            <w:tcW w:type="dxa" w:w="1440"/>
          </w:tcPr>
          <w:p>
            <w:r>
              <w:t>8</w:t>
            </w:r>
          </w:p>
        </w:tc>
        <w:tc>
          <w:tcPr>
            <w:tcW w:type="dxa" w:w="1440"/>
          </w:tcPr>
          <w:p>
            <w:r>
              <w:t>mm/hr</w:t>
            </w:r>
          </w:p>
        </w:tc>
        <w:tc>
          <w:tcPr>
            <w:tcW w:type="dxa" w:w="1440"/>
          </w:tcPr>
          <w:p>
            <w:r>
              <w:t>0–15 (typical male)</w:t>
            </w:r>
          </w:p>
        </w:tc>
        <w:tc>
          <w:tcPr>
            <w:tcW w:type="dxa" w:w="1440"/>
          </w:tcPr>
          <w:p>
            <w:r/>
          </w:p>
        </w:tc>
        <w:tc>
          <w:tcPr>
            <w:tcW w:type="dxa" w:w="1440"/>
          </w:tcPr>
          <w:p>
            <w:r/>
          </w:p>
        </w:tc>
      </w:tr>
    </w:tbl>
    <w:p/>
    <w:p>
      <w:r>
        <w:rPr>
          <w:b/>
          <w:sz w:val="24"/>
        </w:rPr>
        <w:t>Environmental Toxins (selected)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Lead</w:t>
            </w:r>
          </w:p>
        </w:tc>
        <w:tc>
          <w:tcPr>
            <w:tcW w:type="dxa" w:w="1440"/>
          </w:tcPr>
          <w:p>
            <w:r>
              <w:t>1.2</w:t>
            </w:r>
          </w:p>
        </w:tc>
        <w:tc>
          <w:tcPr>
            <w:tcW w:type="dxa" w:w="1440"/>
          </w:tcPr>
          <w:p>
            <w:r>
              <w:t>µg/dL</w:t>
            </w:r>
          </w:p>
        </w:tc>
        <w:tc>
          <w:tcPr>
            <w:tcW w:type="dxa" w:w="1440"/>
          </w:tcPr>
          <w:p>
            <w:r>
              <w:t>low (contextual)</w:t>
            </w:r>
          </w:p>
        </w:tc>
        <w:tc>
          <w:tcPr>
            <w:tcW w:type="dxa" w:w="1440"/>
          </w:tcPr>
          <w:p>
            <w:r/>
          </w:p>
        </w:tc>
        <w:tc>
          <w:tcPr>
            <w:tcW w:type="dxa" w:w="1440"/>
          </w:tcPr>
          <w:p>
            <w:r/>
          </w:p>
        </w:tc>
      </w:tr>
      <w:tr>
        <w:tc>
          <w:tcPr>
            <w:tcW w:type="dxa" w:w="1440"/>
          </w:tcPr>
          <w:p>
            <w:r>
              <w:t>Mercury</w:t>
            </w:r>
          </w:p>
        </w:tc>
        <w:tc>
          <w:tcPr>
            <w:tcW w:type="dxa" w:w="1440"/>
          </w:tcPr>
          <w:p>
            <w:r>
              <w:t>3.1</w:t>
            </w:r>
          </w:p>
        </w:tc>
        <w:tc>
          <w:tcPr>
            <w:tcW w:type="dxa" w:w="1440"/>
          </w:tcPr>
          <w:p>
            <w:r>
              <w:t>µg/L</w:t>
            </w:r>
          </w:p>
        </w:tc>
        <w:tc>
          <w:tcPr>
            <w:tcW w:type="dxa" w:w="1440"/>
          </w:tcPr>
          <w:p>
            <w:r>
              <w:t>assay-dependent</w:t>
            </w:r>
          </w:p>
        </w:tc>
        <w:tc>
          <w:tcPr>
            <w:tcW w:type="dxa" w:w="1440"/>
          </w:tcPr>
          <w:p>
            <w:r/>
          </w:p>
        </w:tc>
        <w:tc>
          <w:tcPr>
            <w:tcW w:type="dxa" w:w="1440"/>
          </w:tcPr>
          <w:p>
            <w:r/>
          </w:p>
        </w:tc>
      </w:tr>
    </w:tbl>
    <w:p/>
    <w:p>
      <w:r>
        <w:rPr>
          <w:b/>
          <w:sz w:val="28"/>
        </w:rPr>
        <w:t>Add-ons (selected for the demo)</w:t>
      </w:r>
    </w:p>
    <w:p>
      <w:r>
        <w:rPr>
          <w:b/>
          <w:sz w:val="24"/>
        </w:rPr>
        <w:t>Genetics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MTHFR C677T (rs1801133)</w:t>
            </w:r>
          </w:p>
        </w:tc>
        <w:tc>
          <w:tcPr>
            <w:tcW w:type="dxa" w:w="1440"/>
          </w:tcPr>
          <w:p>
            <w:r>
              <w:t>CT</w:t>
            </w:r>
          </w:p>
        </w:tc>
        <w:tc>
          <w:tcPr>
            <w:tcW w:type="dxa" w:w="1440"/>
          </w:tcPr>
          <w:p>
            <w:r/>
          </w:p>
        </w:tc>
        <w:tc>
          <w:tcPr>
            <w:tcW w:type="dxa" w:w="1440"/>
          </w:tcPr>
          <w:p>
            <w:r>
              <w:t>—</w:t>
            </w:r>
          </w:p>
        </w:tc>
        <w:tc>
          <w:tcPr>
            <w:tcW w:type="dxa" w:w="1440"/>
          </w:tcPr>
          <w:p>
            <w:r/>
          </w:p>
        </w:tc>
        <w:tc>
          <w:tcPr>
            <w:tcW w:type="dxa" w:w="1440"/>
          </w:tcPr>
          <w:p>
            <w:r>
              <w:t>Heterozygous (synthetic).</w:t>
            </w:r>
          </w:p>
        </w:tc>
      </w:tr>
      <w:tr>
        <w:tc>
          <w:tcPr>
            <w:tcW w:type="dxa" w:w="1440"/>
          </w:tcPr>
          <w:p>
            <w:r>
              <w:t>MTHFR A1298C (rs1801131)</w:t>
            </w:r>
          </w:p>
        </w:tc>
        <w:tc>
          <w:tcPr>
            <w:tcW w:type="dxa" w:w="1440"/>
          </w:tcPr>
          <w:p>
            <w:r>
              <w:t>AA</w:t>
            </w:r>
          </w:p>
        </w:tc>
        <w:tc>
          <w:tcPr>
            <w:tcW w:type="dxa" w:w="1440"/>
          </w:tcPr>
          <w:p>
            <w:r/>
          </w:p>
        </w:tc>
        <w:tc>
          <w:tcPr>
            <w:tcW w:type="dxa" w:w="1440"/>
          </w:tcPr>
          <w:p>
            <w:r>
              <w:t>—</w:t>
            </w:r>
          </w:p>
        </w:tc>
        <w:tc>
          <w:tcPr>
            <w:tcW w:type="dxa" w:w="1440"/>
          </w:tcPr>
          <w:p>
            <w:r/>
          </w:p>
        </w:tc>
        <w:tc>
          <w:tcPr>
            <w:tcW w:type="dxa" w:w="1440"/>
          </w:tcPr>
          <w:p>
            <w:r>
              <w:t>Wild-type (synthetic).</w:t>
            </w:r>
          </w:p>
        </w:tc>
      </w:tr>
      <w:tr>
        <w:tc>
          <w:tcPr>
            <w:tcW w:type="dxa" w:w="1440"/>
          </w:tcPr>
          <w:p>
            <w:r>
              <w:t>APOE alleles</w:t>
            </w:r>
          </w:p>
        </w:tc>
        <w:tc>
          <w:tcPr>
            <w:tcW w:type="dxa" w:w="1440"/>
          </w:tcPr>
          <w:p>
            <w:r>
              <w:t>ε3/ε3</w:t>
            </w:r>
          </w:p>
        </w:tc>
        <w:tc>
          <w:tcPr>
            <w:tcW w:type="dxa" w:w="1440"/>
          </w:tcPr>
          <w:p>
            <w:r/>
          </w:p>
        </w:tc>
        <w:tc>
          <w:tcPr>
            <w:tcW w:type="dxa" w:w="1440"/>
          </w:tcPr>
          <w:p>
            <w:r>
              <w:t>—</w:t>
            </w:r>
          </w:p>
        </w:tc>
        <w:tc>
          <w:tcPr>
            <w:tcW w:type="dxa" w:w="1440"/>
          </w:tcPr>
          <w:p>
            <w:r/>
          </w:p>
        </w:tc>
        <w:tc>
          <w:tcPr>
            <w:tcW w:type="dxa" w:w="1440"/>
          </w:tcPr>
          <w:p>
            <w:r>
              <w:t>Synthetic genotype; stable.</w:t>
            </w:r>
          </w:p>
        </w:tc>
      </w:tr>
    </w:tbl>
    <w:p/>
    <w:p>
      <w:r>
        <w:rPr>
          <w:b/>
          <w:sz w:val="24"/>
        </w:rPr>
        <w:t>Multi-Cancer Early Detection (Galleri — screening outputs)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Analyte</w:t>
            </w:r>
          </w:p>
        </w:tc>
        <w:tc>
          <w:tcPr>
            <w:tcW w:type="dxa" w:w="1440"/>
          </w:tcPr>
          <w:p>
            <w:r>
              <w:t>Result</w:t>
            </w:r>
          </w:p>
        </w:tc>
        <w:tc>
          <w:tcPr>
            <w:tcW w:type="dxa" w:w="1440"/>
          </w:tcPr>
          <w:p>
            <w:r>
              <w:t>Units</w:t>
            </w:r>
          </w:p>
        </w:tc>
        <w:tc>
          <w:tcPr>
            <w:tcW w:type="dxa" w:w="1440"/>
          </w:tcPr>
          <w:p>
            <w:r>
              <w:t>Reference Interval</w:t>
            </w:r>
          </w:p>
        </w:tc>
        <w:tc>
          <w:tcPr>
            <w:tcW w:type="dxa" w:w="1440"/>
          </w:tcPr>
          <w:p>
            <w:r>
              <w:t>Flag</w:t>
            </w:r>
          </w:p>
        </w:tc>
        <w:tc>
          <w:tcPr>
            <w:tcW w:type="dxa" w:w="1440"/>
          </w:tcPr>
          <w:p>
            <w:r>
              <w:t>Comment</w:t>
            </w:r>
          </w:p>
        </w:tc>
      </w:tr>
      <w:tr>
        <w:tc>
          <w:tcPr>
            <w:tcW w:type="dxa" w:w="1440"/>
          </w:tcPr>
          <w:p>
            <w:r>
              <w:t>Galleri Result</w:t>
            </w:r>
          </w:p>
        </w:tc>
        <w:tc>
          <w:tcPr>
            <w:tcW w:type="dxa" w:w="1440"/>
          </w:tcPr>
          <w:p>
            <w:r>
              <w:t>No Cancer Signal Detected</w:t>
            </w:r>
          </w:p>
        </w:tc>
        <w:tc>
          <w:tcPr>
            <w:tcW w:type="dxa" w:w="1440"/>
          </w:tcPr>
          <w:p>
            <w:r/>
          </w:p>
        </w:tc>
        <w:tc>
          <w:tcPr>
            <w:tcW w:type="dxa" w:w="1440"/>
          </w:tcPr>
          <w:p>
            <w:r>
              <w:t>—</w:t>
            </w:r>
          </w:p>
        </w:tc>
        <w:tc>
          <w:tcPr>
            <w:tcW w:type="dxa" w:w="1440"/>
          </w:tcPr>
          <w:p>
            <w:r/>
          </w:p>
        </w:tc>
        <w:tc>
          <w:tcPr>
            <w:tcW w:type="dxa" w:w="1440"/>
          </w:tcPr>
          <w:p>
            <w:r>
              <w:t>Screening test; not diagnostic.</w:t>
            </w:r>
          </w:p>
        </w:tc>
      </w:tr>
      <w:tr>
        <w:tc>
          <w:tcPr>
            <w:tcW w:type="dxa" w:w="1440"/>
          </w:tcPr>
          <w:p>
            <w:r>
              <w:t>Predicted Cancer Signal Origin</w:t>
            </w:r>
          </w:p>
        </w:tc>
        <w:tc>
          <w:tcPr>
            <w:tcW w:type="dxa" w:w="1440"/>
          </w:tcPr>
          <w:p>
            <w:r>
              <w:t>—</w:t>
            </w:r>
          </w:p>
        </w:tc>
        <w:tc>
          <w:tcPr>
            <w:tcW w:type="dxa" w:w="1440"/>
          </w:tcPr>
          <w:p>
            <w:r/>
          </w:p>
        </w:tc>
        <w:tc>
          <w:tcPr>
            <w:tcW w:type="dxa" w:w="1440"/>
          </w:tcPr>
          <w:p>
            <w:r>
              <w:t>—</w:t>
            </w:r>
          </w:p>
        </w:tc>
        <w:tc>
          <w:tcPr>
            <w:tcW w:type="dxa" w:w="1440"/>
          </w:tcPr>
          <w:p>
            <w:r/>
          </w:p>
        </w:tc>
        <w:tc>
          <w:tcPr>
            <w:tcW w:type="dxa" w:w="1440"/>
          </w:tcPr>
          <w:p>
            <w:r>
              <w:t>Only reported if signal detected.</w:t>
            </w:r>
          </w:p>
        </w:tc>
      </w:tr>
    </w:tbl>
    <w:p/>
    <w:p>
      <w:r>
        <w:rPr>
          <w:b/>
          <w:sz w:val="28"/>
        </w:rPr>
        <w:t>Interpretation Notes (Agent-ready)</w:t>
      </w:r>
    </w:p>
    <w:p>
      <w:r>
        <w:t>1) Cardiometabolic pattern: Elevated fasting insulin with triglycerides above range suggests insulin resistance physiology even with glucose and HbA1c still in the normal range. In real care, interpretation should account for body composition, medications, sleep, alcohol, and recent illness.</w:t>
      </w:r>
    </w:p>
    <w:p>
      <w:r>
        <w:t>2) Inflammation: hs-CRP is mildly elevated and nonspecific. Trend over time is often more informative than a single value; interpret alongside symptoms and other markers.</w:t>
      </w:r>
    </w:p>
    <w:p>
      <w:r>
        <w:t>3) Thyroid: TSH is high-normal with normal Free T4 and negative thyroid antibodies in this dataset. If symptoms exist, clinicians often consider trend plus clinical context.</w:t>
      </w:r>
    </w:p>
    <w:p>
      <w:r>
        <w:t>4) Iron/nutrients: Ferritin is borderline-low with otherwise normal CBC indices, which can occur with low iron stores prior to anemia. Context and repeat testing drive decisions.</w:t>
      </w:r>
    </w:p>
    <w:p>
      <w:r>
        <w:t>5) Galleri: 'No Cancer Signal Detected' does not rule out cancer; it is a screening result only and should be paired with guideline-based screening.</w:t>
      </w:r>
    </w:p>
    <w:p/>
    <w:p>
      <w:r>
        <w:rPr>
          <w:b/>
          <w:sz w:val="28"/>
        </w:rPr>
        <w:t>Canonical Data Package (for ingestion)</w:t>
      </w:r>
    </w:p>
    <w:p>
      <w:r>
        <w:rPr>
          <w:color w:val="5A5A5A"/>
          <w:sz w:val="18"/>
        </w:rPr>
        <w:t>This is the canonical substrate for the agent: raw values + flags + provenance + derived features + longitudinal context.</w:t>
      </w:r>
    </w:p>
    <w:tbl>
      <w:tblPr>
        <w:tblW w:type="auto" w:w="0"/>
        <w:tblLook w:firstColumn="1" w:firstRow="1" w:lastColumn="0" w:lastRow="0" w:noHBand="0" w:noVBand="1" w:val="04A0"/>
      </w:tblPr>
      <w:tblGrid>
        <w:gridCol w:w="4320"/>
        <w:gridCol w:w="4320"/>
      </w:tblGrid>
      <w:tr>
        <w:tc>
          <w:tcPr>
            <w:tcW w:type="dxa" w:w="3168"/>
          </w:tcPr>
          <w:p>
            <w:r>
              <w:t>canonical_record_id</w:t>
            </w:r>
          </w:p>
        </w:tc>
        <w:tc>
          <w:tcPr>
            <w:tcW w:type="dxa" w:w="6912"/>
          </w:tcPr>
          <w:p>
            <w:r>
              <w:t>PB-20260128-0814-FH-DEMO-01927</w:t>
            </w:r>
          </w:p>
        </w:tc>
      </w:tr>
      <w:tr>
        <w:tc>
          <w:tcPr>
            <w:tcW w:type="dxa" w:w="3168"/>
          </w:tcPr>
          <w:p>
            <w:r>
              <w:t>source</w:t>
            </w:r>
          </w:p>
        </w:tc>
        <w:tc>
          <w:tcPr>
            <w:tcW w:type="dxa" w:w="6912"/>
          </w:tcPr>
          <w:p>
            <w:r>
              <w:t>Function-style labs + add-ons (synthetic)</w:t>
            </w:r>
          </w:p>
        </w:tc>
      </w:tr>
      <w:tr>
        <w:tc>
          <w:tcPr>
            <w:tcW w:type="dxa" w:w="3168"/>
          </w:tcPr>
          <w:p>
            <w:r>
              <w:t>schema_version</w:t>
            </w:r>
          </w:p>
        </w:tc>
        <w:tc>
          <w:tcPr>
            <w:tcW w:type="dxa" w:w="6912"/>
          </w:tcPr>
          <w:p>
            <w:r>
              <w:t>PB-SCHEMA-1.0</w:t>
            </w:r>
          </w:p>
        </w:tc>
      </w:tr>
      <w:tr>
        <w:tc>
          <w:tcPr>
            <w:tcW w:type="dxa" w:w="3168"/>
          </w:tcPr>
          <w:p>
            <w:r>
              <w:t>units_policy</w:t>
            </w:r>
          </w:p>
        </w:tc>
        <w:tc>
          <w:tcPr>
            <w:tcW w:type="dxa" w:w="6912"/>
          </w:tcPr>
          <w:p>
            <w:r>
              <w:t>Single-vendor (no cross-vendor unit mixing)</w:t>
            </w:r>
          </w:p>
        </w:tc>
      </w:tr>
      <w:tr>
        <w:tc>
          <w:tcPr>
            <w:tcW w:type="dxa" w:w="3168"/>
          </w:tcPr>
          <w:p>
            <w:r>
              <w:t>derived_features</w:t>
            </w:r>
          </w:p>
        </w:tc>
        <w:tc>
          <w:tcPr>
            <w:tcW w:type="dxa" w:w="6912"/>
          </w:tcPr>
          <w:p>
            <w:r>
              <w:t>HOMA-IR, lipid ratios, risk bundles, trend deltas (if priors present)</w:t>
            </w:r>
          </w:p>
        </w:tc>
      </w:tr>
      <w:tr>
        <w:tc>
          <w:tcPr>
            <w:tcW w:type="dxa" w:w="3168"/>
          </w:tcPr>
          <w:p>
            <w:r>
              <w:t>provenance</w:t>
            </w:r>
          </w:p>
        </w:tc>
        <w:tc>
          <w:tcPr>
            <w:tcW w:type="dxa" w:w="6912"/>
          </w:tcPr>
          <w:p>
            <w:r>
              <w:t>Synthetic generator v0.2; deterministic seed = 1927</w:t>
            </w:r>
          </w:p>
        </w:tc>
      </w:tr>
    </w:tbl>
    <w:p/>
    <w:p>
      <w:r>
        <w:rPr>
          <w:b/>
          <w:sz w:val="28"/>
        </w:rPr>
        <w:t>Appendix: How to generate clinically realistic synthetic trends</w:t>
      </w:r>
    </w:p>
    <w:p>
      <w:r>
        <w:t>• Use log-normal distributions for skewed labs (insulin, TG, hs-CRP).</w:t>
      </w:r>
    </w:p>
    <w:p>
      <w:r>
        <w:t>• Enforce physiological correlations (Hgb↔Hct↔RBC; glucose↔HbA1c; ALT↔AST; TG↔HDL).</w:t>
      </w:r>
    </w:p>
    <w:p>
      <w:r>
        <w:t>• Create priors: add a previous draw 6–12 months prior and model plausible drift (small changes, not random jumps).</w:t>
      </w:r>
    </w:p>
    <w:p>
      <w:r>
        <w:t>• Add realistic missingness: only include add-on panels when ordered; reflex tests appear conditional on abnormal triggers.</w:t>
      </w:r>
    </w:p>
    <w:p/>
    <w:p>
      <w:r>
        <w:rPr>
          <w:color w:val="5A5A5A"/>
          <w:sz w:val="18"/>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