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HCLS AI Factory: Function Health Biomarker-Genomic Correlation Agent</w:t>
      </w:r>
    </w:p>
    <w:p>
      <w:pPr>
        <w:pStyle w:val="Heading1"/>
      </w:pPr>
      <w:r>
        <w:t>Design Document</w:t>
      </w:r>
    </w:p>
    <w:p>
      <w:r>
        <w:t>Author: Adam Jones</w:t>
      </w:r>
    </w:p>
    <w:p>
      <w:r>
        <w:t>Date: January 2026</w:t>
      </w:r>
    </w:p>
    <w:p>
      <w:r>
        <w:t>Version: 1.0</w:t>
      </w:r>
    </w:p>
    <w:p>
      <w:r>
        <w:t>────────────────────────────────────────────────────────────</w:t>
      </w:r>
    </w:p>
    <w:p>
      <w:pPr>
        <w:pStyle w:val="Heading1"/>
      </w:pPr>
      <w:r>
        <w:t>Executive Summary</w:t>
      </w:r>
    </w:p>
    <w:p>
      <w:r>
        <w:t>This document outlines the design for an AI Agent within the HCLS AI Factory that integrates comprehensive blood biomarker data from Function Health with genomic variant analysis. The agent correlates 160+ blood biomarkers with genetic variants to provide personalized health insights, pharmacogenomic recommendations, and disease risk stratification.</w:t>
      </w:r>
    </w:p>
    <w:p>
      <w:r>
        <w:t>The agent leverages:</w:t>
      </w:r>
    </w:p>
    <w:p>
      <w:pPr>
        <w:pStyle w:val="ListBullet"/>
      </w:pPr>
      <w:r>
        <w:t>Function Health data: 160+ biomarkers including extended panels</w:t>
      </w:r>
    </w:p>
    <w:p>
      <w:pPr>
        <w:pStyle w:val="ListBullet"/>
      </w:pPr>
      <w:r>
        <w:t>Genomic data: Whole genome sequencing from HCLS AI Factory Pipeline 1</w:t>
      </w:r>
    </w:p>
    <w:p>
      <w:pPr>
        <w:pStyle w:val="ListBullet"/>
      </w:pPr>
      <w:r>
        <w:t>Knowledge bases: PharmGKB, ClinVar, AlphaMissense, PGS Catalog</w:t>
      </w:r>
    </w:p>
    <w:p>
      <w:pPr>
        <w:pStyle w:val="ListBullet"/>
      </w:pPr>
      <w:r>
        <w:t>AI capabilities: RAG evidence retrieval, LLM synthesis, autonomous reasoning</w:t>
      </w:r>
    </w:p>
    <w:p>
      <w:r>
        <w:t>────────────────────────────────────────────────────────────</w:t>
      </w:r>
    </w:p>
    <w:p>
      <w:pPr>
        <w:pStyle w:val="Heading1"/>
      </w:pPr>
      <w:r>
        <w:t>1. Function Health Test Portfolio</w:t>
      </w:r>
    </w:p>
    <w:p>
      <w:pPr>
        <w:pStyle w:val="Heading2"/>
      </w:pPr>
      <w:r>
        <w:t>1.1 Base Membership Tests (160+ Biomarkers)</w:t>
      </w:r>
    </w:p>
    <w:p>
      <w:pPr>
        <w:ind w:left="360"/>
      </w:pPr>
      <w:r>
        <w:t>|  Category  |  Biomarkers  |  Key Indicators  |</w:t>
      </w:r>
    </w:p>
    <w:p>
      <w:r>
        <w:t>|----------|------------|----------------|</w:t>
      </w:r>
    </w:p>
    <w:p>
      <w:pPr>
        <w:ind w:left="360"/>
      </w:pPr>
      <w:r>
        <w:t>|  **Hormones**  |  Testosterone, Estradiol, DHEA-S, Cortisol, FSH, LH, Progesterone  |  Hormonal balance, stress response  |</w:t>
      </w:r>
    </w:p>
    <w:p>
      <w:pPr>
        <w:ind w:left="360"/>
      </w:pPr>
      <w:r>
        <w:t>|  **Thyroid**  |  TSH, Free T3, Free T4, Reverse T3, Thyroid Antibodies  |  Thyroid function, autoimmunity  |</w:t>
      </w:r>
    </w:p>
    <w:p>
      <w:pPr>
        <w:ind w:left="360"/>
      </w:pPr>
      <w:r>
        <w:t>|  **Heart &amp; Metabolic**  |  ApoB, Lp(a), LDL-P, HDL-P, HbA1c, Insulin, hs-CRP  |  Cardiovascular risk, metabolic health  |</w:t>
      </w:r>
    </w:p>
    <w:p>
      <w:pPr>
        <w:ind w:left="360"/>
      </w:pPr>
      <w:r>
        <w:t>|  **Liver**  |  ALT, AST, GGT, Bilirubin, Albumin  |  Liver function  |</w:t>
      </w:r>
    </w:p>
    <w:p>
      <w:pPr>
        <w:ind w:left="360"/>
      </w:pPr>
      <w:r>
        <w:t>|  **Kidney**  |  Creatinine, BUN, eGFR, Cystatin C  |  Kidney function  |</w:t>
      </w:r>
    </w:p>
    <w:p>
      <w:pPr>
        <w:ind w:left="360"/>
      </w:pPr>
      <w:r>
        <w:t>|  **Nutrients**  |  Vitamin D, B12, Folate, Iron, Ferritin, Magnesium  |  Nutritional status  |</w:t>
      </w:r>
    </w:p>
    <w:p>
      <w:pPr>
        <w:ind w:left="360"/>
      </w:pPr>
      <w:r>
        <w:t>|  **Heavy Metals**  |  Mercury, Lead  |  Toxin exposure  |</w:t>
      </w:r>
    </w:p>
    <w:p>
      <w:pPr>
        <w:ind w:left="360"/>
      </w:pPr>
      <w:r>
        <w:t>|  **Inflammation**  |  hs-CRP, Homocysteine, Fibrinogen  |  Systemic inflammation  |</w:t>
      </w:r>
    </w:p>
    <w:p>
      <w:pPr>
        <w:ind w:left="360"/>
      </w:pPr>
      <w:r>
        <w:t>|  **Blood Counts**  |  CBC with differential  |  Immune and blood health  |</w:t>
      </w:r>
    </w:p>
    <w:p>
      <w:pPr>
        <w:pStyle w:val="Heading2"/>
      </w:pPr>
      <w:r>
        <w:t>1.2 Your Purchased Add-On Tests</w:t>
      </w:r>
    </w:p>
    <w:p>
      <w:pPr>
        <w:ind w:left="360"/>
      </w:pPr>
      <w:r>
        <w:t>|  Add-On Test  |  Key Biomarkers/Genes  |  Clinical Relevance  |</w:t>
      </w:r>
    </w:p>
    <w:p>
      <w:r>
        <w:t>|-------------|---------------------|-------------------|</w:t>
      </w:r>
    </w:p>
    <w:p>
      <w:pPr>
        <w:ind w:left="360"/>
      </w:pPr>
      <w:r>
        <w:t>|  **Extended Heart &amp; Metabolic**  |  Oxidized LDL, ADMA, TMAO, sdLDL, Remnant Cholesterol  |  Advanced cardiovascular risk markers  |</w:t>
      </w:r>
    </w:p>
    <w:p>
      <w:pPr>
        <w:ind w:left="360"/>
      </w:pPr>
      <w:r>
        <w:t>|  **Extended Thyroid Health**  |  T3 Uptake, TBG, Thyroglobulin, Anti-TPO, Anti-TG  |  Comprehensive thyroid autoimmunity  |</w:t>
      </w:r>
    </w:p>
    <w:p>
      <w:pPr>
        <w:ind w:left="360"/>
      </w:pPr>
      <w:r>
        <w:t>|  **MTHFR Gene**  |  C677T, A1298C variants  |  Folate metabolism, homocysteine, drug response  |</w:t>
      </w:r>
    </w:p>
    <w:p>
      <w:pPr>
        <w:ind w:left="360"/>
      </w:pPr>
      <w:r>
        <w:t>|  **Multi-Cancer Detection (Galleri)**  |  cfDNA methylation patterns  |  Early detection of 50+ cancer types  |</w:t>
      </w:r>
    </w:p>
    <w:p>
      <w:pPr>
        <w:ind w:left="360"/>
      </w:pPr>
      <w:r>
        <w:t>|  **Extended Vitamins, Minerals, Nutrients**  |  Vitamin A, E, K, Zinc, Copper, Selenium, CoQ10, Omega-3 Index  |  Comprehensive nutritional assessment  |</w:t>
      </w:r>
    </w:p>
    <w:p>
      <w:pPr>
        <w:ind w:left="360"/>
      </w:pPr>
      <w:r>
        <w:t>|  **Extended Autoimmunity**  |  ANA, Anti-dsDNA, RF, Anti-CCP, Complement C3/C4  |  Autoimmune disease screening  |</w:t>
      </w:r>
    </w:p>
    <w:p>
      <w:pPr>
        <w:ind w:left="360"/>
      </w:pPr>
      <w:r>
        <w:t>|  **Alzheimer's Genetic Risk (ApoE)**  |  E2/E3/E4 alleles  |  Alzheimer's and cardiovascular risk  |</w:t>
      </w:r>
    </w:p>
    <w:p>
      <w:r>
        <w:t>────────────────────────────────────────────────────────────</w:t>
      </w:r>
    </w:p>
    <w:p>
      <w:pPr>
        <w:pStyle w:val="Heading1"/>
      </w:pPr>
      <w:r>
        <w:t>2. Biomarker-Gene Correlation Framework</w:t>
      </w:r>
    </w:p>
    <w:p>
      <w:pPr>
        <w:pStyle w:val="Heading2"/>
      </w:pPr>
      <w:r>
        <w:t>2.1 Direct Genetic Correlations</w:t>
      </w:r>
    </w:p>
    <w:p>
      <w:r>
        <w:t>The agent will correlate your genetic test results with relevant blood biomarkers:</w:t>
      </w:r>
    </w:p>
    <w:p>
      <w:pPr>
        <w:pStyle w:val="Heading3"/>
      </w:pPr>
      <w:r>
        <w:t>MTHFR Gene Analysis</w:t>
      </w:r>
    </w:p>
    <w:p>
      <w:pPr>
        <w:ind w:left="360"/>
      </w:pPr>
      <w:r>
        <w:t>|  Variant  |  Your Result  |  Blood Biomarker Correlations  |</w:t>
      </w:r>
    </w:p>
    <w:p>
      <w:r>
        <w:t>|---------|-------------|------------------------------|</w:t>
      </w:r>
    </w:p>
    <w:p>
      <w:pPr>
        <w:ind w:left="360"/>
      </w:pPr>
      <w:r>
        <w:t>|  **C677T**  |  TBD  |  Homocysteine, Folate, B12, hs-CRP  |</w:t>
      </w:r>
    </w:p>
    <w:p>
      <w:pPr>
        <w:ind w:left="360"/>
      </w:pPr>
      <w:r>
        <w:t>|  **A1298C**  |  TBD  |  Homocysteine, SAMe, Methylmalonic Acid  |</w:t>
      </w:r>
    </w:p>
    <w:p>
      <w:r>
        <w:t>Expected Correlations:</w:t>
      </w:r>
    </w:p>
    <w:p>
      <w:r>
        <w:rPr>
          <w:rFonts w:ascii="Courier New" w:hAnsi="Courier New"/>
          <w:sz w:val="16"/>
        </w:rPr>
        <w:t>IF MTHFR C677T = TT (homozygous):</w:t>
        <w:br/>
        <w:t xml:space="preserve">  - Expected: Homocysteine ↑ (&gt;10 µmol/L)</w:t>
        <w:br/>
        <w:t xml:space="preserve">  - Expected: Folate ↓ (may need methylfolate supplementation)</w:t>
        <w:br/>
        <w:t xml:space="preserve">  - Action: Check B12, consider L-methylfolate vs folic acid</w:t>
        <w:br/>
        <w:t xml:space="preserve">  - Drug Alert: Methotrexate toxicity risk ↑ (5-7x)</w:t>
        <w:br/>
        <w:br/>
        <w:t>IF MTHFR C677T = CT (heterozygous):</w:t>
        <w:br/>
        <w:t xml:space="preserve">  - Expected: Homocysteine mildly ↑</w:t>
        <w:br/>
        <w:t xml:space="preserve">  - Expected: 65% enzyme activity</w:t>
        <w:br/>
        <w:t xml:space="preserve">  - Action: Ensure adequate folate/B12 intake</w:t>
      </w:r>
    </w:p>
    <w:p>
      <w:pPr>
        <w:pStyle w:val="Heading3"/>
      </w:pPr>
      <w:r>
        <w:t>ApoE Genotype Analysis</w:t>
      </w:r>
    </w:p>
    <w:p>
      <w:pPr>
        <w:ind w:left="360"/>
      </w:pPr>
      <w:r>
        <w:t>|  Genotype  |  Alzheimer's Risk  |  Cardiovascular Impact  |  Biomarker Expectations  |</w:t>
      </w:r>
    </w:p>
    <w:p>
      <w:r>
        <w:t>|----------|------------------|----------------------|------------------------|</w:t>
      </w:r>
    </w:p>
    <w:p>
      <w:pPr>
        <w:ind w:left="360"/>
      </w:pPr>
      <w:r>
        <w:t>|  **E2/E2**  |  Decreased  |  Type III hyperlipidemia risk  |  TG ↑, HDL variable  |</w:t>
      </w:r>
    </w:p>
    <w:p>
      <w:pPr>
        <w:ind w:left="360"/>
      </w:pPr>
      <w:r>
        <w:t>|  **E2/E3**  |  Decreased  |  Lower LDL  |  LDL-C typically ↓  |</w:t>
      </w:r>
    </w:p>
    <w:p>
      <w:pPr>
        <w:ind w:left="360"/>
      </w:pPr>
      <w:r>
        <w:t>|  **E3/E3**  |  Baseline  |  Baseline  |  Normal lipid response  |</w:t>
      </w:r>
    </w:p>
    <w:p>
      <w:pPr>
        <w:ind w:left="360"/>
      </w:pPr>
      <w:r>
        <w:t>|  **E3/E4**  |  3-4x increased  |  LDL ↑  |  ApoB ↑, LDL-P ↑  |</w:t>
      </w:r>
    </w:p>
    <w:p>
      <w:pPr>
        <w:ind w:left="360"/>
      </w:pPr>
      <w:r>
        <w:t>|  **E4/E4**  |  10-15x increased  |  Highest LDL  |  ApoB ↑↑, respond well to statins  |</w:t>
      </w:r>
    </w:p>
    <w:p>
      <w:r>
        <w:t>Expected Correlations:</w:t>
      </w:r>
    </w:p>
    <w:p>
      <w:r>
        <w:rPr>
          <w:rFonts w:ascii="Courier New" w:hAnsi="Courier New"/>
          <w:sz w:val="16"/>
        </w:rPr>
        <w:t>IF ApoE = E3/E4 or E4/E4:</w:t>
        <w:br/>
        <w:t xml:space="preserve">  - Expected: LDL-C ↑, ApoB ↑, Lp(a) may be elevated</w:t>
        <w:br/>
        <w:t xml:space="preserve">  - Expected: Higher inflammatory markers (hs-CRP)</w:t>
        <w:br/>
        <w:t xml:space="preserve">  - Action: Aggressive lipid management</w:t>
        <w:br/>
        <w:t xml:space="preserve">  - Drug Response: Enhanced statin response</w:t>
        <w:br/>
        <w:t xml:space="preserve">  - Lifestyle: Exercise, Mediterranean diet particularly beneficial</w:t>
        <w:br/>
        <w:t xml:space="preserve">  - Monitoring: Cognitive assessment recommended</w:t>
      </w:r>
    </w:p>
    <w:p>
      <w:pPr>
        <w:pStyle w:val="Heading2"/>
      </w:pPr>
      <w:r>
        <w:t>2.2 Genomic-Biomarker Correlation Matrix</w:t>
      </w:r>
    </w:p>
    <w:p>
      <w:r>
        <w:t>The agent will query your whole genome sequencing data for additional variants affecting blood biomarkers:</w:t>
      </w:r>
    </w:p>
    <w:p>
      <w:pPr>
        <w:ind w:left="360"/>
      </w:pPr>
      <w:r>
        <w:t>|  Blood Biomarker  |  Associated Genes  |  Variant Impact  |</w:t>
      </w:r>
    </w:p>
    <w:p>
      <w:r>
        <w:t>|-----------------|------------------|----------------|</w:t>
      </w:r>
    </w:p>
    <w:p>
      <w:pPr>
        <w:ind w:left="360"/>
      </w:pPr>
      <w:r>
        <w:t>|  **Homocysteine**  |  MTHFR, MTR, MTRR, CBS, BHMT  |  Folate cycle efficiency  |</w:t>
      </w:r>
    </w:p>
    <w:p>
      <w:pPr>
        <w:ind w:left="360"/>
      </w:pPr>
      <w:r>
        <w:t>|  **Vitamin D**  |  VDR, GC (DBP), CYP2R1, CYP27B1  |  Vitamin D metabolism/transport  |</w:t>
      </w:r>
    </w:p>
    <w:p>
      <w:pPr>
        <w:ind w:left="360"/>
      </w:pPr>
      <w:r>
        <w:t>|  **Vitamin B12**  |  FUT2, TCN2, CUBN, AMN  |  B12 absorption and transport  |</w:t>
      </w:r>
    </w:p>
    <w:p>
      <w:pPr>
        <w:ind w:left="360"/>
      </w:pPr>
      <w:r>
        <w:t>|  **Folate**  |  MTHFR, DHFR, FOLH1, SLC19A1  |  Folate metabolism  |</w:t>
      </w:r>
    </w:p>
    <w:p>
      <w:pPr>
        <w:ind w:left="360"/>
      </w:pPr>
      <w:r>
        <w:t>|  **Iron/Ferritin**  |  HFE, TF, TMPRSS6, SLC40A1  |  Iron absorption (hemochromatosis)  |</w:t>
      </w:r>
    </w:p>
    <w:p>
      <w:pPr>
        <w:ind w:left="360"/>
      </w:pPr>
      <w:r>
        <w:t>|  **Lipids (LDL-C)**  |  LDLR, APOB, PCSK9, APOE  |  LDL receptor function  |</w:t>
      </w:r>
    </w:p>
    <w:p>
      <w:pPr>
        <w:ind w:left="360"/>
      </w:pPr>
      <w:r>
        <w:t>|  **Lipids (HDL-C)**  |  CETP, LIPC, ABCA1, APOA1  |  HDL metabolism  |</w:t>
      </w:r>
    </w:p>
    <w:p>
      <w:pPr>
        <w:ind w:left="360"/>
      </w:pPr>
      <w:r>
        <w:t>|  **Lipids (Lp(a))**  |  LPA  |  Lipoprotein(a) levels  |</w:t>
      </w:r>
    </w:p>
    <w:p>
      <w:pPr>
        <w:ind w:left="360"/>
      </w:pPr>
      <w:r>
        <w:t>|  **Lipids (TG)**  |  APOA5, LPL, APOC3, GCKR  |  Triglyceride metabolism  |</w:t>
      </w:r>
    </w:p>
    <w:p>
      <w:pPr>
        <w:ind w:left="360"/>
      </w:pPr>
      <w:r>
        <w:t>|  **Glucose/HbA1c**  |  TCF7L2, SLC30A8, PPARG, KCNJ11  |  Type 2 diabetes risk  |</w:t>
      </w:r>
    </w:p>
    <w:p>
      <w:pPr>
        <w:ind w:left="360"/>
      </w:pPr>
      <w:r>
        <w:t>|  **Thyroid (TSH/T4/T3)**  |  DIO1, DIO2, TSHR, TPO, TG  |  Thyroid hormone conversion  |</w:t>
      </w:r>
    </w:p>
    <w:p>
      <w:pPr>
        <w:ind w:left="360"/>
      </w:pPr>
      <w:r>
        <w:t>|  **Uric Acid**  |  SLC2A9, ABCG2, SLC22A12  |  Urate transport (gout risk)  |</w:t>
      </w:r>
    </w:p>
    <w:p>
      <w:pPr>
        <w:ind w:left="360"/>
      </w:pPr>
      <w:r>
        <w:t>|  **Creatinine/eGFR**  |  SHROOM3, UMOD, CST3  |  Kidney function  |</w:t>
      </w:r>
    </w:p>
    <w:p>
      <w:pPr>
        <w:ind w:left="360"/>
      </w:pPr>
      <w:r>
        <w:t>|  **hs-CRP**  |  CRP, IL6, IL1B, APCS  |  Inflammatory response  |</w:t>
      </w:r>
    </w:p>
    <w:p>
      <w:pPr>
        <w:ind w:left="360"/>
      </w:pPr>
      <w:r>
        <w:t>|  **Cortisol**  |  NR3C1, HSD11B1, HSD11B2  |  Cortisol metabolism  |</w:t>
      </w:r>
    </w:p>
    <w:p>
      <w:pPr>
        <w:pStyle w:val="Heading2"/>
      </w:pPr>
      <w:r>
        <w:t>2.3 Pharmacogenomic Correlations</w:t>
      </w:r>
    </w:p>
    <w:p>
      <w:r>
        <w:t>The agent will identify drug-gene interactions based on your genomic profile:</w:t>
      </w:r>
    </w:p>
    <w:p>
      <w:pPr>
        <w:ind w:left="360"/>
      </w:pPr>
      <w:r>
        <w:t>|  Gene  |  Drugs Affected  |  Biomarker Monitoring  |</w:t>
      </w:r>
    </w:p>
    <w:p>
      <w:r>
        <w:t>|------|----------------|---------------------|</w:t>
      </w:r>
    </w:p>
    <w:p>
      <w:pPr>
        <w:ind w:left="360"/>
      </w:pPr>
      <w:r>
        <w:t>|  **CYP2D6**  |  Codeine, Tramadol, Tamoxifen, SSRIs, Beta-blockers  |  Liver enzymes, drug levels  |</w:t>
      </w:r>
    </w:p>
    <w:p>
      <w:pPr>
        <w:ind w:left="360"/>
      </w:pPr>
      <w:r>
        <w:t>|  **CYP2C19**  |  Clopidogrel, PPIs, SSRIs, Voriconazole  |  Platelet function, drug efficacy  |</w:t>
      </w:r>
    </w:p>
    <w:p>
      <w:pPr>
        <w:ind w:left="360"/>
      </w:pPr>
      <w:r>
        <w:t>|  **CYP2C9**  |  Warfarin, NSAIDs, Sulfonylureas  |  INR, glucose, bleeding risk  |</w:t>
      </w:r>
    </w:p>
    <w:p>
      <w:pPr>
        <w:ind w:left="360"/>
      </w:pPr>
      <w:r>
        <w:t>|  **CYP3A4/5**  |  Statins, Immunosuppressants, Benzodiazepines  |  Liver enzymes, CK  |</w:t>
      </w:r>
    </w:p>
    <w:p>
      <w:pPr>
        <w:ind w:left="360"/>
      </w:pPr>
      <w:r>
        <w:t>|  **SLCO1B1**  |  Statins (especially Simvastatin)  |  CK, myopathy risk  |</w:t>
      </w:r>
    </w:p>
    <w:p>
      <w:pPr>
        <w:ind w:left="360"/>
      </w:pPr>
      <w:r>
        <w:t>|  **VKORC1**  |  Warfarin  |  INR  |</w:t>
      </w:r>
    </w:p>
    <w:p>
      <w:pPr>
        <w:ind w:left="360"/>
      </w:pPr>
      <w:r>
        <w:t>|  **DPYD**  |  5-Fluorouracil, Capecitabine  |  CBC, toxicity  |</w:t>
      </w:r>
    </w:p>
    <w:p>
      <w:pPr>
        <w:ind w:left="360"/>
      </w:pPr>
      <w:r>
        <w:t>|  **TPMT/NUDT15**  |  Azathioprine, 6-MP  |  CBC, liver enzymes  |</w:t>
      </w:r>
    </w:p>
    <w:p>
      <w:pPr>
        <w:ind w:left="360"/>
      </w:pPr>
      <w:r>
        <w:t>|  **HLA-B*57:01**  |  Abacavir  |  Hypersensitivity  |</w:t>
      </w:r>
    </w:p>
    <w:p>
      <w:pPr>
        <w:ind w:left="360"/>
      </w:pPr>
      <w:r>
        <w:t>|  **HLA-B*15:02**  |  Carbamazepine  |  Stevens-Johnson Syndrome  |</w:t>
      </w:r>
    </w:p>
    <w:p>
      <w:r>
        <w:t>────────────────────────────────────────────────────────────</w:t>
      </w:r>
    </w:p>
    <w:p>
      <w:pPr>
        <w:pStyle w:val="Heading1"/>
      </w:pPr>
      <w:r>
        <w:t>3. AI Agent Architecture</w:t>
      </w:r>
    </w:p>
    <w:p>
      <w:pPr>
        <w:pStyle w:val="Heading2"/>
      </w:pPr>
      <w:r>
        <w:t>3.1 Agent Overview</w:t>
      </w:r>
    </w:p>
    <w:p>
      <w:r>
        <w:rPr>
          <w:rFonts w:ascii="Courier New" w:hAnsi="Courier New"/>
          <w:sz w:val="16"/>
        </w:rPr>
        <w:t>┌─────────────────────────────────────────────────────────────────────────────┐</w:t>
        <w:br/>
        <w:t>│                    FUNCTION HEALTH CORRELATION AGENT                         │</w:t>
        <w:br/>
        <w:t>│                                                                              │</w:t>
        <w:br/>
        <w:t>│  ┌─────────────────┐  ┌─────────────────┐  ┌─────────────────┐             │</w:t>
        <w:br/>
        <w:t>│  │  Data Ingestion │  │   Correlation   │  │    Evidence     │             │</w:t>
        <w:br/>
        <w:t>│  │     Module      │  │     Engine      │  │    Retrieval    │             │</w:t>
        <w:br/>
        <w:t>│  └────────┬────────┘  └────────┬────────┘  └────────┬────────┘             │</w:t>
        <w:br/>
        <w:t>│           │                    │                    │                       │</w:t>
        <w:br/>
        <w:t>│           ▼                    ▼                    ▼                       │</w:t>
        <w:br/>
        <w:t>│  ┌─────────────────────────────────────────────────────────────┐           │</w:t>
        <w:br/>
        <w:t>│  │                    REASONING ENGINE                          │           │</w:t>
        <w:br/>
        <w:t>│  │                     (Med42-70B LLM)                          │           │</w:t>
        <w:br/>
        <w:t>│  │                                                              │           │</w:t>
        <w:br/>
        <w:t>│  │  Plan → Correlate → Retrieve Evidence → Synthesize → Report │           │</w:t>
        <w:br/>
        <w:t>│  └─────────────────────────────────────────────────────────────┘           │</w:t>
        <w:br/>
        <w:t>│                              │                                              │</w:t>
        <w:br/>
        <w:t>│                              ▼                                              │</w:t>
        <w:br/>
        <w:t>│  ┌─────────────────────────────────────────────────────────────┐           │</w:t>
        <w:br/>
        <w:t>│  │                    OUTPUT GENERATOR                          │           │</w:t>
        <w:br/>
        <w:t>│  │                                                              │           │</w:t>
        <w:br/>
        <w:t>│  │  • Personalized Health Report                                │           │</w:t>
        <w:br/>
        <w:t>│  │  • Biomarker-Gene Correlation Map                           │           │</w:t>
        <w:br/>
        <w:t>│  │  • Pharmacogenomic Alerts                                   │           │</w:t>
        <w:br/>
        <w:t>│  │  • Lifestyle/Supplement Recommendations                     │           │</w:t>
        <w:br/>
        <w:t>│  │  • Monitoring Schedule                                      │           │</w:t>
        <w:br/>
        <w:t>│  └─────────────────────────────────────────────────────────────┘           │</w:t>
        <w:br/>
        <w:t>└─────────────────────────────────────────────────────────────────────────────┘</w:t>
      </w:r>
    </w:p>
    <w:p>
      <w:pPr>
        <w:pStyle w:val="Heading2"/>
      </w:pPr>
      <w:r>
        <w:t>3.2 Data Ingestion Module</w:t>
      </w:r>
    </w:p>
    <w:p>
      <w:pPr>
        <w:pStyle w:val="Heading3"/>
      </w:pPr>
      <w:r>
        <w:t>Input Sources</w:t>
      </w:r>
    </w:p>
    <w:p>
      <w:r>
        <w:rPr>
          <w:rFonts w:ascii="Courier New" w:hAnsi="Courier New"/>
          <w:sz w:val="16"/>
        </w:rPr>
        <w:t>class FunctionHealthDataIngester:</w:t>
        <w:br/>
        <w:t xml:space="preserve">    """</w:t>
        <w:br/>
        <w:t xml:space="preserve">    Ingests biomarker data from Function Health reports</w:t>
        <w:br/>
        <w:t xml:space="preserve">    """</w:t>
        <w:br/>
        <w:br/>
        <w:t xml:space="preserve">    def __init__(self):</w:t>
        <w:br/>
        <w:t xml:space="preserve">        self.biomarker_schema = {</w:t>
        <w:br/>
        <w:t xml:space="preserve">            # Lipid Panel</w:t>
        <w:br/>
        <w:t xml:space="preserve">            "total_cholesterol": {"unit": "mg/dL", "optimal": (125, 200)},</w:t>
        <w:br/>
        <w:t xml:space="preserve">            "ldl_c": {"unit": "mg/dL", "optimal": (0, 100)},</w:t>
        <w:br/>
        <w:t xml:space="preserve">            "hdl_c": {"unit": "mg/dL", "optimal": (40, 999)},</w:t>
        <w:br/>
        <w:t xml:space="preserve">            "triglycerides": {"unit": "mg/dL", "optimal": (0, 150)},</w:t>
        <w:br/>
        <w:t xml:space="preserve">            "apoB": {"unit": "mg/dL", "optimal": (0, 90)},</w:t>
        <w:br/>
        <w:t xml:space="preserve">            "lp_a": {"unit": "nmol/L", "optimal": (0, 75)},</w:t>
        <w:br/>
        <w:t xml:space="preserve">            "ldl_particle_number": {"unit": "nmol/L", "optimal": (0, 1000)},</w:t>
        <w:br/>
        <w:br/>
        <w:t xml:space="preserve">            # Metabolic</w:t>
        <w:br/>
        <w:t xml:space="preserve">            "glucose_fasting": {"unit": "mg/dL", "optimal": (70, 99)},</w:t>
        <w:br/>
        <w:t xml:space="preserve">            "hba1c": {"unit": "%", "optimal": (4.0, 5.6)},</w:t>
        <w:br/>
        <w:t xml:space="preserve">            "insulin_fasting": {"unit": "µIU/mL", "optimal": (2.0, 8.0)},</w:t>
        <w:br/>
        <w:t xml:space="preserve">            "homa_ir": {"unit": "ratio", "optimal": (0, 1.5)},</w:t>
        <w:br/>
        <w:br/>
        <w:t xml:space="preserve">            # Thyroid</w:t>
        <w:br/>
        <w:t xml:space="preserve">            "tsh": {"unit": "mIU/L", "optimal": (0.5, 2.5)},</w:t>
        <w:br/>
        <w:t xml:space="preserve">            "free_t4": {"unit": "ng/dL", "optimal": (0.8, 1.8)},</w:t>
        <w:br/>
        <w:t xml:space="preserve">            "free_t3": {"unit": "pg/mL", "optimal": (2.3, 4.2)},</w:t>
        <w:br/>
        <w:t xml:space="preserve">            "reverse_t3": {"unit": "ng/dL", "optimal": (9.0, 27.0)},</w:t>
        <w:br/>
        <w:t xml:space="preserve">            "tpo_antibodies": {"unit": "IU/mL", "optimal": (0, 34)},</w:t>
        <w:br/>
        <w:br/>
        <w:t xml:space="preserve">            # Inflammation</w:t>
        <w:br/>
        <w:t xml:space="preserve">            "hs_crp": {"unit": "mg/L", "optimal": (0, 1.0)},</w:t>
        <w:br/>
        <w:t xml:space="preserve">            "homocysteine": {"unit": "µmol/L", "optimal": (5.0, 10.0)},</w:t>
        <w:br/>
        <w:t xml:space="preserve">            "fibrinogen": {"unit": "mg/dL", "optimal": (200, 400)},</w:t>
        <w:br/>
        <w:br/>
        <w:t xml:space="preserve">            # Nutrients</w:t>
        <w:br/>
        <w:t xml:space="preserve">            "vitamin_d_25oh": {"unit": "ng/mL", "optimal": (40, 80)},</w:t>
        <w:br/>
        <w:t xml:space="preserve">            "vitamin_b12": {"unit": "pg/mL", "optimal": (500, 1000)},</w:t>
        <w:br/>
        <w:t xml:space="preserve">            "folate_serum": {"unit": "ng/mL", "optimal": (10, 25)},</w:t>
        <w:br/>
        <w:t xml:space="preserve">            "ferritin": {"unit": "ng/mL", "optimal_male": (30, 300), "optimal_female": (20, 150)},</w:t>
        <w:br/>
        <w:t xml:space="preserve">            "iron": {"unit": "µg/dL", "optimal": (60, 170)},</w:t>
        <w:br/>
        <w:t xml:space="preserve">            "magnesium_rbc": {"unit": "mg/dL", "optimal": (5.0, 7.0)},</w:t>
        <w:br/>
        <w:br/>
        <w:t xml:space="preserve">            # Genetic Tests</w:t>
        <w:br/>
        <w:t xml:space="preserve">            "mthfr_c677t": {"type": "genotype", "values": ["CC", "CT", "TT"]},</w:t>
        <w:br/>
        <w:t xml:space="preserve">            "mthfr_a1298c": {"type": "genotype", "values": ["AA", "AC", "CC"]},</w:t>
        <w:br/>
        <w:t xml:space="preserve">            "apoe_genotype": {"type": "genotype", "values": ["E2/E2", "E2/E3", "E2/E4", "E3/E3", "E3/E4", "E4/E4"]},</w:t>
        <w:br/>
        <w:t xml:space="preserve">        }</w:t>
        <w:br/>
        <w:br/>
        <w:t xml:space="preserve">    def parse_function_health_pdf(self, pdf_path: str) -&gt; dict:</w:t>
        <w:br/>
        <w:t xml:space="preserve">        """Parse Function Health PDF report into structured data"""</w:t>
        <w:br/>
        <w:t xml:space="preserve">        # Implementation: Extract biomarker values from PDF</w:t>
        <w:br/>
        <w:t xml:space="preserve">        pass</w:t>
        <w:br/>
        <w:br/>
        <w:t xml:space="preserve">    def parse_function_health_csv(self, csv_path: str) -&gt; dict:</w:t>
        <w:br/>
        <w:t xml:space="preserve">        """Parse Function Health CSV export"""</w:t>
        <w:br/>
        <w:t xml:space="preserve">        # Implementation: Load CSV biomarker data</w:t>
        <w:br/>
        <w:t xml:space="preserve">        pass</w:t>
        <w:br/>
        <w:br/>
        <w:t xml:space="preserve">    def validate_and_normalize(self, raw_data: dict) -&gt; dict:</w:t>
        <w:br/>
        <w:t xml:space="preserve">        """Validate values and normalize units"""</w:t>
        <w:br/>
        <w:t xml:space="preserve">        # Implementation: Unit conversion, range validation</w:t>
        <w:br/>
        <w:t xml:space="preserve">        pass</w:t>
      </w:r>
    </w:p>
    <w:p>
      <w:pPr>
        <w:pStyle w:val="Heading3"/>
      </w:pPr>
      <w:r>
        <w:t>Genomic Data Integration</w:t>
      </w:r>
    </w:p>
    <w:p>
      <w:r>
        <w:rPr>
          <w:rFonts w:ascii="Courier New" w:hAnsi="Courier New"/>
          <w:sz w:val="16"/>
        </w:rPr>
        <w:t>class GenomicDataIntegrator:</w:t>
        <w:br/>
        <w:t xml:space="preserve">    """</w:t>
        <w:br/>
        <w:t xml:space="preserve">    Integrates WGS data from HCLS AI Factory Pipeline 1</w:t>
        <w:br/>
        <w:t xml:space="preserve">    """</w:t>
        <w:br/>
        <w:br/>
        <w:t xml:space="preserve">    def __init__(self, vcf_path: str, vast_db_connection):</w:t>
        <w:br/>
        <w:t xml:space="preserve">        self.vcf_path = vcf_path</w:t>
        <w:br/>
        <w:t xml:space="preserve">        self.db = vast_db_connection</w:t>
        <w:br/>
        <w:br/>
        <w:t xml:space="preserve">        # Genes of interest for biomarker correlation</w:t>
        <w:br/>
        <w:t xml:space="preserve">        self.biomarker_genes = {</w:t>
        <w:br/>
        <w:t xml:space="preserve">            "lipids": ["LDLR", "APOB", "PCSK9", "APOE", "CETP", "LPA", "LIPC", "ABCA1"],</w:t>
        <w:br/>
        <w:t xml:space="preserve">            "folate_cycle": ["MTHFR", "MTR", "MTRR", "CBS", "BHMT", "SHMT1"],</w:t>
        <w:br/>
        <w:t xml:space="preserve">            "vitamin_d": ["VDR", "GC", "CYP2R1", "CYP27B1", "CYP24A1"],</w:t>
        <w:br/>
        <w:t xml:space="preserve">            "iron": ["HFE", "TF", "TMPRSS6", "SLC40A1", "HAMP"],</w:t>
        <w:br/>
        <w:t xml:space="preserve">            "thyroid": ["DIO1", "DIO2", "TSHR", "TPO", "TG", "SLC5A5"],</w:t>
        <w:br/>
        <w:t xml:space="preserve">            "glucose": ["TCF7L2", "SLC30A8", "PPARG", "KCNJ11", "GCKR"],</w:t>
        <w:br/>
        <w:t xml:space="preserve">            "pharmacogenomics": ["CYP2D6", "CYP2C19", "CYP2C9", "CYP3A4", "SLCO1B1",</w:t>
        <w:br/>
        <w:t xml:space="preserve">                                 "VKORC1", "DPYD", "TPMT", "NUDT15", "UGT1A1"],</w:t>
        <w:br/>
        <w:t xml:space="preserve">        }</w:t>
        <w:br/>
        <w:br/>
        <w:t xml:space="preserve">    def extract_relevant_variants(self) -&gt; dict:</w:t>
        <w:br/>
        <w:t xml:space="preserve">        """Extract variants in genes affecting blood biomarkers"""</w:t>
        <w:br/>
        <w:t xml:space="preserve">        # Query VAST DataBase for variants in relevant genes</w:t>
        <w:br/>
        <w:t xml:space="preserve">        variants = {}</w:t>
        <w:br/>
        <w:t xml:space="preserve">        for category, genes in self.biomarker_genes.items():</w:t>
        <w:br/>
        <w:t xml:space="preserve">            gene_list = ",".join([f"'{g}'" for g in genes])</w:t>
        <w:br/>
        <w:t xml:space="preserve">            query = f"""</w:t>
        <w:br/>
        <w:t xml:space="preserve">                SELECT variant_id, gene_symbol, chromosome, position,</w:t>
        <w:br/>
        <w:t xml:space="preserve">                       ref_allele, alt_allele, clinical_significance,</w:t>
        <w:br/>
        <w:t xml:space="preserve">                       genotype, allele_frequency</w:t>
        <w:br/>
        <w:t xml:space="preserve">                FROM patient_variants</w:t>
        <w:br/>
        <w:t xml:space="preserve">                WHERE gene_symbol IN ({gene_list})</w:t>
        <w:br/>
        <w:t xml:space="preserve">                ORDER BY clinical_significance DESC</w:t>
        <w:br/>
        <w:t xml:space="preserve">            """</w:t>
        <w:br/>
        <w:t xml:space="preserve">            variants[category] = self.db.execute(query)</w:t>
        <w:br/>
        <w:t xml:space="preserve">        return variants</w:t>
        <w:br/>
        <w:br/>
        <w:t xml:space="preserve">    def get_pharmacogenomic_diplotypes(self) -&gt; dict:</w:t>
        <w:br/>
        <w:t xml:space="preserve">        """Get star allele diplotypes for PGx genes"""</w:t>
        <w:br/>
        <w:t xml:space="preserve">        # Implementation: Call star alleles for CYP2D6, CYP2C19, etc.</w:t>
        <w:br/>
        <w:t xml:space="preserve">        pass</w:t>
        <w:br/>
        <w:br/>
        <w:t xml:space="preserve">    def calculate_polygenic_risk_scores(self) -&gt; dict:</w:t>
        <w:br/>
        <w:t xml:space="preserve">        """Calculate PRS for relevant traits"""</w:t>
        <w:br/>
        <w:t xml:space="preserve">        # Implementation: Use PGS Catalog weights</w:t>
        <w:br/>
        <w:t xml:space="preserve">        prs_traits = [</w:t>
        <w:br/>
        <w:t xml:space="preserve">            "coronary_artery_disease",</w:t>
        <w:br/>
        <w:t xml:space="preserve">            "type_2_diabetes",</w:t>
        <w:br/>
        <w:t xml:space="preserve">            "alzheimers_disease",</w:t>
        <w:br/>
        <w:t xml:space="preserve">            "breast_cancer",</w:t>
        <w:br/>
        <w:t xml:space="preserve">            "prostate_cancer",</w:t>
        <w:br/>
        <w:t xml:space="preserve">            "atrial_fibrillation"</w:t>
        <w:br/>
        <w:t xml:space="preserve">        ]</w:t>
        <w:br/>
        <w:t xml:space="preserve">        pass</w:t>
      </w:r>
    </w:p>
    <w:p>
      <w:pPr>
        <w:pStyle w:val="Heading2"/>
      </w:pPr>
      <w:r>
        <w:t>3.3 Correlation Engine</w:t>
      </w:r>
    </w:p>
    <w:p>
      <w:r>
        <w:rPr>
          <w:rFonts w:ascii="Courier New" w:hAnsi="Courier New"/>
          <w:sz w:val="16"/>
        </w:rPr>
        <w:t>class BiomarkerGeneCorrelator:</w:t>
        <w:br/>
        <w:t xml:space="preserve">    """</w:t>
        <w:br/>
        <w:t xml:space="preserve">    Correlates blood biomarkers with genetic variants</w:t>
        <w:br/>
        <w:t xml:space="preserve">    """</w:t>
        <w:br/>
        <w:br/>
        <w:t xml:space="preserve">    def __init__(self):</w:t>
        <w:br/>
        <w:t xml:space="preserve">        self.correlation_rules = self._load_correlation_rules()</w:t>
        <w:br/>
        <w:t xml:space="preserve">        self.reference_ranges = self._load_reference_ranges()</w:t>
        <w:br/>
        <w:br/>
        <w:t xml:space="preserve">    def analyze_mthfr_homocysteine(self, mthfr_status: dict, biomarkers: dict) -&gt; dict:</w:t>
        <w:br/>
        <w:t xml:space="preserve">        """</w:t>
        <w:br/>
        <w:t xml:space="preserve">        Analyze MTHFR genotype in context of homocysteine and B-vitamins</w:t>
        <w:br/>
        <w:t xml:space="preserve">        """</w:t>
        <w:br/>
        <w:t xml:space="preserve">        result = {</w:t>
        <w:br/>
        <w:t xml:space="preserve">            "genotype": mthfr_status,</w:t>
        <w:br/>
        <w:t xml:space="preserve">            "biomarkers": {},</w:t>
        <w:br/>
        <w:t xml:space="preserve">            "correlation_analysis": {},</w:t>
        <w:br/>
        <w:t xml:space="preserve">            "recommendations": []</w:t>
        <w:br/>
        <w:t xml:space="preserve">        }</w:t>
        <w:br/>
        <w:br/>
        <w:t xml:space="preserve">        homocysteine = biomarkers.get("homocysteine")</w:t>
        <w:br/>
        <w:t xml:space="preserve">        folate = biomarkers.get("folate_serum")</w:t>
        <w:br/>
        <w:t xml:space="preserve">        b12 = biomarkers.get("vitamin_b12")</w:t>
        <w:br/>
        <w:br/>
        <w:t xml:space="preserve">        c677t = mthfr_status.get("C677T")</w:t>
        <w:br/>
        <w:t xml:space="preserve">        a1298c = mthfr_status.get("A1298C")</w:t>
        <w:br/>
        <w:br/>
        <w:t xml:space="preserve">        # Determine enzyme activity</w:t>
        <w:br/>
        <w:t xml:space="preserve">        if c677t == "TT":</w:t>
        <w:br/>
        <w:t xml:space="preserve">            enzyme_activity = 0.30  # 30% of normal</w:t>
        <w:br/>
        <w:t xml:space="preserve">            result["enzyme_activity"] = "Severely reduced (30%)"</w:t>
        <w:br/>
        <w:t xml:space="preserve">        elif c677t == "CT":</w:t>
        <w:br/>
        <w:t xml:space="preserve">            enzyme_activity = 0.65  # 65% of normal</w:t>
        <w:br/>
        <w:t xml:space="preserve">            result["enzyme_activity"] = "Moderately reduced (65%)"</w:t>
        <w:br/>
        <w:t xml:space="preserve">        else:</w:t>
        <w:br/>
        <w:t xml:space="preserve">            enzyme_activity = 1.0</w:t>
        <w:br/>
        <w:t xml:space="preserve">            result["enzyme_activity"] = "Normal (100%)"</w:t>
        <w:br/>
        <w:br/>
        <w:t xml:space="preserve">        # Compound heterozygote check</w:t>
        <w:br/>
        <w:t xml:space="preserve">        if c677t == "CT" and a1298c == "AC":</w:t>
        <w:br/>
        <w:t xml:space="preserve">            enzyme_activity = 0.45  # 55% reduction</w:t>
        <w:br/>
        <w:t xml:space="preserve">            result["enzyme_activity"] = "Compound heterozygote - reduced (45%)"</w:t>
        <w:br/>
        <w:br/>
        <w:t xml:space="preserve">        # Correlation analysis</w:t>
        <w:br/>
        <w:t xml:space="preserve">        if homocysteine:</w:t>
        <w:br/>
        <w:t xml:space="preserve">            if homocysteine &gt; 10 and enzyme_activity &lt; 0.5:</w:t>
        <w:br/>
        <w:t xml:space="preserve">                result["correlation_analysis"]["homocysteine"] = {</w:t>
        <w:br/>
        <w:t xml:space="preserve">                    "status": "ELEVATED - GENETICALLY EXPLAINED",</w:t>
        <w:br/>
        <w:t xml:space="preserve">                    "value": homocysteine,</w:t>
        <w:br/>
        <w:t xml:space="preserve">                    "expected": "Elevated due to MTHFR variants",</w:t>
        <w:br/>
        <w:t xml:space="preserve">                    "mechanism": "Reduced MTHFR enzyme activity impairs homocysteine remethylation"</w:t>
        <w:br/>
        <w:t xml:space="preserve">                }</w:t>
        <w:br/>
        <w:t xml:space="preserve">                result["recommendations"].append(</w:t>
        <w:br/>
        <w:t xml:space="preserve">                    "Consider L-methylfolate (5-MTHF) 15mg daily instead of folic acid"</w:t>
        <w:br/>
        <w:t xml:space="preserve">                )</w:t>
        <w:br/>
        <w:t xml:space="preserve">                result["recommendations"].append(</w:t>
        <w:br/>
        <w:t xml:space="preserve">                    "Ensure adequate B12 (methylcobalamin form preferred)"</w:t>
        <w:br/>
        <w:t xml:space="preserve">                )</w:t>
        <w:br/>
        <w:t xml:space="preserve">            elif homocysteine &gt; 10 and enzyme_activity &gt;= 0.5:</w:t>
        <w:br/>
        <w:t xml:space="preserve">                result["correlation_analysis"]["homocysteine"] = {</w:t>
        <w:br/>
        <w:t xml:space="preserve">                    "status": "ELEVATED - NOT FULLY EXPLAINED BY GENOTYPE",</w:t>
        <w:br/>
        <w:t xml:space="preserve">                    "value": homocysteine,</w:t>
        <w:br/>
        <w:t xml:space="preserve">                    "expected": "Should be manageable with adequate B-vitamins",</w:t>
        <w:br/>
        <w:t xml:space="preserve">                    "investigate": ["B12 deficiency", "Folate deficiency", "Renal function", "Medications"]</w:t>
        <w:br/>
        <w:t xml:space="preserve">                }</w:t>
        <w:br/>
        <w:br/>
        <w:t xml:space="preserve">        # Drug interaction alerts</w:t>
        <w:br/>
        <w:t xml:space="preserve">        if enzyme_activity &lt; 0.5:</w:t>
        <w:br/>
        <w:t xml:space="preserve">            result["drug_alerts"] = [</w:t>
        <w:br/>
        <w:t xml:space="preserve">                {</w:t>
        <w:br/>
        <w:t xml:space="preserve">                    "drug": "Methotrexate",</w:t>
        <w:br/>
        <w:t xml:space="preserve">                    "risk": "HIGH",</w:t>
        <w:br/>
        <w:t xml:space="preserve">                    "description": "5-7x increased risk of toxicity (mucositis, hepatotoxicity)",</w:t>
        <w:br/>
        <w:t xml:space="preserve">                    "action": "Requires dose adjustment and enhanced monitoring"</w:t>
        <w:br/>
        <w:t xml:space="preserve">                },</w:t>
        <w:br/>
        <w:t xml:space="preserve">                {</w:t>
        <w:br/>
        <w:t xml:space="preserve">                    "drug": "5-Fluorouracil",</w:t>
        <w:br/>
        <w:t xml:space="preserve">                    "risk": "MODERATE",</w:t>
        <w:br/>
        <w:t xml:space="preserve">                    "description": "Altered drug metabolism",</w:t>
        <w:br/>
        <w:t xml:space="preserve">                    "action": "Monitor for toxicity"</w:t>
        <w:br/>
        <w:t xml:space="preserve">                }</w:t>
        <w:br/>
        <w:t xml:space="preserve">            ]</w:t>
        <w:br/>
        <w:br/>
        <w:t xml:space="preserve">        return result</w:t>
        <w:br/>
        <w:br/>
        <w:t xml:space="preserve">    def analyze_apoe_lipids(self, apoe_genotype: str, biomarkers: dict) -&gt; dict:</w:t>
        <w:br/>
        <w:t xml:space="preserve">        """</w:t>
        <w:br/>
        <w:t xml:space="preserve">        Analyze ApoE genotype in context of lipid panel</w:t>
        <w:br/>
        <w:t xml:space="preserve">        """</w:t>
        <w:br/>
        <w:t xml:space="preserve">        result = {</w:t>
        <w:br/>
        <w:t xml:space="preserve">            "genotype": apoe_genotype,</w:t>
        <w:br/>
        <w:t xml:space="preserve">            "alzheimers_risk": "",</w:t>
        <w:br/>
        <w:t xml:space="preserve">            "cardiovascular_risk": "",</w:t>
        <w:br/>
        <w:t xml:space="preserve">            "lipid_analysis": {},</w:t>
        <w:br/>
        <w:t xml:space="preserve">            "recommendations": []</w:t>
        <w:br/>
        <w:t xml:space="preserve">        }</w:t>
        <w:br/>
        <w:br/>
        <w:t xml:space="preserve">        ldl_c = biomarkers.get("ldl_c")</w:t>
        <w:br/>
        <w:t xml:space="preserve">        apoB = biomarkers.get("apoB")</w:t>
        <w:br/>
        <w:t xml:space="preserve">        lp_a = biomarkers.get("lp_a")</w:t>
        <w:br/>
        <w:t xml:space="preserve">        hs_crp = biomarkers.get("hs_crp")</w:t>
        <w:br/>
        <w:br/>
        <w:t xml:space="preserve">        # Risk stratification</w:t>
        <w:br/>
        <w:t xml:space="preserve">        risk_table = {</w:t>
        <w:br/>
        <w:t xml:space="preserve">            "E2/E2": {"ad_risk": 0.6, "cvd_risk": "variable", "ldl_impact": "low"},</w:t>
        <w:br/>
        <w:t xml:space="preserve">            "E2/E3": {"ad_risk": 0.6, "cvd_risk": "low", "ldl_impact": "low"},</w:t>
        <w:br/>
        <w:t xml:space="preserve">            "E3/E3": {"ad_risk": 1.0, "cvd_risk": "baseline", "ldl_impact": "normal"},</w:t>
        <w:br/>
        <w:t xml:space="preserve">            "E3/E4": {"ad_risk": 3.5, "cvd_risk": "elevated", "ldl_impact": "elevated"},</w:t>
        <w:br/>
        <w:t xml:space="preserve">            "E4/E4": {"ad_risk": 12.0, "cvd_risk": "high", "ldl_impact": "high"},</w:t>
        <w:br/>
        <w:t xml:space="preserve">            "E2/E4": {"ad_risk": 2.5, "cvd_risk": "variable", "ldl_impact": "variable"},</w:t>
        <w:br/>
        <w:t xml:space="preserve">        }</w:t>
        <w:br/>
        <w:br/>
        <w:t xml:space="preserve">        risk = risk_table.get(apoe_genotype, {})</w:t>
        <w:br/>
        <w:br/>
        <w:t xml:space="preserve">        result["alzheimers_risk"] = f"{risk.get('ad_risk', 1.0)}x baseline risk"</w:t>
        <w:br/>
        <w:t xml:space="preserve">        result["cardiovascular_risk"] = risk.get("cvd_risk", "unknown")</w:t>
        <w:br/>
        <w:br/>
        <w:t xml:space="preserve">        # Lipid correlation</w:t>
        <w:br/>
        <w:t xml:space="preserve">        if "E4" in apoe_genotype:</w:t>
        <w:br/>
        <w:t xml:space="preserve">            if ldl_c and ldl_c &gt; 100:</w:t>
        <w:br/>
        <w:t xml:space="preserve">                result["lipid_analysis"]["ldl_c"] = {</w:t>
        <w:br/>
        <w:t xml:space="preserve">                    "status": "ELEVATED - GENETICALLY PREDISPOSED",</w:t>
        <w:br/>
        <w:t xml:space="preserve">                    "value": ldl_c,</w:t>
        <w:br/>
        <w:t xml:space="preserve">                    "mechanism": "ApoE4 associated with higher LDL-C levels",</w:t>
        <w:br/>
        <w:t xml:space="preserve">                    "response_to_statins": "ENHANCED - ApoE4 carriers respond well to statins"</w:t>
        <w:br/>
        <w:t xml:space="preserve">                }</w:t>
        <w:br/>
        <w:br/>
        <w:t xml:space="preserve">            result["recommendations"].extend([</w:t>
        <w:br/>
        <w:t xml:space="preserve">                "Aggressive LDL-C management recommended (target &lt;70 mg/dL)",</w:t>
        <w:br/>
        <w:t xml:space="preserve">                "Mediterranean diet particularly beneficial for ApoE4 carriers",</w:t>
        <w:br/>
        <w:t xml:space="preserve">                "Regular aerobic exercise (shown to mitigate ApoE4 cognitive risk)",</w:t>
        <w:br/>
        <w:t xml:space="preserve">                "Consider cognitive assessment baseline and monitoring",</w:t>
        <w:br/>
        <w:t xml:space="preserve">                "Omega-3 fatty acids may be particularly beneficial",</w:t>
        <w:br/>
        <w:t xml:space="preserve">                "Limit saturated fat intake (ApoE4 carriers more sensitive)"</w:t>
        <w:br/>
        <w:t xml:space="preserve">            ])</w:t>
        <w:br/>
        <w:br/>
        <w:t xml:space="preserve">            # Drug considerations</w:t>
        <w:br/>
        <w:t xml:space="preserve">            result["drug_considerations"] = [</w:t>
        <w:br/>
        <w:t xml:space="preserve">                {</w:t>
        <w:br/>
        <w:t xml:space="preserve">                    "class": "Amyloid-targeting antibodies (Lecanemab, Donanemab)",</w:t>
        <w:br/>
        <w:t xml:space="preserve">                    "note": "Higher ARIA risk in ApoE4 carriers - requires MRI monitoring"</w:t>
        <w:br/>
        <w:t xml:space="preserve">                },</w:t>
        <w:br/>
        <w:t xml:space="preserve">                {</w:t>
        <w:br/>
        <w:t xml:space="preserve">                    "class": "Statins",</w:t>
        <w:br/>
        <w:t xml:space="preserve">                    "note": "Enhanced response expected - may need lower starting doses"</w:t>
        <w:br/>
        <w:t xml:space="preserve">                }</w:t>
        <w:br/>
        <w:t xml:space="preserve">            ]</w:t>
        <w:br/>
        <w:br/>
        <w:t xml:space="preserve">        return result</w:t>
        <w:br/>
        <w:br/>
        <w:t xml:space="preserve">    def analyze_thyroid_dio2(self, dio2_variants: list, biomarkers: dict) -&gt; dict:</w:t>
        <w:br/>
        <w:t xml:space="preserve">        """</w:t>
        <w:br/>
        <w:t xml:space="preserve">        Analyze DIO2 variants in context of thyroid panel</w:t>
        <w:br/>
        <w:t xml:space="preserve">        """</w:t>
        <w:br/>
        <w:t xml:space="preserve">        result = {</w:t>
        <w:br/>
        <w:t xml:space="preserve">            "variants": dio2_variants,</w:t>
        <w:br/>
        <w:t xml:space="preserve">            "thyroid_analysis": {},</w:t>
        <w:br/>
        <w:t xml:space="preserve">            "recommendations": []</w:t>
        <w:br/>
        <w:t xml:space="preserve">        }</w:t>
        <w:br/>
        <w:br/>
        <w:t xml:space="preserve">        tsh = biomarkers.get("tsh")</w:t>
        <w:br/>
        <w:t xml:space="preserve">        free_t4 = biomarkers.get("free_t4")</w:t>
        <w:br/>
        <w:t xml:space="preserve">        free_t3 = biomarkers.get("free_t3")</w:t>
        <w:br/>
        <w:t xml:space="preserve">        reverse_t3 = biomarkers.get("reverse_t3")</w:t>
        <w:br/>
        <w:br/>
        <w:t xml:space="preserve">        # Check for DIO2 Thr92Ala (rs225014)</w:t>
        <w:br/>
        <w:t xml:space="preserve">        has_dio2_variant = any(v.get("rsid") == "rs225014" for v in dio2_variants)</w:t>
        <w:br/>
        <w:br/>
        <w:t xml:space="preserve">        if has_dio2_variant:</w:t>
        <w:br/>
        <w:t xml:space="preserve">            # Check T4:T3 ratio</w:t>
        <w:br/>
        <w:t xml:space="preserve">            if free_t4 and free_t3:</w:t>
        <w:br/>
        <w:t xml:space="preserve">                t4_t3_ratio = free_t4 / (free_t3 / 100)  # Normalize units</w:t>
        <w:br/>
        <w:br/>
        <w:t xml:space="preserve">                if t4_t3_ratio &gt; 4.0:  # Suggesting poor T4→T3 conversion</w:t>
        <w:br/>
        <w:t xml:space="preserve">                    result["thyroid_analysis"]["conversion"] = {</w:t>
        <w:br/>
        <w:t xml:space="preserve">                        "status": "IMPAIRED T4 TO T3 CONVERSION - GENETICALLY EXPLAINED",</w:t>
        <w:br/>
        <w:t xml:space="preserve">                        "mechanism": "DIO2 Thr92Ala reduces deiodinase-2 activity",</w:t>
        <w:br/>
        <w:t xml:space="preserve">                        "t4_t3_ratio": t4_t3_ratio,</w:t>
        <w:br/>
        <w:t xml:space="preserve">                        "note": "Standard thyroid tests (TSH, FT4) may appear normal despite symptoms"</w:t>
        <w:br/>
        <w:t xml:space="preserve">                    }</w:t>
        <w:br/>
        <w:br/>
        <w:t xml:space="preserve">                    result["recommendations"].extend([</w:t>
        <w:br/>
        <w:t xml:space="preserve">                        "Consider combination T4/T3 therapy if symptomatic on T4 monotherapy",</w:t>
        <w:br/>
        <w:t xml:space="preserve">                        "DIO2 variant carriers show improved well-being on combination therapy",</w:t>
        <w:br/>
        <w:t xml:space="preserve">                        "Monitor Free T3 levels in addition to TSH and Free T4",</w:t>
        <w:br/>
        <w:t xml:space="preserve">                        "Selenium supplementation may support deiodinase function"</w:t>
        <w:br/>
        <w:t xml:space="preserve">                    ])</w:t>
        <w:br/>
        <w:br/>
        <w:t xml:space="preserve">        return result</w:t>
      </w:r>
    </w:p>
    <w:p>
      <w:pPr>
        <w:pStyle w:val="Heading2"/>
      </w:pPr>
      <w:r>
        <w:t>3.4 Evidence Retrieval Module</w:t>
      </w:r>
    </w:p>
    <w:p>
      <w:r>
        <w:rPr>
          <w:rFonts w:ascii="Courier New" w:hAnsi="Courier New"/>
          <w:sz w:val="16"/>
        </w:rPr>
        <w:t>class BiomarkerEvidenceRetriever:</w:t>
        <w:br/>
        <w:t xml:space="preserve">    """</w:t>
        <w:br/>
        <w:t xml:space="preserve">    Retrieves evidence from knowledge bases for biomarker-gene correlations</w:t>
        <w:br/>
        <w:t xml:space="preserve">    """</w:t>
        <w:br/>
        <w:br/>
        <w:t xml:space="preserve">    def __init__(self, vast_db):</w:t>
        <w:br/>
        <w:t xml:space="preserve">        self.db = vast_db</w:t>
        <w:br/>
        <w:t xml:space="preserve">        self.knowledge_bases = {</w:t>
        <w:br/>
        <w:t xml:space="preserve">            "pharmgkb": "pharmacogenomic annotations",</w:t>
        <w:br/>
        <w:t xml:space="preserve">            "clinvar": "clinical variant interpretations",</w:t>
        <w:br/>
        <w:t xml:space="preserve">            "alphamissense": "pathogenicity predictions",</w:t>
        <w:br/>
        <w:t xml:space="preserve">            "pubmed": "literature abstracts",</w:t>
        <w:br/>
        <w:t xml:space="preserve">            "pgs_catalog": "polygenic risk scores"</w:t>
        <w:br/>
        <w:t xml:space="preserve">        }</w:t>
        <w:br/>
        <w:br/>
        <w:t xml:space="preserve">    def retrieve_pharmgkb_annotations(self, gene: str, drug: str = None) -&gt; list:</w:t>
        <w:br/>
        <w:t xml:space="preserve">        """</w:t>
        <w:br/>
        <w:t xml:space="preserve">        Retrieve PharmGKB annotations for gene-drug relationships</w:t>
        <w:br/>
        <w:t xml:space="preserve">        """</w:t>
        <w:br/>
        <w:t xml:space="preserve">        query = f"""</w:t>
        <w:br/>
        <w:t xml:space="preserve">            SELECT gene_symbol, drug_name, phenotype_category,</w:t>
        <w:br/>
        <w:t xml:space="preserve">                   evidence_level, clinical_annotation, guideline_url</w:t>
        <w:br/>
        <w:t xml:space="preserve">            FROM pharmgkb_annotations</w:t>
        <w:br/>
        <w:t xml:space="preserve">            WHERE gene_symbol = '{gene}'</w:t>
        <w:br/>
        <w:t xml:space="preserve">            {'AND drug_name = ' + f"'{drug}'" if drug else ''}</w:t>
        <w:br/>
        <w:t xml:space="preserve">            ORDER BY evidence_level ASC</w:t>
        <w:br/>
        <w:t xml:space="preserve">        """</w:t>
        <w:br/>
        <w:t xml:space="preserve">        return self.db.execute(query)</w:t>
        <w:br/>
        <w:br/>
        <w:t xml:space="preserve">    def retrieve_clinvar_variants(self, gene: str, significance: str = None) -&gt; list:</w:t>
        <w:br/>
        <w:t xml:space="preserve">        """</w:t>
        <w:br/>
        <w:t xml:space="preserve">        Retrieve ClinVar annotations for gene</w:t>
        <w:br/>
        <w:t xml:space="preserve">        """</w:t>
        <w:br/>
        <w:t xml:space="preserve">        query = f"""</w:t>
        <w:br/>
        <w:t xml:space="preserve">            SELECT variation_id, gene_symbol, clinical_significance,</w:t>
        <w:br/>
        <w:t xml:space="preserve">                   review_status, condition_name, molecular_consequence</w:t>
        <w:br/>
        <w:t xml:space="preserve">            FROM clinvar_embeddings</w:t>
        <w:br/>
        <w:t xml:space="preserve">            WHERE gene_symbol = '{gene}'</w:t>
        <w:br/>
        <w:t xml:space="preserve">            {'AND clinical_significance = ' + f"'{significance}'" if significance else ''}</w:t>
        <w:br/>
        <w:t xml:space="preserve">            ORDER BY review_status DESC</w:t>
        <w:br/>
        <w:t xml:space="preserve">            LIMIT 100</w:t>
        <w:br/>
        <w:t xml:space="preserve">        """</w:t>
        <w:br/>
        <w:t xml:space="preserve">        return self.db.execute(query)</w:t>
        <w:br/>
        <w:br/>
        <w:t xml:space="preserve">    def semantic_search(self, query: str, collection: str, top_k: int = 10) -&gt; list:</w:t>
        <w:br/>
        <w:t xml:space="preserve">        """</w:t>
        <w:br/>
        <w:t xml:space="preserve">        Semantic search across knowledge bases</w:t>
        <w:br/>
        <w:t xml:space="preserve">        """</w:t>
        <w:br/>
        <w:t xml:space="preserve">        # Generate query embedding</w:t>
        <w:br/>
        <w:t xml:space="preserve">        query_embedding = self.embed_query(query)</w:t>
        <w:br/>
        <w:br/>
        <w:t xml:space="preserve">        # Hybrid search in VAST DataBase</w:t>
        <w:br/>
        <w:t xml:space="preserve">        search_query = f"""</w:t>
        <w:br/>
        <w:t xml:space="preserve">            SELECT content, source, relevance_score,</w:t>
        <w:br/>
        <w:t xml:space="preserve">                   embedding &lt;=&gt; '{query_embedding}' AS similarity</w:t>
        <w:br/>
        <w:t xml:space="preserve">            FROM {collection}</w:t>
        <w:br/>
        <w:t xml:space="preserve">            WHERE similarity &lt; 0.3</w:t>
        <w:br/>
        <w:t xml:space="preserve">            ORDER BY similarity ASC</w:t>
        <w:br/>
        <w:t xml:space="preserve">            LIMIT {top_k}</w:t>
        <w:br/>
        <w:t xml:space="preserve">        """</w:t>
        <w:br/>
        <w:t xml:space="preserve">        return self.db.execute(search_query)</w:t>
        <w:br/>
        <w:br/>
        <w:t xml:space="preserve">    def retrieve_evidence_for_correlation(</w:t>
        <w:br/>
        <w:t xml:space="preserve">        self,</w:t>
        <w:br/>
        <w:t xml:space="preserve">        biomarker: str,</w:t>
        <w:br/>
        <w:t xml:space="preserve">        gene: str,</w:t>
        <w:br/>
        <w:t xml:space="preserve">        variant: str = None</w:t>
        <w:br/>
        <w:t xml:space="preserve">    ) -&gt; dict:</w:t>
        <w:br/>
        <w:t xml:space="preserve">        """</w:t>
        <w:br/>
        <w:t xml:space="preserve">        Comprehensive evidence retrieval for a biomarker-gene correlation</w:t>
        <w:br/>
        <w:t xml:space="preserve">        """</w:t>
        <w:br/>
        <w:t xml:space="preserve">        evidence = {</w:t>
        <w:br/>
        <w:t xml:space="preserve">            "pharmgkb": [],</w:t>
        <w:br/>
        <w:t xml:space="preserve">            "clinvar": [],</w:t>
        <w:br/>
        <w:t xml:space="preserve">            "literature": [],</w:t>
        <w:br/>
        <w:t xml:space="preserve">            "clinical_guidelines": []</w:t>
        <w:br/>
        <w:t xml:space="preserve">        }</w:t>
        <w:br/>
        <w:br/>
        <w:t xml:space="preserve">        # PharmGKB</w:t>
        <w:br/>
        <w:t xml:space="preserve">        evidence["pharmgkb"] = self.retrieve_pharmgkb_annotations(gene)</w:t>
        <w:br/>
        <w:br/>
        <w:t xml:space="preserve">        # ClinVar</w:t>
        <w:br/>
        <w:t xml:space="preserve">        evidence["clinvar"] = self.retrieve_clinvar_variants(gene)</w:t>
        <w:br/>
        <w:br/>
        <w:t xml:space="preserve">        # Literature search</w:t>
        <w:br/>
        <w:t xml:space="preserve">        search_query = f"{biomarker} {gene} {variant or ''} correlation clinical significance"</w:t>
        <w:br/>
        <w:t xml:space="preserve">        evidence["literature"] = self.semantic_search(search_query, "pubmed_embeddings")</w:t>
        <w:br/>
        <w:br/>
        <w:t xml:space="preserve">        # CPIC guidelines</w:t>
        <w:br/>
        <w:t xml:space="preserve">        evidence["clinical_guidelines"] = self.semantic_search(</w:t>
        <w:br/>
        <w:t xml:space="preserve">            f"CPIC guideline {gene}",</w:t>
        <w:br/>
        <w:t xml:space="preserve">            "clinical_guidelines"</w:t>
        <w:br/>
        <w:t xml:space="preserve">        )</w:t>
        <w:br/>
        <w:br/>
        <w:t xml:space="preserve">        return evidence</w:t>
      </w:r>
    </w:p>
    <w:p>
      <w:pPr>
        <w:pStyle w:val="Heading2"/>
      </w:pPr>
      <w:r>
        <w:t>3.5 Reasoning and Report Generation</w:t>
      </w:r>
    </w:p>
    <w:p>
      <w:r>
        <w:rPr>
          <w:rFonts w:ascii="Courier New" w:hAnsi="Courier New"/>
          <w:sz w:val="16"/>
        </w:rPr>
        <w:t>class BiomarkerReportGenerator:</w:t>
        <w:br/>
        <w:t xml:space="preserve">    """</w:t>
        <w:br/>
        <w:t xml:space="preserve">    Generates comprehensive biomarker-genomic correlation reports</w:t>
        <w:br/>
        <w:t xml:space="preserve">    """</w:t>
        <w:br/>
        <w:br/>
        <w:t xml:space="preserve">    def __init__(self, llm_client):</w:t>
        <w:br/>
        <w:t xml:space="preserve">        self.llm = llm_client</w:t>
        <w:br/>
        <w:br/>
        <w:t xml:space="preserve">    def generate_correlation_report(</w:t>
        <w:br/>
        <w:t xml:space="preserve">        self,</w:t>
        <w:br/>
        <w:t xml:space="preserve">        biomarkers: dict,</w:t>
        <w:br/>
        <w:t xml:space="preserve">        genomic_data: dict,</w:t>
        <w:br/>
        <w:t xml:space="preserve">        correlations: dict,</w:t>
        <w:br/>
        <w:t xml:space="preserve">        evidence: dict</w:t>
        <w:br/>
        <w:t xml:space="preserve">    ) -&gt; str:</w:t>
        <w:br/>
        <w:t xml:space="preserve">        """</w:t>
        <w:br/>
        <w:t xml:space="preserve">        Generate comprehensive health report using LLM</w:t>
        <w:br/>
        <w:t xml:space="preserve">        """</w:t>
        <w:br/>
        <w:br/>
        <w:t xml:space="preserve">        prompt = f"""</w:t>
        <w:br/>
        <w:t xml:space="preserve">        You are a clinical genomics specialist analyzing integrated biomarker and genetic data.</w:t>
        <w:br/>
        <w:br/>
        <w:t xml:space="preserve">        ## Patient Biomarker Data</w:t>
        <w:br/>
        <w:t xml:space="preserve">        {json.dumps(biomarkers, indent=2)}</w:t>
        <w:br/>
        <w:br/>
        <w:t xml:space="preserve">        ## Genetic Variants</w:t>
        <w:br/>
        <w:t xml:space="preserve">        {json.dumps(genomic_data, indent=2)}</w:t>
        <w:br/>
        <w:br/>
        <w:t xml:space="preserve">        ## Computed Correlations</w:t>
        <w:br/>
        <w:t xml:space="preserve">        {json.dumps(correlations, indent=2)}</w:t>
        <w:br/>
        <w:br/>
        <w:t xml:space="preserve">        ## Supporting Evidence</w:t>
        <w:br/>
        <w:t xml:space="preserve">        {json.dumps(evidence, indent=2)}</w:t>
        <w:br/>
        <w:br/>
        <w:t xml:space="preserve">        Generate a comprehensive health report with the following sections:</w:t>
        <w:br/>
        <w:br/>
        <w:t xml:space="preserve">        1. EXECUTIVE SUMMARY</w:t>
        <w:br/>
        <w:t xml:space="preserve">           - Key findings requiring attention</w:t>
        <w:br/>
        <w:t xml:space="preserve">           - Overall health assessment</w:t>
        <w:br/>
        <w:br/>
        <w:t xml:space="preserve">        2. BIOMARKER-GENE CORRELATIONS</w:t>
        <w:br/>
        <w:t xml:space="preserve">           - For each significant correlation:</w:t>
        <w:br/>
        <w:t xml:space="preserve">             * The biomarker finding</w:t>
        <w:br/>
        <w:t xml:space="preserve">             * The genetic basis</w:t>
        <w:br/>
        <w:t xml:space="preserve">             * Clinical significance</w:t>
        <w:br/>
        <w:t xml:space="preserve">             * Evidence strength</w:t>
        <w:br/>
        <w:br/>
        <w:t xml:space="preserve">        3. PHARMACOGENOMIC CONSIDERATIONS</w:t>
        <w:br/>
        <w:t xml:space="preserve">           - Drug-gene interactions to be aware of</w:t>
        <w:br/>
        <w:t xml:space="preserve">           - Medications to use with caution</w:t>
        <w:br/>
        <w:t xml:space="preserve">           - Preferred alternatives when applicable</w:t>
        <w:br/>
        <w:br/>
        <w:t xml:space="preserve">        4. DISEASE RISK ASSESSMENT</w:t>
        <w:br/>
        <w:t xml:space="preserve">           - Genetic risk factors identified</w:t>
        <w:br/>
        <w:t xml:space="preserve">           - How biomarkers modify or confirm genetic risk</w:t>
        <w:br/>
        <w:t xml:space="preserve">           - Monitoring recommendations</w:t>
        <w:br/>
        <w:br/>
        <w:t xml:space="preserve">        5. ACTIONABLE RECOMMENDATIONS</w:t>
        <w:br/>
        <w:t xml:space="preserve">           - Lifestyle modifications</w:t>
        <w:br/>
        <w:t xml:space="preserve">           - Supplement considerations</w:t>
        <w:br/>
        <w:t xml:space="preserve">           - Further testing recommended</w:t>
        <w:br/>
        <w:t xml:space="preserve">           - Specialist referrals if indicated</w:t>
        <w:br/>
        <w:br/>
        <w:t xml:space="preserve">        6. MONITORING SCHEDULE</w:t>
        <w:br/>
        <w:t xml:space="preserve">           - Which biomarkers to retest and when</w:t>
        <w:br/>
        <w:t xml:space="preserve">           - Trend analysis recommendations</w:t>
        <w:br/>
        <w:br/>
        <w:t xml:space="preserve">        Cite evidence from PharmGKB, ClinVar, and literature where applicable.</w:t>
        <w:br/>
        <w:t xml:space="preserve">        Use clinical language appropriate for a healthcare provider.</w:t>
        <w:br/>
        <w:t xml:space="preserve">        """</w:t>
        <w:br/>
        <w:br/>
        <w:t xml:space="preserve">        report = self.llm.generate(prompt, max_tokens=4000)</w:t>
        <w:br/>
        <w:t xml:space="preserve">        return report</w:t>
        <w:br/>
        <w:br/>
        <w:t xml:space="preserve">    def generate_patient_summary(self, full_report: str) -&gt; str:</w:t>
        <w:br/>
        <w:t xml:space="preserve">        """</w:t>
        <w:br/>
        <w:t xml:space="preserve">        Generate patient-friendly summary</w:t>
        <w:br/>
        <w:t xml:space="preserve">        """</w:t>
        <w:br/>
        <w:t xml:space="preserve">        prompt = f"""</w:t>
        <w:br/>
        <w:t xml:space="preserve">        Simplify this clinical report for a patient audience.</w:t>
        <w:br/>
        <w:t xml:space="preserve">        Avoid medical jargon. Focus on:</w:t>
        <w:br/>
        <w:t xml:space="preserve">        - What was found</w:t>
        <w:br/>
        <w:t xml:space="preserve">        - What it means for their health</w:t>
        <w:br/>
        <w:t xml:space="preserve">        - What actions they should discuss with their doctor</w:t>
        <w:br/>
        <w:br/>
        <w:t xml:space="preserve">        Clinical Report:</w:t>
        <w:br/>
        <w:t xml:space="preserve">        {full_report}</w:t>
        <w:br/>
        <w:t xml:space="preserve">        """</w:t>
        <w:br/>
        <w:t xml:space="preserve">        return self.llm.generate(prompt, max_tokens=1500)</w:t>
      </w:r>
    </w:p>
    <w:p>
      <w:r>
        <w:t>────────────────────────────────────────────────────────────</w:t>
      </w:r>
    </w:p>
    <w:p>
      <w:pPr>
        <w:pStyle w:val="Heading1"/>
      </w:pPr>
      <w:r>
        <w:t>4. Knowledge Base Requirements</w:t>
      </w:r>
    </w:p>
    <w:p>
      <w:pPr>
        <w:pStyle w:val="Heading2"/>
      </w:pPr>
      <w:r>
        <w:t>4.1 Required Data Sources</w:t>
      </w:r>
    </w:p>
    <w:p>
      <w:pPr>
        <w:ind w:left="360"/>
      </w:pPr>
      <w:r>
        <w:t>|  Source  |  Content  |  Size  |  Update Frequency  |</w:t>
      </w:r>
    </w:p>
    <w:p>
      <w:r>
        <w:t>|--------|---------|------|------------------|</w:t>
      </w:r>
    </w:p>
    <w:p>
      <w:pPr>
        <w:ind w:left="360"/>
      </w:pPr>
      <w:r>
        <w:t>|  **PharmGKB**  |  Drug-gene annotations, clinical guidelines  |  ~10K annotations  |  Monthly  |</w:t>
      </w:r>
    </w:p>
    <w:p>
      <w:pPr>
        <w:ind w:left="360"/>
      </w:pPr>
      <w:r>
        <w:t>|  **ClinVar**  |  Variant clinical significance  |  4.1M variants  |  Weekly  |</w:t>
      </w:r>
    </w:p>
    <w:p>
      <w:pPr>
        <w:ind w:left="360"/>
      </w:pPr>
      <w:r>
        <w:t>|  **AlphaMissense**  |  Pathogenicity predictions  |  71M predictions  |  Static  |</w:t>
      </w:r>
    </w:p>
    <w:p>
      <w:pPr>
        <w:ind w:left="360"/>
      </w:pPr>
      <w:r>
        <w:t>|  **PGS Catalog**  |  Polygenic risk score weights  |  4K+ scores  |  Monthly  |</w:t>
      </w:r>
    </w:p>
    <w:p>
      <w:pPr>
        <w:ind w:left="360"/>
      </w:pPr>
      <w:r>
        <w:t>|  **DrugBank**  |  Drug-target interactions  |  15K drugs  |  Quarterly  |</w:t>
      </w:r>
    </w:p>
    <w:p>
      <w:pPr>
        <w:ind w:left="360"/>
      </w:pPr>
      <w:r>
        <w:t>|  **OMIM**  |  Gene-disease relationships  |  16K genes  |  Weekly  |</w:t>
      </w:r>
    </w:p>
    <w:p>
      <w:pPr>
        <w:ind w:left="360"/>
      </w:pPr>
      <w:r>
        <w:t>|  **PubMed**  |  Literature abstracts  |  Configurable  |  Daily  |</w:t>
      </w:r>
    </w:p>
    <w:p>
      <w:pPr>
        <w:ind w:left="360"/>
      </w:pPr>
      <w:r>
        <w:t>|  **CPIC**  |  Pharmacogenomic guidelines  |  25+ genes  |  As published  |</w:t>
      </w:r>
    </w:p>
    <w:p>
      <w:pPr>
        <w:pStyle w:val="Heading2"/>
      </w:pPr>
      <w:r>
        <w:t>4.2 Embedding Schema</w:t>
      </w:r>
    </w:p>
    <w:p>
      <w:r>
        <w:rPr>
          <w:rFonts w:ascii="Courier New" w:hAnsi="Courier New"/>
          <w:sz w:val="16"/>
        </w:rPr>
        <w:t>-- PharmGKB annotations</w:t>
        <w:br/>
        <w:t>CREATE TABLE pharmgkb_annotations (</w:t>
        <w:br/>
        <w:t xml:space="preserve">    id SERIAL PRIMARY KEY,</w:t>
        <w:br/>
        <w:t xml:space="preserve">    gene_symbol VARCHAR(50),</w:t>
        <w:br/>
        <w:t xml:space="preserve">    drug_name VARCHAR(200),</w:t>
        <w:br/>
        <w:t xml:space="preserve">    phenotype_category VARCHAR(100),</w:t>
        <w:br/>
        <w:t xml:space="preserve">    evidence_level VARCHAR(10),  -- 1A, 1B, 2A, 2B, 3, 4</w:t>
        <w:br/>
        <w:t xml:space="preserve">    clinical_annotation TEXT,</w:t>
        <w:br/>
        <w:t xml:space="preserve">    guideline_url TEXT,</w:t>
        <w:br/>
        <w:t xml:space="preserve">    embedding VECTOR(384),</w:t>
        <w:br/>
        <w:t xml:space="preserve">    created_at TIMESTAMP DEFAULT NOW()</w:t>
        <w:br/>
        <w:t>);</w:t>
        <w:br/>
        <w:br/>
        <w:t>-- Gene-biomarker relationships</w:t>
        <w:br/>
        <w:t>CREATE TABLE gene_biomarker_correlations (</w:t>
        <w:br/>
        <w:t xml:space="preserve">    id SERIAL PRIMARY KEY,</w:t>
        <w:br/>
        <w:t xml:space="preserve">    gene_symbol VARCHAR(50),</w:t>
        <w:br/>
        <w:t xml:space="preserve">    biomarker_name VARCHAR(100),</w:t>
        <w:br/>
        <w:t xml:space="preserve">    correlation_type VARCHAR(50),  -- 'increases', 'decreases', 'modifies'</w:t>
        <w:br/>
        <w:t xml:space="preserve">    evidence_strength VARCHAR(20),</w:t>
        <w:br/>
        <w:t xml:space="preserve">    mechanism TEXT,</w:t>
        <w:br/>
        <w:t xml:space="preserve">    clinical_relevance TEXT,</w:t>
        <w:br/>
        <w:t xml:space="preserve">    references JSONB,</w:t>
        <w:br/>
        <w:t xml:space="preserve">    embedding VECTOR(384)</w:t>
        <w:br/>
        <w:t>);</w:t>
        <w:br/>
        <w:br/>
        <w:t>-- Polygenic risk scores</w:t>
        <w:br/>
        <w:t>CREATE TABLE polygenic_risk_scores (</w:t>
        <w:br/>
        <w:t xml:space="preserve">    id SERIAL PRIMARY KEY,</w:t>
        <w:br/>
        <w:t xml:space="preserve">    pgs_id VARCHAR(20),</w:t>
        <w:br/>
        <w:t xml:space="preserve">    trait_name VARCHAR(200),</w:t>
        <w:br/>
        <w:t xml:space="preserve">    publication_pmid VARCHAR(20),</w:t>
        <w:br/>
        <w:t xml:space="preserve">    num_variants INTEGER,</w:t>
        <w:br/>
        <w:t xml:space="preserve">    ancestry VARCHAR(100),</w:t>
        <w:br/>
        <w:t xml:space="preserve">    weights JSONB,  -- {rsid: weight} mapping</w:t>
        <w:br/>
        <w:t xml:space="preserve">    embedding VECTOR(384)</w:t>
        <w:br/>
        <w:t>);</w:t>
      </w:r>
    </w:p>
    <w:p>
      <w:r>
        <w:t>────────────────────────────────────────────────────────────</w:t>
      </w:r>
    </w:p>
    <w:p>
      <w:pPr>
        <w:pStyle w:val="Heading1"/>
      </w:pPr>
      <w:r>
        <w:t>5. Galleri Cancer Detection Integration</w:t>
      </w:r>
    </w:p>
    <w:p>
      <w:pPr>
        <w:pStyle w:val="Heading2"/>
      </w:pPr>
      <w:r>
        <w:t>5.1 cfDNA Methylation Analysis</w:t>
      </w:r>
    </w:p>
    <w:p>
      <w:r>
        <w:t>The Galleri test detects cancer through cell-free DNA (cfDNA) methylation patterns. Integration with HCLS AI Factory:</w:t>
      </w:r>
    </w:p>
    <w:p>
      <w:r>
        <w:rPr>
          <w:rFonts w:ascii="Courier New" w:hAnsi="Courier New"/>
          <w:sz w:val="16"/>
        </w:rPr>
        <w:t>class GalleriIntegration:</w:t>
        <w:br/>
        <w:t xml:space="preserve">    """</w:t>
        <w:br/>
        <w:t xml:space="preserve">    Integrates Galleri multi-cancer detection results</w:t>
        <w:br/>
        <w:t xml:space="preserve">    """</w:t>
        <w:br/>
        <w:br/>
        <w:t xml:space="preserve">    def __init__(self):</w:t>
        <w:br/>
        <w:t xml:space="preserve">        self.cancer_types = [</w:t>
        <w:br/>
        <w:t xml:space="preserve">            "Anus", "Bladder", "Breast", "Cervix", "Colorectal",</w:t>
        <w:br/>
        <w:t xml:space="preserve">            "Esophagus", "Gallbladder", "Head and Neck", "Kidney",</w:t>
        <w:br/>
        <w:t xml:space="preserve">            "Liver/Bile Duct", "Lung", "Lymphoma", "Multiple Myeloma",</w:t>
        <w:br/>
        <w:t xml:space="preserve">            "Ovary", "Pancreas", "Plasma Cell Neoplasm", "Prostate",</w:t>
        <w:br/>
        <w:t xml:space="preserve">            "Stomach", "Thyroid", "Uterus", # ... 50+ types</w:t>
        <w:br/>
        <w:t xml:space="preserve">        ]</w:t>
        <w:br/>
        <w:br/>
        <w:t xml:space="preserve">    def correlate_with_germline_risk(</w:t>
        <w:br/>
        <w:t xml:space="preserve">        self,</w:t>
        <w:br/>
        <w:t xml:space="preserve">        galleri_result: dict,</w:t>
        <w:br/>
        <w:t xml:space="preserve">        germline_variants: dict</w:t>
        <w:br/>
        <w:t xml:space="preserve">    ) -&gt; dict:</w:t>
        <w:br/>
        <w:t xml:space="preserve">        """</w:t>
        <w:br/>
        <w:t xml:space="preserve">        Correlate Galleri findings with germline cancer risk variants</w:t>
        <w:br/>
        <w:t xml:space="preserve">        """</w:t>
        <w:br/>
        <w:t xml:space="preserve">        correlation = {</w:t>
        <w:br/>
        <w:t xml:space="preserve">            "galleri_signal": galleri_result.get("signal_detected"),</w:t>
        <w:br/>
        <w:t xml:space="preserve">            "cancer_signal_origin": galleri_result.get("tissue_origin"),</w:t>
        <w:br/>
        <w:t xml:space="preserve">            "germline_risk_factors": []</w:t>
        <w:br/>
        <w:t xml:space="preserve">        }</w:t>
        <w:br/>
        <w:br/>
        <w:t xml:space="preserve">        # Cancer predisposition genes</w:t>
        <w:br/>
        <w:t xml:space="preserve">        cancer_genes = {</w:t>
        <w:br/>
        <w:t xml:space="preserve">            "BRCA1": ["Breast", "Ovary", "Pancreas", "Prostate"],</w:t>
        <w:br/>
        <w:t xml:space="preserve">            "BRCA2": ["Breast", "Ovary", "Pancreas", "Prostate", "Melanoma"],</w:t>
        <w:br/>
        <w:t xml:space="preserve">            "TP53": ["Multiple (Li-Fraumeni)"],</w:t>
        <w:br/>
        <w:t xml:space="preserve">            "MLH1": ["Colorectal", "Endometrial", "Ovary"],</w:t>
        <w:br/>
        <w:t xml:space="preserve">            "MSH2": ["Colorectal", "Endometrial", "Ovary"],</w:t>
        <w:br/>
        <w:t xml:space="preserve">            "APC": ["Colorectal"],</w:t>
        <w:br/>
        <w:t xml:space="preserve">            "CHEK2": ["Breast", "Colorectal", "Prostate"],</w:t>
        <w:br/>
        <w:t xml:space="preserve">            "PALB2": ["Breast", "Pancreas"],</w:t>
        <w:br/>
        <w:t xml:space="preserve">            "ATM": ["Breast", "Pancreas", "Prostate"],</w:t>
        <w:br/>
        <w:t xml:space="preserve">        }</w:t>
        <w:br/>
        <w:br/>
        <w:t xml:space="preserve">        for gene, cancers in cancer_genes.items():</w:t>
        <w:br/>
        <w:t xml:space="preserve">            if gene in germline_variants:</w:t>
        <w:br/>
        <w:t xml:space="preserve">                variant = germline_variants[gene]</w:t>
        <w:br/>
        <w:t xml:space="preserve">                if variant.get("pathogenic"):</w:t>
        <w:br/>
        <w:t xml:space="preserve">                    correlation["germline_risk_factors"].append({</w:t>
        <w:br/>
        <w:t xml:space="preserve">                        "gene": gene,</w:t>
        <w:br/>
        <w:t xml:space="preserve">                        "variant": variant,</w:t>
        <w:br/>
        <w:t xml:space="preserve">                        "associated_cancers": cancers,</w:t>
        <w:br/>
        <w:t xml:space="preserve">                        "relevance_to_galleri": galleri_result.get("tissue_origin") in cancers</w:t>
        <w:br/>
        <w:t xml:space="preserve">                    })</w:t>
        <w:br/>
        <w:br/>
        <w:t xml:space="preserve">        return correlation</w:t>
      </w:r>
    </w:p>
    <w:p>
      <w:pPr>
        <w:pStyle w:val="Heading2"/>
      </w:pPr>
      <w:r>
        <w:t>5.2 Monitoring Integration</w:t>
      </w:r>
    </w:p>
    <w:p>
      <w:r>
        <w:rPr>
          <w:rFonts w:ascii="Courier New" w:hAnsi="Courier New"/>
          <w:sz w:val="16"/>
        </w:rPr>
        <w:t>def create_monitoring_protocol(</w:t>
        <w:br/>
        <w:t xml:space="preserve">    galleri_result: dict,</w:t>
        <w:br/>
        <w:t xml:space="preserve">    germline_risk: dict,</w:t>
        <w:br/>
        <w:t xml:space="preserve">    biomarkers: dict</w:t>
        <w:br/>
        <w:t>) -&gt; dict:</w:t>
        <w:br/>
        <w:t xml:space="preserve">    """</w:t>
        <w:br/>
        <w:t xml:space="preserve">    Create personalized cancer monitoring protocol</w:t>
        <w:br/>
        <w:t xml:space="preserve">    """</w:t>
        <w:br/>
        <w:t xml:space="preserve">    protocol = {</w:t>
        <w:br/>
        <w:t xml:space="preserve">        "galleri_retest": "12 months",</w:t>
        <w:br/>
        <w:t xml:space="preserve">        "additional_screening": [],</w:t>
        <w:br/>
        <w:t xml:space="preserve">        "biomarker_monitoring": []</w:t>
        <w:br/>
        <w:t xml:space="preserve">    }</w:t>
        <w:br/>
        <w:br/>
        <w:t xml:space="preserve">    # If Galleri positive</w:t>
        <w:br/>
        <w:t xml:space="preserve">    if galleri_result.get("signal_detected"):</w:t>
        <w:br/>
        <w:t xml:space="preserve">        protocol["immediate_action"] = "Oncology referral for diagnostic workup"</w:t>
        <w:br/>
        <w:t xml:space="preserve">        protocol["galleri_retest"] = "Per oncologist recommendation"</w:t>
        <w:br/>
        <w:br/>
        <w:t xml:space="preserve">    # Based on germline risk</w:t>
        <w:br/>
        <w:t xml:space="preserve">    if germline_risk.get("BRCA1") or germline_risk.get("BRCA2"):</w:t>
        <w:br/>
        <w:t xml:space="preserve">        protocol["additional_screening"].extend([</w:t>
        <w:br/>
        <w:t xml:space="preserve">            "Annual breast MRI (alternating with mammogram every 6 months)",</w:t>
        <w:br/>
        <w:t xml:space="preserve">            "Consider risk-reducing surgery discussion",</w:t>
        <w:br/>
        <w:t xml:space="preserve">            "Pancreatic cancer screening if family history"</w:t>
        <w:br/>
        <w:t xml:space="preserve">        ])</w:t>
        <w:br/>
        <w:br/>
        <w:t xml:space="preserve">    # Biomarker-based monitoring</w:t>
        <w:br/>
        <w:t xml:space="preserve">    if biomarkers.get("psa") and biomarkers["psa"] &gt; 2.5:</w:t>
        <w:br/>
        <w:t xml:space="preserve">        protocol["biomarker_monitoring"].append({</w:t>
        <w:br/>
        <w:t xml:space="preserve">            "biomarker": "PSA",</w:t>
        <w:br/>
        <w:t xml:space="preserve">            "frequency": "Every 6 months",</w:t>
        <w:br/>
        <w:t xml:space="preserve">            "threshold_for_action": 4.0</w:t>
        <w:br/>
        <w:t xml:space="preserve">        })</w:t>
        <w:br/>
        <w:br/>
        <w:t xml:space="preserve">    return protocol</w:t>
      </w:r>
    </w:p>
    <w:p>
      <w:r>
        <w:t>────────────────────────────────────────────────────────────</w:t>
      </w:r>
    </w:p>
    <w:p>
      <w:pPr>
        <w:pStyle w:val="Heading1"/>
      </w:pPr>
      <w:r>
        <w:t>6. Implementation Roadmap</w:t>
      </w:r>
    </w:p>
    <w:p>
      <w:pPr>
        <w:pStyle w:val="Heading2"/>
      </w:pPr>
      <w:r>
        <w:t>Phase 1: Data Infrastructure (Weeks 1-2)</w:t>
      </w:r>
    </w:p>
    <w:p>
      <w:pPr>
        <w:ind w:left="360"/>
      </w:pPr>
      <w:r>
        <w:t>|  Task  |  Description  |  Status  |</w:t>
      </w:r>
    </w:p>
    <w:p>
      <w:r>
        <w:t>|------|-------------|--------|</w:t>
      </w:r>
    </w:p>
    <w:p>
      <w:pPr>
        <w:ind w:left="360"/>
      </w:pPr>
      <w:r>
        <w:t>|  Schema design  |  Create VAST DataBase tables for biomarker-gene correlations  |  Planned  |</w:t>
      </w:r>
    </w:p>
    <w:p>
      <w:pPr>
        <w:ind w:left="360"/>
      </w:pPr>
      <w:r>
        <w:t>|  PharmGKB ingestion  |  Load and embed PharmGKB annotations  |  Planned  |</w:t>
      </w:r>
    </w:p>
    <w:p>
      <w:pPr>
        <w:ind w:left="360"/>
      </w:pPr>
      <w:r>
        <w:t>|  PGS Catalog integration  |  Load polygenic risk score weights  |  Planned  |</w:t>
      </w:r>
    </w:p>
    <w:p>
      <w:pPr>
        <w:ind w:left="360"/>
      </w:pPr>
      <w:r>
        <w:t>|  Function Health parser  |  Build PDF/CSV parser for Function Health reports  |  Planned  |</w:t>
      </w:r>
    </w:p>
    <w:p>
      <w:pPr>
        <w:pStyle w:val="Heading2"/>
      </w:pPr>
      <w:r>
        <w:t>Phase 2: Correlation Engine (Weeks 3-4)</w:t>
      </w:r>
    </w:p>
    <w:p>
      <w:pPr>
        <w:ind w:left="360"/>
      </w:pPr>
      <w:r>
        <w:t>|  Task  |  Description  |  Status  |</w:t>
      </w:r>
    </w:p>
    <w:p>
      <w:r>
        <w:t>|------|-------------|--------|</w:t>
      </w:r>
    </w:p>
    <w:p>
      <w:pPr>
        <w:ind w:left="360"/>
      </w:pPr>
      <w:r>
        <w:t>|  MTHFR correlator  |  Implement MTHFR-homocysteine-folate correlation  |  Planned  |</w:t>
      </w:r>
    </w:p>
    <w:p>
      <w:pPr>
        <w:ind w:left="360"/>
      </w:pPr>
      <w:r>
        <w:t>|  ApoE correlator  |  Implement ApoE-lipid-Alzheimer's correlation  |  Planned  |</w:t>
      </w:r>
    </w:p>
    <w:p>
      <w:pPr>
        <w:ind w:left="360"/>
      </w:pPr>
      <w:r>
        <w:t>|  DIO2 correlator  |  Implement DIO2-thyroid correlation  |  Planned  |</w:t>
      </w:r>
    </w:p>
    <w:p>
      <w:pPr>
        <w:ind w:left="360"/>
      </w:pPr>
      <w:r>
        <w:t>|  PGx diplotyper  |  Implement CYP450 star allele calling  |  Planned  |</w:t>
      </w:r>
    </w:p>
    <w:p>
      <w:pPr>
        <w:pStyle w:val="Heading2"/>
      </w:pPr>
      <w:r>
        <w:t>Phase 3: Agent Development (Weeks 5-6)</w:t>
      </w:r>
    </w:p>
    <w:p>
      <w:pPr>
        <w:ind w:left="360"/>
      </w:pPr>
      <w:r>
        <w:t>|  Task  |  Description  |  Status  |</w:t>
      </w:r>
    </w:p>
    <w:p>
      <w:r>
        <w:t>|------|-------------|--------|</w:t>
      </w:r>
    </w:p>
    <w:p>
      <w:pPr>
        <w:ind w:left="360"/>
      </w:pPr>
      <w:r>
        <w:t>|  Agent orchestration  |  Build AgentEngine workflow  |  Planned  |</w:t>
      </w:r>
    </w:p>
    <w:p>
      <w:pPr>
        <w:ind w:left="360"/>
      </w:pPr>
      <w:r>
        <w:t>|  Evidence retrieval  |  Implement RAG for biomarker evidence  |  Planned  |</w:t>
      </w:r>
    </w:p>
    <w:p>
      <w:pPr>
        <w:ind w:left="360"/>
      </w:pPr>
      <w:r>
        <w:t>|  Report generation  |  Build LLM-powered report generator  |  Planned  |</w:t>
      </w:r>
    </w:p>
    <w:p>
      <w:pPr>
        <w:ind w:left="360"/>
      </w:pPr>
      <w:r>
        <w:t>|  Patient summary  |  Create patient-friendly output  |  Planned  |</w:t>
      </w:r>
    </w:p>
    <w:p>
      <w:pPr>
        <w:pStyle w:val="Heading2"/>
      </w:pPr>
      <w:r>
        <w:t>Phase 4: Testing &amp; Validation (Weeks 7-8)</w:t>
      </w:r>
    </w:p>
    <w:p>
      <w:pPr>
        <w:ind w:left="360"/>
      </w:pPr>
      <w:r>
        <w:t>|  Task  |  Description  |  Status  |</w:t>
      </w:r>
    </w:p>
    <w:p>
      <w:r>
        <w:t>|------|-------------|--------|</w:t>
      </w:r>
    </w:p>
    <w:p>
      <w:pPr>
        <w:ind w:left="360"/>
      </w:pPr>
      <w:r>
        <w:t>|  Test with your data  |  Validate with your Function Health results  |  Planned  |</w:t>
      </w:r>
    </w:p>
    <w:p>
      <w:pPr>
        <w:ind w:left="360"/>
      </w:pPr>
      <w:r>
        <w:t>|  Clinical review  |  Review outputs with clinical advisor  |  Planned  |</w:t>
      </w:r>
    </w:p>
    <w:p>
      <w:pPr>
        <w:ind w:left="360"/>
      </w:pPr>
      <w:r>
        <w:t>|  Iterate on prompts  |  Refine LLM prompts based on output quality  |  Planned  |</w:t>
      </w:r>
    </w:p>
    <w:p>
      <w:pPr>
        <w:ind w:left="360"/>
      </w:pPr>
      <w:r>
        <w:t>|  Documentation  |  Complete user and developer documentation  |  Planned  |</w:t>
      </w:r>
    </w:p>
    <w:p>
      <w:r>
        <w:t>────────────────────────────────────────────────────────────</w:t>
      </w:r>
    </w:p>
    <w:p>
      <w:pPr>
        <w:pStyle w:val="Heading1"/>
      </w:pPr>
      <w:r>
        <w:t>7. Example Output</w:t>
      </w:r>
    </w:p>
    <w:p>
      <w:pPr>
        <w:pStyle w:val="Heading2"/>
      </w:pPr>
      <w:r>
        <w:t>Sample Correlation Report</w:t>
      </w:r>
    </w:p>
    <w:p>
      <w:r>
        <w:rPr>
          <w:rFonts w:ascii="Courier New" w:hAnsi="Courier New"/>
          <w:sz w:val="16"/>
        </w:rPr>
        <w:t>═══════════════════════════════════════════════════════════════════════════════</w:t>
        <w:br/>
        <w:t xml:space="preserve">                    BIOMARKER-GENOMIC CORRELATION REPORT</w:t>
        <w:br/>
        <w:t xml:space="preserve">                           Generated: January 2026</w:t>
        <w:br/>
        <w:t>═══════════════════════════════════════════════════════════════════════════════</w:t>
        <w:br/>
        <w:br/>
        <w:t>PATIENT: [Name]</w:t>
        <w:br/>
        <w:t>FUNCTION HEALTH TEST DATE: [Date]</w:t>
        <w:br/>
        <w:t>GENOMIC DATA: Whole Genome Sequencing (HCLS AI Factory)</w:t>
        <w:br/>
        <w:br/>
        <w:t>───────────────────────────────────────────────────────────────────────────────</w:t>
        <w:br/>
        <w:t xml:space="preserve">                           EXECUTIVE SUMMARY</w:t>
        <w:br/>
        <w:t>───────────────────────────────────────────────────────────────────────────────</w:t>
        <w:br/>
        <w:br/>
        <w:t>KEY FINDINGS REQUIRING ATTENTION:</w:t>
        <w:br/>
        <w:br/>
        <w:t xml:space="preserve">  1. MTHFR C677T Homozygous (TT) with Elevated Homocysteine</w:t>
        <w:br/>
        <w:t xml:space="preserve">     → Genetically explained; supplementation strategy recommended</w:t>
        <w:br/>
        <w:br/>
        <w:t xml:space="preserve">  2. ApoE E3/E4 Genotype with Elevated LDL-C</w:t>
        <w:br/>
        <w:t xml:space="preserve">     → Increased Alzheimer's and cardiovascular risk; aggressive management advised</w:t>
        <w:br/>
        <w:br/>
        <w:t xml:space="preserve">  3. DIO2 Thr92Ala Variant Detected</w:t>
        <w:br/>
        <w:t xml:space="preserve">     → May affect thyroid hormone conversion; relevant if on T4 therapy</w:t>
        <w:br/>
        <w:br/>
        <w:t xml:space="preserve">  4. SLCO1B1 *5/*5 - Statin Sensitivity</w:t>
        <w:br/>
        <w:t xml:space="preserve">     → Increased myopathy risk with simvastatin; alternative statins preferred</w:t>
        <w:br/>
        <w:br/>
        <w:t>───────────────────────────────────────────────────────────────────────────────</w:t>
        <w:br/>
        <w:t xml:space="preserve">                     BIOMARKER-GENE CORRELATIONS</w:t>
        <w:br/>
        <w:t>───────────────────────────────────────────────────────────────────────────────</w:t>
        <w:br/>
        <w:br/>
        <w:t>┌─────────────────────────────────────────────────────────────────────────────┐</w:t>
        <w:br/>
        <w:t>│ MTHFR C677T: TT (Homozygous Variant)                                        │</w:t>
        <w:br/>
        <w:t>├─────────────────────────────────────────────────────────────────────────────┤</w:t>
        <w:br/>
        <w:t>│ Enzyme Activity: ~30% of normal                                             │</w:t>
        <w:br/>
        <w:t>│                                                                             │</w:t>
        <w:br/>
        <w:t>│ CORRELATED BIOMARKERS:                                                      │</w:t>
        <w:br/>
        <w:t>│   Homocysteine:    14.2 µmol/L  [ELEVATED - Expected with TT genotype]     │</w:t>
        <w:br/>
        <w:t>│   Folate (serum):  8.4 ng/mL   [LOW-NORMAL - Supplementation beneficial]   │</w:t>
        <w:br/>
        <w:t>│   Vitamin B12:     512 pg/mL   [NORMAL]                                    │</w:t>
        <w:br/>
        <w:t>│                                                                             │</w:t>
        <w:br/>
        <w:t>│ MECHANISM: Reduced MTHFR enzyme activity impairs conversion of             │</w:t>
        <w:br/>
        <w:t>│ 5,10-methylenetetrahydrofolate to 5-methyltetrahydrofolate, leading        │</w:t>
        <w:br/>
        <w:t>│ to decreased homocysteine remethylation.                                   │</w:t>
        <w:br/>
        <w:t>│                                                                             │</w:t>
        <w:br/>
        <w:t>│ EVIDENCE: PharmGKB Level 1A; CPIC Guideline available                      │</w:t>
        <w:br/>
        <w:t>│                                                                             │</w:t>
        <w:br/>
        <w:t>│ RECOMMENDATIONS:                                                            │</w:t>
        <w:br/>
        <w:t>│   • L-methylfolate (5-MTHF) 15mg daily preferred over folic acid           │</w:t>
        <w:br/>
        <w:t>│   • Methylcobalamin form of B12 preferred                                  │</w:t>
        <w:br/>
        <w:t>│   • Retest homocysteine in 3 months to confirm response                    │</w:t>
        <w:br/>
        <w:t>│                                                                             │</w:t>
        <w:br/>
        <w:t>│ DRUG ALERTS:                                                                │</w:t>
        <w:br/>
        <w:t>│   ⚠️  Methotrexate: 5-7x increased toxicity risk (mucositis, hepatotoxicity)│</w:t>
        <w:br/>
        <w:t>│   ⚠️  5-Fluorouracil: Altered metabolism; enhanced monitoring required     │</w:t>
        <w:br/>
        <w:t>└─────────────────────────────────────────────────────────────────────────────┘</w:t>
        <w:br/>
        <w:br/>
        <w:t>┌─────────────────────────────────────────────────────────────────────────────┐</w:t>
        <w:br/>
        <w:t>│ ApoE Genotype: E3/E4                                                        │</w:t>
        <w:br/>
        <w:t>├─────────────────────────────────────────────────────────────────────────────┤</w:t>
        <w:br/>
        <w:t>│ Alzheimer's Disease Risk: 3-4x baseline                                    │</w:t>
        <w:br/>
        <w:t>│ Cardiovascular Risk: Elevated                                               │</w:t>
        <w:br/>
        <w:t>│                                                                             │</w:t>
        <w:br/>
        <w:t>│ CORRELATED BIOMARKERS:                                                      │</w:t>
        <w:br/>
        <w:t>│   LDL-C:           142 mg/dL   [ELEVATED - Genetically predisposed]        │</w:t>
        <w:br/>
        <w:t>│   ApoB:            118 mg/dL   [ELEVATED]                                  │</w:t>
        <w:br/>
        <w:t>│   Lp(a):           45 nmol/L   [NORMAL]                                    │</w:t>
        <w:br/>
        <w:t>│   hs-CRP:          2.1 mg/L    [ELEVATED - Inflammation present]           │</w:t>
        <w:br/>
        <w:t>│                                                                             │</w:t>
        <w:br/>
        <w:t>│ MECHANISM: ApoE4 isoform has lower affinity for LDL receptors,             │</w:t>
        <w:br/>
        <w:t>│ reducing LDL clearance. Also associated with increased amyloid-β           │</w:t>
        <w:br/>
        <w:t>│ deposition and reduced Aβ clearance in the brain.                          │</w:t>
        <w:br/>
        <w:t>│                                                                             │</w:t>
        <w:br/>
        <w:t>│ RECOMMENDATIONS:                                                            │</w:t>
        <w:br/>
        <w:t>│   CARDIOVASCULAR:                                                           │</w:t>
        <w:br/>
        <w:t>│   • Target LDL-C &lt;70 mg/dL (aggressive management warranted)               │</w:t>
        <w:br/>
        <w:t>│   • ApoE4 carriers show enhanced response to statins                       │</w:t>
        <w:br/>
        <w:t>│   • Mediterranean diet particularly beneficial                              │</w:t>
        <w:br/>
        <w:t>│   • Regular aerobic exercise (150+ min/week)                               │</w:t>
        <w:br/>
        <w:t>│                                                                             │</w:t>
        <w:br/>
        <w:t>│   COGNITIVE:                                                                │</w:t>
        <w:br/>
        <w:t>│   • Baseline cognitive assessment recommended                               │</w:t>
        <w:br/>
        <w:t>│   • Omega-3 supplementation (EPA/DHA 2-4g daily)                           │</w:t>
        <w:br/>
        <w:t>│   • Prioritize sleep quality (7-8 hours)                                   │</w:t>
        <w:br/>
        <w:t>│   • Consider periodic cognitive monitoring                                  │</w:t>
        <w:br/>
        <w:t>│                                                                             │</w:t>
        <w:br/>
        <w:t>│ DRUG CONSIDERATIONS:                                                        │</w:t>
        <w:br/>
        <w:t>│   ℹ️  Statins: Enhanced response expected; may need lower starting dose    │</w:t>
        <w:br/>
        <w:t>│   ⚠️  Lecanemab/Donanemab: Higher ARIA risk if considered for AD           │</w:t>
        <w:br/>
        <w:t>└─────────────────────────────────────────────────────────────────────────────┘</w:t>
        <w:br/>
        <w:br/>
        <w:t>───────────────────────────────────────────────────────────────────────────────</w:t>
        <w:br/>
        <w:t xml:space="preserve">                    PHARMACOGENOMIC PROFILE</w:t>
        <w:br/>
        <w:t>───────────────────────────────────────────────────────────────────────────────</w:t>
        <w:br/>
        <w:br/>
        <w:t>│ Gene     │ Diplotype  │ Phenotype              │ Affected Drugs            │</w:t>
        <w:br/>
        <w:t>├──────────┼────────────┼────────────────────────┼───────────────────────────┤</w:t>
        <w:br/>
        <w:t>│ CYP2D6   │ *1/*4      │ Intermediate Metabolizer│ Codeine, Tramadol, SSRIs │</w:t>
        <w:br/>
        <w:t>│ CYP2C19  │ *1/*1      │ Normal Metabolizer      │ Clopidogrel, PPIs        │</w:t>
        <w:br/>
        <w:t>│ CYP2C9   │ *1/*2      │ Intermediate Metabolizer│ Warfarin, NSAIDs         │</w:t>
        <w:br/>
        <w:t>│ SLCO1B1  │ *5/*5      │ Poor Transporter       │ Simvastatin (avoid)      │</w:t>
        <w:br/>
        <w:t>│ VKORC1   │ -1639 G&gt;A  │ Warfarin Sensitive     │ Lower warfarin dose      │</w:t>
        <w:br/>
        <w:br/>
        <w:t>───────────────────────────────────────────────────────────────────────────────</w:t>
        <w:br/>
        <w:t xml:space="preserve">                      MONITORING SCHEDULE</w:t>
        <w:br/>
        <w:t>───────────────────────────────────────────────────────────────────────────────</w:t>
        <w:br/>
        <w:br/>
        <w:t>│ Biomarker       │ Current Value │ Target        │ Retest    │ Notes           │</w:t>
        <w:br/>
        <w:t>├─────────────────┼───────────────┼───────────────┼───────────┼─────────────────┤</w:t>
        <w:br/>
        <w:t>│ Homocysteine    │ 14.2 µmol/L   │ &lt;10 µmol/L    │ 3 months  │ After methylfolate│</w:t>
        <w:br/>
        <w:t>│ LDL-C           │ 142 mg/dL     │ &lt;70 mg/dL     │ 3 months  │ After intervention│</w:t>
        <w:br/>
        <w:t>│ hs-CRP          │ 2.1 mg/L      │ &lt;1.0 mg/L     │ 6 months  │ Monitor trend     │</w:t>
        <w:br/>
        <w:t>│ HbA1c           │ 5.4%          │ &lt;5.7%         │ 6 months  │ Maintain          │</w:t>
        <w:br/>
        <w:t>│ Vitamin D       │ 38 ng/mL      │ 40-60 ng/mL   │ 6 months  │ Slight increase   │</w:t>
        <w:br/>
        <w:br/>
        <w:t>───────────────────────────────────────────────────────────────────────────────</w:t>
        <w:br/>
        <w:br/>
        <w:t>Report generated by HCLS AI Factory Function Health Correlation Agent</w:t>
        <w:br/>
        <w:t>For clinical use - discuss with your healthcare provider</w:t>
        <w:br/>
        <w:br/>
        <w:t>═══════════════════════════════════════════════════════════════════════════════</w:t>
      </w:r>
    </w:p>
    <w:p>
      <w:r>
        <w:t>────────────────────────────────────────────────────────────</w:t>
      </w:r>
    </w:p>
    <w:p>
      <w:pPr>
        <w:pStyle w:val="Heading1"/>
      </w:pPr>
      <w:r>
        <w:t>8. Future Enhancements</w:t>
      </w:r>
    </w:p>
    <w:p>
      <w:pPr>
        <w:pStyle w:val="Heading2"/>
      </w:pPr>
      <w:r>
        <w:t>8.1 Wearable Data Integration</w:t>
      </w:r>
    </w:p>
    <w:p>
      <w:pPr>
        <w:pStyle w:val="ListBullet"/>
      </w:pPr>
      <w:r>
        <w:t>Continuous glucose monitors (CGM)</w:t>
      </w:r>
    </w:p>
    <w:p>
      <w:pPr>
        <w:pStyle w:val="ListBullet"/>
      </w:pPr>
      <w:r>
        <w:t>Heart rate variability (HRV)</w:t>
      </w:r>
    </w:p>
    <w:p>
      <w:pPr>
        <w:pStyle w:val="ListBullet"/>
      </w:pPr>
      <w:r>
        <w:t>Sleep data</w:t>
      </w:r>
    </w:p>
    <w:p>
      <w:pPr>
        <w:pStyle w:val="ListBullet"/>
      </w:pPr>
      <w:r>
        <w:t>Activity/exercise data</w:t>
      </w:r>
    </w:p>
    <w:p>
      <w:pPr>
        <w:pStyle w:val="Heading2"/>
      </w:pPr>
      <w:r>
        <w:t>8.2 Longitudinal Analysis</w:t>
      </w:r>
    </w:p>
    <w:p>
      <w:pPr>
        <w:pStyle w:val="ListBullet"/>
      </w:pPr>
      <w:r>
        <w:t>Track biomarker trends over time</w:t>
      </w:r>
    </w:p>
    <w:p>
      <w:pPr>
        <w:pStyle w:val="ListBullet"/>
      </w:pPr>
      <w:r>
        <w:t>Correlate with genomic risk predictions</w:t>
      </w:r>
    </w:p>
    <w:p>
      <w:pPr>
        <w:pStyle w:val="ListBullet"/>
      </w:pPr>
      <w:r>
        <w:t>Personalized trajectory modeling</w:t>
      </w:r>
    </w:p>
    <w:p>
      <w:pPr>
        <w:pStyle w:val="Heading2"/>
      </w:pPr>
      <w:r>
        <w:t>8.3 Multi-Omics Integration</w:t>
      </w:r>
    </w:p>
    <w:p>
      <w:pPr>
        <w:pStyle w:val="ListBullet"/>
      </w:pPr>
      <w:r>
        <w:t>Proteomics (SomaLogic, Olink)</w:t>
      </w:r>
    </w:p>
    <w:p>
      <w:pPr>
        <w:pStyle w:val="ListBullet"/>
      </w:pPr>
      <w:r>
        <w:t>Metabolomics</w:t>
      </w:r>
    </w:p>
    <w:p>
      <w:pPr>
        <w:pStyle w:val="ListBullet"/>
      </w:pPr>
      <w:r>
        <w:t>Microbiome</w:t>
      </w:r>
    </w:p>
    <w:p>
      <w:pPr>
        <w:pStyle w:val="ListBullet"/>
      </w:pPr>
      <w:r>
        <w:t>Epigenomics (DNA methylation age)</w:t>
      </w:r>
    </w:p>
    <w:p>
      <w:r>
        <w:t>────────────────────────────────────────────────────────────</w:t>
      </w:r>
    </w:p>
    <w:p>
      <w:pPr>
        <w:pStyle w:val="Heading1"/>
      </w:pPr>
      <w:r>
        <w:t>References</w:t>
      </w:r>
    </w:p>
    <w:p>
      <w:r>
        <w:t>1. Function Health</w:t>
      </w:r>
    </w:p>
    <w:p>
      <w:r>
        <w:t>2. PharmGKB</w:t>
      </w:r>
    </w:p>
    <w:p>
      <w:r>
        <w:t>3. ClinVar</w:t>
      </w:r>
    </w:p>
    <w:p>
      <w:r>
        <w:t>4. PGS Catalog</w:t>
      </w:r>
    </w:p>
    <w:p>
      <w:r>
        <w:t>5. CPIC Guidelines</w:t>
      </w:r>
    </w:p>
    <w:p>
      <w:r>
        <w:t>6. Galleri by GRAIL</w:t>
      </w:r>
    </w:p>
    <w:p>
      <w:r>
        <w:t>7. MTHFR and Homocysteine - Circulation</w:t>
      </w:r>
    </w:p>
    <w:p>
      <w:r>
        <w:t>8. ApoE and Alzheimer's - PMC</w:t>
      </w:r>
    </w:p>
    <w:p>
      <w:r>
        <w:t>9. DIO2 and Thyroid - JCEM</w:t>
      </w:r>
    </w:p>
    <w:p>
      <w:r>
        <w:t>10. Multimodal LLMs in Healthcare - JMIR</w:t>
      </w:r>
    </w:p>
    <w:p>
      <w:r>
        <w:t>────────────────────────────────────────────────────────────</w:t>
      </w:r>
    </w:p>
    <w:p>
      <w:r>
        <w:t>*HCLS AI Factory - Function Health Biomarker-Genomic Correlation Agent*</w:t>
      </w:r>
    </w:p>
    <w:p>
      <w:r>
        <w:t>*Precision Medicine Through Integrated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