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3F9" w:rsidRPr="000F13F9" w:rsidRDefault="000F13F9" w:rsidP="000F13F9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kern w:val="0"/>
          <w:sz w:val="45"/>
          <w:szCs w:val="45"/>
        </w:rPr>
      </w:pPr>
      <w:r w:rsidRPr="000F13F9">
        <w:rPr>
          <w:rFonts w:ascii="Helvetica" w:eastAsia="宋体" w:hAnsi="Helvetica" w:cs="Helvetica"/>
          <w:kern w:val="0"/>
          <w:sz w:val="45"/>
          <w:szCs w:val="45"/>
        </w:rPr>
        <w:t>酒店</w:t>
      </w:r>
      <w:r w:rsidRPr="000F13F9">
        <w:rPr>
          <w:rFonts w:ascii="Helvetica" w:eastAsia="宋体" w:hAnsi="Helvetica" w:cs="Helvetica"/>
          <w:kern w:val="0"/>
          <w:sz w:val="45"/>
          <w:szCs w:val="45"/>
        </w:rPr>
        <w:t>IPTV</w:t>
      </w:r>
      <w:r w:rsidRPr="000F13F9">
        <w:rPr>
          <w:rFonts w:ascii="Helvetica" w:eastAsia="宋体" w:hAnsi="Helvetica" w:cs="Helvetica"/>
          <w:kern w:val="0"/>
          <w:sz w:val="45"/>
          <w:szCs w:val="45"/>
        </w:rPr>
        <w:t>直播系统</w:t>
      </w:r>
    </w:p>
    <w:p w:rsidR="000F13F9" w:rsidRPr="000F13F9" w:rsidRDefault="000F13F9" w:rsidP="000F13F9">
      <w:pPr>
        <w:widowControl/>
        <w:spacing w:before="375" w:after="600" w:line="42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酒店</w:t>
      </w: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IPTV</w:t>
      </w: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直播系统使用</w:t>
      </w: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IPTV</w:t>
      </w: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网关接收处理电信运营商（包括电信、联通、移动）的</w:t>
      </w: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ITV</w:t>
      </w: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信号源，通过</w:t>
      </w: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网络系统传输到电视，然后电视通过专用播放器解码播放高</w:t>
      </w:r>
      <w:proofErr w:type="gramStart"/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清电视</w:t>
      </w:r>
      <w:proofErr w:type="gramEnd"/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直播。相比于传统的电视方案，具有</w:t>
      </w: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0F13F9">
        <w:rPr>
          <w:rFonts w:ascii="Helvetica" w:eastAsia="宋体" w:hAnsi="Helvetica" w:cs="Helvetica"/>
          <w:color w:val="333333"/>
          <w:kern w:val="0"/>
          <w:sz w:val="24"/>
          <w:szCs w:val="24"/>
        </w:rPr>
        <w:t>大优势：</w:t>
      </w:r>
    </w:p>
    <w:p w:rsidR="000F13F9" w:rsidRPr="000F13F9" w:rsidRDefault="000F13F9" w:rsidP="000F13F9">
      <w:pPr>
        <w:widowControl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1181100" cy="1047750"/>
            <wp:effectExtent l="0" t="0" r="0" b="0"/>
            <wp:docPr id="5" name="图片 5" descr="酒店IPTV直播系统优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酒店IPTV直播系统优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F9" w:rsidRPr="000F13F9" w:rsidRDefault="000F13F9" w:rsidP="000F13F9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kern w:val="0"/>
          <w:sz w:val="24"/>
          <w:szCs w:val="24"/>
        </w:rPr>
        <w:t>画质清晰</w:t>
      </w:r>
    </w:p>
    <w:p w:rsidR="000F13F9" w:rsidRPr="000F13F9" w:rsidRDefault="000F13F9" w:rsidP="000F13F9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kern w:val="0"/>
          <w:sz w:val="24"/>
          <w:szCs w:val="24"/>
        </w:rPr>
        <w:t>端到端无损传输，专用播放器无损解析，保证清晰度达到运营商信号的原始清晰度，达到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1080P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:rsidR="000F13F9" w:rsidRPr="000F13F9" w:rsidRDefault="000F13F9" w:rsidP="000F13F9">
      <w:pPr>
        <w:widowControl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1181100" cy="1047750"/>
            <wp:effectExtent l="0" t="0" r="0" b="0"/>
            <wp:docPr id="4" name="图片 4" descr="酒店IPTV直播系统优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酒店IPTV直播系统优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F9" w:rsidRPr="000F13F9" w:rsidRDefault="000F13F9" w:rsidP="000F13F9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kern w:val="0"/>
          <w:sz w:val="24"/>
          <w:szCs w:val="24"/>
        </w:rPr>
        <w:t>节约建设成本</w:t>
      </w:r>
    </w:p>
    <w:p w:rsidR="000F13F9" w:rsidRPr="000F13F9" w:rsidRDefault="000F13F9" w:rsidP="000F13F9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kern w:val="0"/>
          <w:sz w:val="24"/>
          <w:szCs w:val="24"/>
        </w:rPr>
        <w:t>一台设备解决电视直播问题，节省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50%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设备成本；共用网络系统通道传输，节省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100%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的线缆费用。</w:t>
      </w:r>
    </w:p>
    <w:p w:rsidR="000F13F9" w:rsidRPr="000F13F9" w:rsidRDefault="000F13F9" w:rsidP="000F13F9">
      <w:pPr>
        <w:widowControl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1181100" cy="1047750"/>
            <wp:effectExtent l="0" t="0" r="0" b="0"/>
            <wp:docPr id="3" name="图片 3" descr="酒店IPTV直播系统优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酒店IPTV直播系统优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F9" w:rsidRPr="000F13F9" w:rsidRDefault="000F13F9" w:rsidP="000F13F9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kern w:val="0"/>
          <w:sz w:val="24"/>
          <w:szCs w:val="24"/>
        </w:rPr>
        <w:t>节省运营成本</w:t>
      </w:r>
    </w:p>
    <w:p w:rsidR="000F13F9" w:rsidRPr="000F13F9" w:rsidRDefault="000F13F9" w:rsidP="000F13F9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kern w:val="0"/>
          <w:sz w:val="24"/>
          <w:szCs w:val="24"/>
        </w:rPr>
        <w:t>节约电视收视费，同时设备功率不到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80W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，每天电费不足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2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元。</w:t>
      </w:r>
    </w:p>
    <w:p w:rsidR="000F13F9" w:rsidRPr="000F13F9" w:rsidRDefault="000F13F9" w:rsidP="000F13F9">
      <w:pPr>
        <w:widowControl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81100" cy="1047750"/>
            <wp:effectExtent l="0" t="0" r="0" b="0"/>
            <wp:docPr id="2" name="图片 2" descr="酒店IPTV直播系统优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酒店IPTV直播系统优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F9" w:rsidRPr="000F13F9" w:rsidRDefault="000F13F9" w:rsidP="000F13F9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kern w:val="0"/>
          <w:sz w:val="24"/>
          <w:szCs w:val="24"/>
        </w:rPr>
        <w:t>维护简单</w:t>
      </w:r>
    </w:p>
    <w:p w:rsidR="000F13F9" w:rsidRPr="000F13F9" w:rsidRDefault="000F13F9" w:rsidP="000F13F9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 w:rsidRPr="000F13F9">
        <w:rPr>
          <w:rFonts w:ascii="Helvetica" w:eastAsia="宋体" w:hAnsi="Helvetica" w:cs="Helvetica"/>
          <w:kern w:val="0"/>
          <w:sz w:val="24"/>
          <w:szCs w:val="24"/>
        </w:rPr>
        <w:t>1U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设备轻松安装维护，通过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web</w:t>
      </w:r>
      <w:r w:rsidRPr="000F13F9">
        <w:rPr>
          <w:rFonts w:ascii="Helvetica" w:eastAsia="宋体" w:hAnsi="Helvetica" w:cs="Helvetica"/>
          <w:kern w:val="0"/>
          <w:sz w:val="24"/>
          <w:szCs w:val="24"/>
        </w:rPr>
        <w:t>页面即可完成所有操作。</w:t>
      </w:r>
    </w:p>
    <w:p w:rsidR="000F13F9" w:rsidRPr="000F13F9" w:rsidRDefault="000F13F9" w:rsidP="000F13F9">
      <w:pPr>
        <w:widowControl/>
        <w:spacing w:before="100" w:beforeAutospacing="1" w:after="100" w:afterAutospacing="1" w:line="1200" w:lineRule="atLeast"/>
        <w:jc w:val="center"/>
        <w:outlineLvl w:val="3"/>
        <w:rPr>
          <w:rFonts w:ascii="Helvetica" w:eastAsia="宋体" w:hAnsi="Helvetica" w:cs="Helvetica"/>
          <w:kern w:val="0"/>
          <w:sz w:val="45"/>
          <w:szCs w:val="45"/>
        </w:rPr>
      </w:pPr>
      <w:r w:rsidRPr="000F13F9">
        <w:rPr>
          <w:rFonts w:ascii="Helvetica" w:eastAsia="宋体" w:hAnsi="Helvetica" w:cs="Helvetica"/>
          <w:kern w:val="0"/>
          <w:sz w:val="45"/>
          <w:szCs w:val="45"/>
        </w:rPr>
        <w:t>酒店</w:t>
      </w:r>
      <w:r w:rsidRPr="000F13F9">
        <w:rPr>
          <w:rFonts w:ascii="Helvetica" w:eastAsia="宋体" w:hAnsi="Helvetica" w:cs="Helvetica"/>
          <w:kern w:val="0"/>
          <w:sz w:val="45"/>
          <w:szCs w:val="45"/>
        </w:rPr>
        <w:t>IPTV</w:t>
      </w:r>
      <w:r w:rsidRPr="000F13F9">
        <w:rPr>
          <w:rFonts w:ascii="Helvetica" w:eastAsia="宋体" w:hAnsi="Helvetica" w:cs="Helvetica"/>
          <w:kern w:val="0"/>
          <w:sz w:val="45"/>
          <w:szCs w:val="45"/>
        </w:rPr>
        <w:t>直播系统拓扑图</w:t>
      </w:r>
    </w:p>
    <w:p w:rsidR="00D919A0" w:rsidRDefault="000F13F9" w:rsidP="000F13F9">
      <w:r w:rsidRPr="000F13F9">
        <w:rPr>
          <w:rFonts w:ascii="Helvetica" w:eastAsia="宋体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5875786" cy="2943225"/>
            <wp:effectExtent l="0" t="0" r="0" b="0"/>
            <wp:docPr id="1" name="图片 1" descr="酒店IPTV直播系统拓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酒店IPTV直播系统拓扑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95" cy="294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96"/>
    <w:rsid w:val="000F13F9"/>
    <w:rsid w:val="002C20C4"/>
    <w:rsid w:val="0055535E"/>
    <w:rsid w:val="00A84A9F"/>
    <w:rsid w:val="00D87596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E2E4F-F7BB-4B54-A261-14D1831E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0F13F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0F13F9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0F1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s-p">
    <w:name w:val="iss-p"/>
    <w:basedOn w:val="a"/>
    <w:rsid w:val="000F13F9"/>
    <w:pPr>
      <w:widowControl/>
      <w:spacing w:before="375" w:after="600" w:line="42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7043">
          <w:marLeft w:val="10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65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Guokuan</dc:creator>
  <cp:keywords/>
  <dc:description/>
  <cp:lastModifiedBy>Yan Guokuan</cp:lastModifiedBy>
  <cp:revision>3</cp:revision>
  <dcterms:created xsi:type="dcterms:W3CDTF">2017-10-17T07:58:00Z</dcterms:created>
  <dcterms:modified xsi:type="dcterms:W3CDTF">2017-10-17T07:58:00Z</dcterms:modified>
</cp:coreProperties>
</file>